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48" w:rsidRPr="009D0621" w:rsidRDefault="00D14948" w:rsidP="00E045EE">
      <w:pPr>
        <w:pStyle w:val="Balk2"/>
        <w:keepNext w:val="0"/>
        <w:widowControl w:val="0"/>
        <w:spacing w:line="360" w:lineRule="auto"/>
        <w:ind w:firstLine="567"/>
        <w:jc w:val="both"/>
        <w:rPr>
          <w:rFonts w:asciiTheme="majorBidi" w:hAnsiTheme="majorBidi" w:cstheme="majorBidi"/>
          <w:sz w:val="22"/>
          <w:szCs w:val="22"/>
        </w:rPr>
      </w:pPr>
      <w:bookmarkStart w:id="0" w:name="_Toc509825271"/>
      <w:bookmarkStart w:id="1" w:name="_Toc509825549"/>
      <w:bookmarkStart w:id="2" w:name="_Toc509825797"/>
      <w:bookmarkStart w:id="3" w:name="_Toc511621558"/>
      <w:bookmarkStart w:id="4" w:name="_Toc513900773"/>
      <w:r w:rsidRPr="009D0621">
        <w:rPr>
          <w:rFonts w:asciiTheme="majorBidi" w:hAnsiTheme="majorBidi" w:cstheme="majorBidi"/>
          <w:sz w:val="22"/>
          <w:szCs w:val="22"/>
        </w:rPr>
        <w:t xml:space="preserve">İSLAM HUKUKUNDA </w:t>
      </w:r>
      <w:bookmarkEnd w:id="0"/>
      <w:bookmarkEnd w:id="1"/>
      <w:bookmarkEnd w:id="2"/>
      <w:bookmarkEnd w:id="3"/>
      <w:bookmarkEnd w:id="4"/>
      <w:r w:rsidRPr="009D0621">
        <w:rPr>
          <w:rFonts w:asciiTheme="majorBidi" w:hAnsiTheme="majorBidi" w:cstheme="majorBidi"/>
          <w:sz w:val="22"/>
          <w:szCs w:val="22"/>
        </w:rPr>
        <w:t>NİKÂH</w:t>
      </w:r>
    </w:p>
    <w:p w:rsidR="00D14948" w:rsidRPr="009D0621" w:rsidRDefault="00D14948" w:rsidP="00B96EC5">
      <w:pPr>
        <w:pStyle w:val="Balk1"/>
        <w:keepNext w:val="0"/>
        <w:widowControl w:val="0"/>
        <w:spacing w:line="360" w:lineRule="auto"/>
        <w:ind w:firstLine="567"/>
        <w:jc w:val="both"/>
        <w:rPr>
          <w:rFonts w:asciiTheme="majorBidi" w:hAnsiTheme="majorBidi" w:cstheme="majorBidi"/>
          <w:b/>
          <w:bCs/>
          <w:sz w:val="22"/>
          <w:szCs w:val="22"/>
        </w:rPr>
      </w:pPr>
      <w:bookmarkStart w:id="5" w:name="_Toc511621559"/>
      <w:bookmarkStart w:id="6" w:name="_Toc509825272"/>
      <w:bookmarkStart w:id="7" w:name="_Toc509825550"/>
      <w:bookmarkStart w:id="8" w:name="_Toc509825798"/>
      <w:bookmarkStart w:id="9" w:name="_Toc513900774"/>
    </w:p>
    <w:p w:rsidR="00D14948" w:rsidRPr="009D0621" w:rsidRDefault="00D14948" w:rsidP="00B96EC5">
      <w:pPr>
        <w:pStyle w:val="Balk1"/>
        <w:keepNext w:val="0"/>
        <w:widowControl w:val="0"/>
        <w:numPr>
          <w:ilvl w:val="0"/>
          <w:numId w:val="2"/>
        </w:numPr>
        <w:spacing w:line="360" w:lineRule="auto"/>
        <w:ind w:left="0" w:firstLine="567"/>
        <w:jc w:val="both"/>
        <w:rPr>
          <w:rFonts w:asciiTheme="majorBidi" w:hAnsiTheme="majorBidi" w:cstheme="majorBidi"/>
          <w:b/>
          <w:bCs/>
          <w:sz w:val="22"/>
          <w:szCs w:val="22"/>
        </w:rPr>
      </w:pPr>
      <w:r w:rsidRPr="009D0621">
        <w:rPr>
          <w:rFonts w:asciiTheme="majorBidi" w:hAnsiTheme="majorBidi" w:cstheme="majorBidi"/>
          <w:b/>
          <w:bCs/>
          <w:sz w:val="22"/>
          <w:szCs w:val="22"/>
        </w:rPr>
        <w:t>GİRİŞ</w:t>
      </w:r>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İslam hukuku (fıkıh) klasik kaynaklarda 1</w:t>
      </w:r>
      <w:proofErr w:type="gramStart"/>
      <w:r w:rsidRPr="009D0621">
        <w:rPr>
          <w:rFonts w:asciiTheme="majorBidi" w:hAnsiTheme="majorBidi" w:cstheme="majorBidi"/>
          <w:sz w:val="22"/>
          <w:szCs w:val="22"/>
        </w:rPr>
        <w:t>)</w:t>
      </w:r>
      <w:proofErr w:type="gram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İbâdât</w:t>
      </w:r>
      <w:proofErr w:type="spellEnd"/>
      <w:r w:rsidRPr="009D0621">
        <w:rPr>
          <w:rFonts w:asciiTheme="majorBidi" w:hAnsiTheme="majorBidi" w:cstheme="majorBidi"/>
          <w:sz w:val="22"/>
          <w:szCs w:val="22"/>
        </w:rPr>
        <w:t xml:space="preserve">, 2) </w:t>
      </w:r>
      <w:proofErr w:type="spellStart"/>
      <w:r w:rsidRPr="009D0621">
        <w:rPr>
          <w:rFonts w:asciiTheme="majorBidi" w:hAnsiTheme="majorBidi" w:cstheme="majorBidi"/>
          <w:sz w:val="22"/>
          <w:szCs w:val="22"/>
        </w:rPr>
        <w:t>Muâmelât</w:t>
      </w:r>
      <w:proofErr w:type="spellEnd"/>
      <w:r w:rsidRPr="009D0621">
        <w:rPr>
          <w:rFonts w:asciiTheme="majorBidi" w:hAnsiTheme="majorBidi" w:cstheme="majorBidi"/>
          <w:sz w:val="22"/>
          <w:szCs w:val="22"/>
        </w:rPr>
        <w:t xml:space="preserve"> ve 3) </w:t>
      </w:r>
      <w:proofErr w:type="spellStart"/>
      <w:r w:rsidRPr="009D0621">
        <w:rPr>
          <w:rFonts w:asciiTheme="majorBidi" w:hAnsiTheme="majorBidi" w:cstheme="majorBidi"/>
          <w:sz w:val="22"/>
          <w:szCs w:val="22"/>
        </w:rPr>
        <w:t>Ukûbât</w:t>
      </w:r>
      <w:proofErr w:type="spellEnd"/>
      <w:r w:rsidRPr="009D0621">
        <w:rPr>
          <w:rFonts w:asciiTheme="majorBidi" w:hAnsiTheme="majorBidi" w:cstheme="majorBidi"/>
          <w:sz w:val="22"/>
          <w:szCs w:val="22"/>
        </w:rPr>
        <w:t xml:space="preserve"> olmak üzere üç ana başlık altında incelenmiştir. Çağdaş dönemde ise 1</w:t>
      </w:r>
      <w:proofErr w:type="gramStart"/>
      <w:r w:rsidRPr="009D0621">
        <w:rPr>
          <w:rFonts w:asciiTheme="majorBidi" w:hAnsiTheme="majorBidi" w:cstheme="majorBidi"/>
          <w:sz w:val="22"/>
          <w:szCs w:val="22"/>
        </w:rPr>
        <w:t>)</w:t>
      </w:r>
      <w:proofErr w:type="gram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İbadat</w:t>
      </w:r>
      <w:proofErr w:type="spellEnd"/>
      <w:r w:rsidRPr="009D0621">
        <w:rPr>
          <w:rFonts w:asciiTheme="majorBidi" w:hAnsiTheme="majorBidi" w:cstheme="majorBidi"/>
          <w:sz w:val="22"/>
          <w:szCs w:val="22"/>
        </w:rPr>
        <w:t xml:space="preserve">, 2) </w:t>
      </w:r>
      <w:proofErr w:type="spellStart"/>
      <w:r w:rsidRPr="009D0621">
        <w:rPr>
          <w:rFonts w:asciiTheme="majorBidi" w:hAnsiTheme="majorBidi" w:cstheme="majorBidi"/>
          <w:sz w:val="22"/>
          <w:szCs w:val="22"/>
        </w:rPr>
        <w:t>Ahvâl</w:t>
      </w:r>
      <w:proofErr w:type="spellEnd"/>
      <w:r w:rsidRPr="009D0621">
        <w:rPr>
          <w:rFonts w:asciiTheme="majorBidi" w:hAnsiTheme="majorBidi" w:cstheme="majorBidi"/>
          <w:sz w:val="22"/>
          <w:szCs w:val="22"/>
        </w:rPr>
        <w:t xml:space="preserve">-i </w:t>
      </w:r>
      <w:proofErr w:type="spellStart"/>
      <w:r w:rsidRPr="009D0621">
        <w:rPr>
          <w:rFonts w:asciiTheme="majorBidi" w:hAnsiTheme="majorBidi" w:cstheme="majorBidi"/>
          <w:sz w:val="22"/>
          <w:szCs w:val="22"/>
        </w:rPr>
        <w:t>şahsiyye</w:t>
      </w:r>
      <w:proofErr w:type="spellEnd"/>
      <w:r w:rsidRPr="009D0621">
        <w:rPr>
          <w:rFonts w:asciiTheme="majorBidi" w:hAnsiTheme="majorBidi" w:cstheme="majorBidi"/>
          <w:sz w:val="22"/>
          <w:szCs w:val="22"/>
        </w:rPr>
        <w:t xml:space="preserve">, 3) Ahkâm-ı </w:t>
      </w:r>
      <w:proofErr w:type="spellStart"/>
      <w:r w:rsidRPr="009D0621">
        <w:rPr>
          <w:rFonts w:asciiTheme="majorBidi" w:hAnsiTheme="majorBidi" w:cstheme="majorBidi"/>
          <w:sz w:val="22"/>
          <w:szCs w:val="22"/>
        </w:rPr>
        <w:t>sultaniyye</w:t>
      </w:r>
      <w:proofErr w:type="spellEnd"/>
      <w:r w:rsidRPr="009D0621">
        <w:rPr>
          <w:rFonts w:asciiTheme="majorBidi" w:hAnsiTheme="majorBidi" w:cstheme="majorBidi"/>
          <w:sz w:val="22"/>
          <w:szCs w:val="22"/>
        </w:rPr>
        <w:t xml:space="preserve"> ve siyaset-i </w:t>
      </w:r>
      <w:proofErr w:type="spellStart"/>
      <w:r w:rsidRPr="009D0621">
        <w:rPr>
          <w:rFonts w:asciiTheme="majorBidi" w:hAnsiTheme="majorBidi" w:cstheme="majorBidi"/>
          <w:sz w:val="22"/>
          <w:szCs w:val="22"/>
        </w:rPr>
        <w:t>şeriyye</w:t>
      </w:r>
      <w:proofErr w:type="spellEnd"/>
      <w:r w:rsidRPr="009D0621">
        <w:rPr>
          <w:rFonts w:asciiTheme="majorBidi" w:hAnsiTheme="majorBidi" w:cstheme="majorBidi"/>
          <w:sz w:val="22"/>
          <w:szCs w:val="22"/>
        </w:rPr>
        <w:t xml:space="preserve">, 4) </w:t>
      </w:r>
      <w:proofErr w:type="spellStart"/>
      <w:r w:rsidRPr="009D0621">
        <w:rPr>
          <w:rFonts w:asciiTheme="majorBidi" w:hAnsiTheme="majorBidi" w:cstheme="majorBidi"/>
          <w:sz w:val="22"/>
          <w:szCs w:val="22"/>
        </w:rPr>
        <w:t>Muâmelat</w:t>
      </w:r>
      <w:proofErr w:type="spellEnd"/>
      <w:r w:rsidRPr="009D0621">
        <w:rPr>
          <w:rFonts w:asciiTheme="majorBidi" w:hAnsiTheme="majorBidi" w:cstheme="majorBidi"/>
          <w:sz w:val="22"/>
          <w:szCs w:val="22"/>
        </w:rPr>
        <w:t xml:space="preserve">, 5) </w:t>
      </w:r>
      <w:proofErr w:type="spellStart"/>
      <w:r w:rsidRPr="009D0621">
        <w:rPr>
          <w:rFonts w:asciiTheme="majorBidi" w:hAnsiTheme="majorBidi" w:cstheme="majorBidi"/>
          <w:sz w:val="22"/>
          <w:szCs w:val="22"/>
        </w:rPr>
        <w:t>Ukûbât</w:t>
      </w:r>
      <w:proofErr w:type="spellEnd"/>
      <w:r w:rsidRPr="009D0621">
        <w:rPr>
          <w:rFonts w:asciiTheme="majorBidi" w:hAnsiTheme="majorBidi" w:cstheme="majorBidi"/>
          <w:sz w:val="22"/>
          <w:szCs w:val="22"/>
        </w:rPr>
        <w:t xml:space="preserve">, 6) Siyer ve 7) </w:t>
      </w:r>
      <w:proofErr w:type="spellStart"/>
      <w:r w:rsidRPr="009D0621">
        <w:rPr>
          <w:rFonts w:asciiTheme="majorBidi" w:hAnsiTheme="majorBidi" w:cstheme="majorBidi"/>
          <w:sz w:val="22"/>
          <w:szCs w:val="22"/>
        </w:rPr>
        <w:t>Âdâb</w:t>
      </w:r>
      <w:proofErr w:type="spellEnd"/>
      <w:r w:rsidRPr="009D0621">
        <w:rPr>
          <w:rFonts w:asciiTheme="majorBidi" w:hAnsiTheme="majorBidi" w:cstheme="majorBidi"/>
          <w:sz w:val="22"/>
          <w:szCs w:val="22"/>
        </w:rPr>
        <w:t xml:space="preserve"> olmak üzere yedi başlık altında tasnif edilmiştir. “Nikâh” konusu klasik dönemde </w:t>
      </w:r>
      <w:proofErr w:type="spellStart"/>
      <w:r w:rsidRPr="009D0621">
        <w:rPr>
          <w:rFonts w:asciiTheme="majorBidi" w:hAnsiTheme="majorBidi" w:cstheme="majorBidi"/>
          <w:b/>
          <w:bCs/>
          <w:sz w:val="22"/>
          <w:szCs w:val="22"/>
        </w:rPr>
        <w:t>muâmelat</w:t>
      </w:r>
      <w:r w:rsidR="00107C94" w:rsidRPr="009D0621">
        <w:rPr>
          <w:rFonts w:asciiTheme="majorBidi" w:hAnsiTheme="majorBidi" w:cstheme="majorBidi"/>
          <w:sz w:val="22"/>
          <w:szCs w:val="22"/>
        </w:rPr>
        <w:t>ve</w:t>
      </w:r>
      <w:proofErr w:type="spellEnd"/>
      <w:r w:rsidR="00107C94" w:rsidRPr="009D0621">
        <w:rPr>
          <w:rFonts w:asciiTheme="majorBidi" w:hAnsiTheme="majorBidi" w:cstheme="majorBidi"/>
          <w:sz w:val="22"/>
          <w:szCs w:val="22"/>
        </w:rPr>
        <w:t>/veya</w:t>
      </w:r>
      <w:r w:rsidR="00107C94" w:rsidRPr="009D0621">
        <w:rPr>
          <w:rFonts w:asciiTheme="majorBidi" w:hAnsiTheme="majorBidi" w:cstheme="majorBidi"/>
          <w:b/>
          <w:bCs/>
          <w:sz w:val="22"/>
          <w:szCs w:val="22"/>
        </w:rPr>
        <w:t xml:space="preserve"> </w:t>
      </w:r>
      <w:proofErr w:type="spellStart"/>
      <w:r w:rsidR="00107C94" w:rsidRPr="009D0621">
        <w:rPr>
          <w:rFonts w:asciiTheme="majorBidi" w:hAnsiTheme="majorBidi" w:cstheme="majorBidi"/>
          <w:b/>
          <w:bCs/>
          <w:sz w:val="22"/>
          <w:szCs w:val="22"/>
        </w:rPr>
        <w:t>münakehat</w:t>
      </w:r>
      <w:proofErr w:type="spellEnd"/>
      <w:r w:rsidRPr="009D0621">
        <w:rPr>
          <w:rFonts w:asciiTheme="majorBidi" w:hAnsiTheme="majorBidi" w:cstheme="majorBidi"/>
          <w:b/>
          <w:bCs/>
          <w:sz w:val="22"/>
          <w:szCs w:val="22"/>
        </w:rPr>
        <w:t>,</w:t>
      </w:r>
      <w:r w:rsidRPr="009D0621">
        <w:rPr>
          <w:rFonts w:asciiTheme="majorBidi" w:hAnsiTheme="majorBidi" w:cstheme="majorBidi"/>
          <w:sz w:val="22"/>
          <w:szCs w:val="22"/>
        </w:rPr>
        <w:t xml:space="preserve"> çağdaş dönemde ise </w:t>
      </w:r>
      <w:proofErr w:type="spellStart"/>
      <w:r w:rsidRPr="009D0621">
        <w:rPr>
          <w:rFonts w:asciiTheme="majorBidi" w:hAnsiTheme="majorBidi" w:cstheme="majorBidi"/>
          <w:b/>
          <w:bCs/>
          <w:sz w:val="22"/>
          <w:szCs w:val="22"/>
        </w:rPr>
        <w:t>Ahvâl</w:t>
      </w:r>
      <w:proofErr w:type="spellEnd"/>
      <w:r w:rsidRPr="009D0621">
        <w:rPr>
          <w:rFonts w:asciiTheme="majorBidi" w:hAnsiTheme="majorBidi" w:cstheme="majorBidi"/>
          <w:b/>
          <w:bCs/>
          <w:sz w:val="22"/>
          <w:szCs w:val="22"/>
        </w:rPr>
        <w:t xml:space="preserve">-i </w:t>
      </w:r>
      <w:proofErr w:type="spellStart"/>
      <w:r w:rsidRPr="009D0621">
        <w:rPr>
          <w:rFonts w:asciiTheme="majorBidi" w:hAnsiTheme="majorBidi" w:cstheme="majorBidi"/>
          <w:b/>
          <w:bCs/>
          <w:sz w:val="22"/>
          <w:szCs w:val="22"/>
        </w:rPr>
        <w:t>şahsiyye</w:t>
      </w:r>
      <w:proofErr w:type="spellEnd"/>
      <w:r w:rsidRPr="009D0621">
        <w:rPr>
          <w:rFonts w:asciiTheme="majorBidi" w:hAnsiTheme="majorBidi" w:cstheme="majorBidi"/>
          <w:sz w:val="22"/>
          <w:szCs w:val="22"/>
        </w:rPr>
        <w:t xml:space="preserve"> bölümleri içerisinde </w:t>
      </w:r>
      <w:r w:rsidR="00522173" w:rsidRPr="009D0621">
        <w:rPr>
          <w:rFonts w:asciiTheme="majorBidi" w:hAnsiTheme="majorBidi" w:cstheme="majorBidi"/>
          <w:sz w:val="22"/>
          <w:szCs w:val="22"/>
        </w:rPr>
        <w:t>incelenir</w:t>
      </w:r>
      <w:r w:rsidRPr="009D0621">
        <w:rPr>
          <w:rFonts w:asciiTheme="majorBidi" w:hAnsiTheme="majorBidi" w:cstheme="majorBidi"/>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Nikâh, evlilik akdini ifade eder. Evlilik ise insanlık âleminin başlangıcından beri varlığını koruyan ve hemen tüm din ve kültürlerde üzerinde durulan bir kurumdur.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Yüce Allah insanoğlunun başlangıçta tek bir nefisten (çekirdekten) </w:t>
      </w:r>
      <w:r w:rsidR="00C025F2" w:rsidRPr="009D0621">
        <w:rPr>
          <w:rFonts w:asciiTheme="majorBidi" w:hAnsiTheme="majorBidi" w:cstheme="majorBidi"/>
          <w:sz w:val="22"/>
          <w:szCs w:val="22"/>
        </w:rPr>
        <w:t xml:space="preserve">yaratıldığını, </w:t>
      </w:r>
      <w:r w:rsidRPr="009D0621">
        <w:rPr>
          <w:rFonts w:asciiTheme="majorBidi" w:hAnsiTheme="majorBidi" w:cstheme="majorBidi"/>
          <w:sz w:val="22"/>
          <w:szCs w:val="22"/>
        </w:rPr>
        <w:t>ondan da eşinin yaratıldığını bildirir. İnsanlık, aile kurumunun çekirdeğini oluşturan ilk erkek ve kadından çoğalmış; yeryüzüne yayılmıştır.</w:t>
      </w:r>
    </w:p>
    <w:p w:rsidR="00D14948" w:rsidRPr="009D0621" w:rsidRDefault="00D14948" w:rsidP="00E134E5">
      <w:pPr>
        <w:autoSpaceDE w:val="0"/>
        <w:autoSpaceDN w:val="0"/>
        <w:adjustRightInd w:val="0"/>
        <w:spacing w:line="360" w:lineRule="auto"/>
        <w:ind w:firstLine="567"/>
        <w:jc w:val="center"/>
        <w:rPr>
          <w:rFonts w:asciiTheme="majorBidi" w:hAnsiTheme="majorBidi" w:cstheme="majorBidi"/>
          <w:sz w:val="22"/>
          <w:szCs w:val="22"/>
          <w:rtl/>
        </w:rPr>
      </w:pPr>
      <w:r w:rsidRPr="009D0621">
        <w:rPr>
          <w:rFonts w:asciiTheme="majorBidi" w:hAnsiTheme="majorBidi" w:cstheme="majorBidi"/>
          <w:sz w:val="22"/>
          <w:szCs w:val="2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النساء: 4:1)</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i/>
          <w:iCs/>
          <w:sz w:val="22"/>
          <w:szCs w:val="22"/>
        </w:rPr>
      </w:pPr>
      <w:r w:rsidRPr="009D0621">
        <w:rPr>
          <w:rFonts w:asciiTheme="majorBidi" w:eastAsia="MS Mincho" w:hAnsiTheme="majorBidi" w:cstheme="majorBidi"/>
          <w:i/>
          <w:iCs/>
          <w:sz w:val="22"/>
          <w:szCs w:val="22"/>
        </w:rPr>
        <w:t>Ey İnsanlar! Rabbinize saygılı olun; sizi bir tek nefisten yaratan, ondan da eşini yaratan odur. Bunlardan pek çok erkek ve kadını yeryüzüne, o yaymıştır. Allah’a saygılı olun; biriniz diğerinden bir şey isterken onun adıyla istersiniz. Akrabaya da saygılı olun. Allah sizin üzerinizde bir koruyucudur.(Nisa,4/1).</w:t>
      </w:r>
    </w:p>
    <w:p w:rsidR="00D14948" w:rsidRPr="009D0621" w:rsidRDefault="00260EDB" w:rsidP="00B96EC5">
      <w:pPr>
        <w:spacing w:line="360" w:lineRule="auto"/>
        <w:ind w:firstLine="567"/>
        <w:jc w:val="both"/>
        <w:rPr>
          <w:rFonts w:asciiTheme="majorBidi" w:eastAsia="MS Mincho" w:hAnsiTheme="majorBidi" w:cstheme="majorBidi"/>
          <w:sz w:val="22"/>
          <w:szCs w:val="22"/>
        </w:rPr>
      </w:pPr>
      <w:r w:rsidRPr="009D0621">
        <w:rPr>
          <w:rFonts w:asciiTheme="majorBidi" w:hAnsiTheme="majorBidi" w:cstheme="majorBidi"/>
          <w:sz w:val="22"/>
          <w:szCs w:val="22"/>
        </w:rPr>
        <w:t>Nisa 1. ayet</w:t>
      </w:r>
      <w:r w:rsidR="00D14948" w:rsidRPr="009D0621">
        <w:rPr>
          <w:rFonts w:asciiTheme="majorBidi" w:hAnsiTheme="majorBidi" w:cstheme="majorBidi"/>
          <w:sz w:val="22"/>
          <w:szCs w:val="22"/>
        </w:rPr>
        <w:t xml:space="preserve"> “</w:t>
      </w:r>
      <w:r w:rsidR="00D14948" w:rsidRPr="009D0621">
        <w:rPr>
          <w:rFonts w:asciiTheme="majorBidi" w:hAnsiTheme="majorBidi" w:cstheme="majorBidi"/>
          <w:sz w:val="22"/>
          <w:szCs w:val="22"/>
          <w:rtl/>
        </w:rPr>
        <w:t>يَا أَيُّهَا النَّاسُ</w:t>
      </w:r>
      <w:r w:rsidR="00D14948" w:rsidRPr="009D0621">
        <w:rPr>
          <w:rFonts w:asciiTheme="majorBidi" w:hAnsiTheme="majorBidi" w:cstheme="majorBidi"/>
          <w:sz w:val="22"/>
          <w:szCs w:val="22"/>
        </w:rPr>
        <w:t>” diye başlamaktadır. “</w:t>
      </w:r>
      <w:proofErr w:type="spellStart"/>
      <w:r w:rsidR="00D14948" w:rsidRPr="009D0621">
        <w:rPr>
          <w:rFonts w:asciiTheme="majorBidi" w:hAnsiTheme="majorBidi" w:cstheme="majorBidi"/>
          <w:sz w:val="22"/>
          <w:szCs w:val="22"/>
        </w:rPr>
        <w:t>Nas</w:t>
      </w:r>
      <w:proofErr w:type="spellEnd"/>
      <w:r w:rsidR="00D14948" w:rsidRPr="009D0621">
        <w:rPr>
          <w:rFonts w:asciiTheme="majorBidi" w:hAnsiTheme="majorBidi" w:cstheme="majorBidi"/>
          <w:sz w:val="22"/>
          <w:szCs w:val="22"/>
        </w:rPr>
        <w:t>” kavramı erkek ve kadını içerir. “</w:t>
      </w:r>
      <w:r w:rsidR="00D14948" w:rsidRPr="009D0621">
        <w:rPr>
          <w:rFonts w:asciiTheme="majorBidi" w:hAnsiTheme="majorBidi" w:cstheme="majorBidi"/>
          <w:sz w:val="22"/>
          <w:szCs w:val="22"/>
          <w:rtl/>
        </w:rPr>
        <w:t>خَلَقَكُمْ مِنْ نَفْسٍ وَاحِدَةٍ</w:t>
      </w:r>
      <w:r w:rsidR="00D14948" w:rsidRPr="009D0621">
        <w:rPr>
          <w:rFonts w:asciiTheme="majorBidi" w:hAnsiTheme="majorBidi" w:cstheme="majorBidi"/>
          <w:sz w:val="22"/>
          <w:szCs w:val="22"/>
        </w:rPr>
        <w:t xml:space="preserve"> “</w:t>
      </w:r>
      <w:proofErr w:type="spellStart"/>
      <w:r w:rsidR="00D14948" w:rsidRPr="009D0621">
        <w:rPr>
          <w:rFonts w:asciiTheme="majorBidi" w:hAnsiTheme="majorBidi" w:cstheme="majorBidi"/>
          <w:sz w:val="22"/>
          <w:szCs w:val="22"/>
        </w:rPr>
        <w:t>nâs”ın</w:t>
      </w:r>
      <w:proofErr w:type="spellEnd"/>
      <w:r w:rsidR="00D14948" w:rsidRPr="009D0621">
        <w:rPr>
          <w:rFonts w:asciiTheme="majorBidi" w:hAnsiTheme="majorBidi" w:cstheme="majorBidi"/>
          <w:sz w:val="22"/>
          <w:szCs w:val="22"/>
        </w:rPr>
        <w:t xml:space="preserve"> tek bir nefisten (çekirdekten) yaratıldığını gösterir.  </w:t>
      </w:r>
      <w:r w:rsidR="00D14948" w:rsidRPr="009D0621">
        <w:rPr>
          <w:rFonts w:asciiTheme="majorBidi" w:hAnsiTheme="majorBidi" w:cstheme="majorBidi"/>
          <w:sz w:val="22"/>
          <w:szCs w:val="22"/>
          <w:rtl/>
        </w:rPr>
        <w:t>وَخَلَقَ مِنْهَا زَوْجَهَا</w:t>
      </w:r>
      <w:r w:rsidR="00D14948" w:rsidRPr="009D0621">
        <w:rPr>
          <w:rFonts w:asciiTheme="majorBidi" w:hAnsiTheme="majorBidi" w:cstheme="majorBidi"/>
          <w:sz w:val="22"/>
          <w:szCs w:val="22"/>
        </w:rPr>
        <w:t xml:space="preserve"> ifadesinde “</w:t>
      </w:r>
      <w:r w:rsidR="00D14948" w:rsidRPr="009D0621">
        <w:rPr>
          <w:rFonts w:asciiTheme="majorBidi" w:hAnsiTheme="majorBidi" w:cstheme="majorBidi"/>
          <w:sz w:val="22"/>
          <w:szCs w:val="22"/>
          <w:rtl/>
        </w:rPr>
        <w:t>منها</w:t>
      </w:r>
      <w:r w:rsidR="00D14948" w:rsidRPr="009D0621">
        <w:rPr>
          <w:rFonts w:asciiTheme="majorBidi" w:hAnsiTheme="majorBidi" w:cstheme="majorBidi"/>
          <w:sz w:val="22"/>
          <w:szCs w:val="22"/>
        </w:rPr>
        <w:t>”ve “</w:t>
      </w:r>
      <w:r w:rsidR="00D14948" w:rsidRPr="009D0621">
        <w:rPr>
          <w:rFonts w:asciiTheme="majorBidi" w:hAnsiTheme="majorBidi" w:cstheme="majorBidi"/>
          <w:sz w:val="22"/>
          <w:szCs w:val="22"/>
          <w:rtl/>
        </w:rPr>
        <w:t>زَوْجَهَا</w:t>
      </w:r>
      <w:r w:rsidR="00D14948" w:rsidRPr="009D0621">
        <w:rPr>
          <w:rFonts w:asciiTheme="majorBidi" w:hAnsiTheme="majorBidi" w:cstheme="majorBidi"/>
          <w:sz w:val="22"/>
          <w:szCs w:val="22"/>
        </w:rPr>
        <w:t xml:space="preserve">" </w:t>
      </w:r>
      <w:proofErr w:type="spellStart"/>
      <w:r w:rsidR="00D14948" w:rsidRPr="009D0621">
        <w:rPr>
          <w:rFonts w:asciiTheme="majorBidi" w:hAnsiTheme="majorBidi" w:cstheme="majorBidi"/>
          <w:sz w:val="22"/>
          <w:szCs w:val="22"/>
        </w:rPr>
        <w:t>daki</w:t>
      </w:r>
      <w:proofErr w:type="spellEnd"/>
      <w:r w:rsidR="00D14948" w:rsidRPr="009D0621">
        <w:rPr>
          <w:rFonts w:asciiTheme="majorBidi" w:hAnsiTheme="majorBidi" w:cstheme="majorBidi"/>
          <w:sz w:val="22"/>
          <w:szCs w:val="22"/>
        </w:rPr>
        <w:t xml:space="preserve"> zamirler “tek nefsi” ifade eder. </w:t>
      </w:r>
      <w:proofErr w:type="spellStart"/>
      <w:r w:rsidR="00D14948" w:rsidRPr="009D0621">
        <w:rPr>
          <w:rFonts w:asciiTheme="majorBidi" w:hAnsiTheme="majorBidi" w:cstheme="majorBidi"/>
          <w:sz w:val="22"/>
          <w:szCs w:val="22"/>
        </w:rPr>
        <w:t>Z</w:t>
      </w:r>
      <w:r w:rsidR="00D14948" w:rsidRPr="009D0621">
        <w:rPr>
          <w:rFonts w:asciiTheme="majorBidi" w:eastAsia="MS Mincho" w:hAnsiTheme="majorBidi" w:cstheme="majorBidi"/>
          <w:sz w:val="22"/>
          <w:szCs w:val="22"/>
        </w:rPr>
        <w:t>evc</w:t>
      </w:r>
      <w:proofErr w:type="spellEnd"/>
      <w:r w:rsidR="00D14948" w:rsidRPr="009D0621">
        <w:rPr>
          <w:rFonts w:asciiTheme="majorBidi" w:eastAsia="MS Mincho" w:hAnsiTheme="majorBidi" w:cstheme="majorBidi"/>
          <w:sz w:val="22"/>
          <w:szCs w:val="22"/>
        </w:rPr>
        <w:t xml:space="preserve"> (</w:t>
      </w:r>
      <w:r w:rsidR="00D14948" w:rsidRPr="009D0621">
        <w:rPr>
          <w:rFonts w:asciiTheme="majorBidi" w:hAnsiTheme="majorBidi" w:cstheme="majorBidi"/>
          <w:sz w:val="22"/>
          <w:szCs w:val="22"/>
          <w:rtl/>
        </w:rPr>
        <w:t>زوج</w:t>
      </w:r>
      <w:r w:rsidR="00D14948" w:rsidRPr="009D0621">
        <w:rPr>
          <w:rFonts w:asciiTheme="majorBidi" w:eastAsia="MS Mincho" w:hAnsiTheme="majorBidi" w:cstheme="majorBidi"/>
          <w:sz w:val="22"/>
          <w:szCs w:val="22"/>
        </w:rPr>
        <w:t xml:space="preserve">), erkek olsun kadın olsun karşı cinsten “eşi” ifade eder. </w:t>
      </w:r>
      <w:proofErr w:type="spellStart"/>
      <w:r w:rsidR="00D14948" w:rsidRPr="009D0621">
        <w:rPr>
          <w:rFonts w:asciiTheme="majorBidi" w:eastAsia="MS Mincho" w:hAnsiTheme="majorBidi" w:cstheme="majorBidi"/>
          <w:sz w:val="22"/>
          <w:szCs w:val="22"/>
        </w:rPr>
        <w:t>Kur’an</w:t>
      </w:r>
      <w:proofErr w:type="spellEnd"/>
      <w:r w:rsidR="00D14948" w:rsidRPr="009D0621">
        <w:rPr>
          <w:rFonts w:asciiTheme="majorBidi" w:eastAsia="MS Mincho" w:hAnsiTheme="majorBidi" w:cstheme="majorBidi"/>
          <w:sz w:val="22"/>
          <w:szCs w:val="22"/>
        </w:rPr>
        <w:t>-ı Kerim’de müennes olarak zevce (</w:t>
      </w:r>
      <w:r w:rsidR="00D14948" w:rsidRPr="009D0621">
        <w:rPr>
          <w:rFonts w:asciiTheme="majorBidi" w:hAnsiTheme="majorBidi" w:cstheme="majorBidi"/>
          <w:sz w:val="22"/>
          <w:szCs w:val="22"/>
          <w:rtl/>
        </w:rPr>
        <w:t>زوجة</w:t>
      </w:r>
      <w:r w:rsidR="00D14948" w:rsidRPr="009D0621">
        <w:rPr>
          <w:rFonts w:asciiTheme="majorBidi" w:eastAsia="MS Mincho" w:hAnsiTheme="majorBidi" w:cstheme="majorBidi"/>
          <w:sz w:val="22"/>
          <w:szCs w:val="22"/>
        </w:rPr>
        <w:t>) kelimesinin kullanımına rastlanmadığından burada (</w:t>
      </w:r>
      <w:r w:rsidR="00D14948" w:rsidRPr="009D0621">
        <w:rPr>
          <w:rFonts w:asciiTheme="majorBidi" w:hAnsiTheme="majorBidi" w:cstheme="majorBidi"/>
          <w:sz w:val="22"/>
          <w:szCs w:val="22"/>
          <w:rtl/>
        </w:rPr>
        <w:t>زوج</w:t>
      </w:r>
      <w:r w:rsidR="00D14948" w:rsidRPr="009D0621">
        <w:rPr>
          <w:rFonts w:asciiTheme="majorBidi" w:eastAsia="MS Mincho" w:hAnsiTheme="majorBidi" w:cstheme="majorBidi"/>
          <w:sz w:val="22"/>
          <w:szCs w:val="22"/>
        </w:rPr>
        <w:t>) ile kadın ve erkek cinsinden her biri kastedilmiş olabilir.</w:t>
      </w:r>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Farklı cinsler halinde birbirlerinin eşi olarak yaratılan ilk insanlar (Âdem ve Havva) yüce Allah tarafından bir aile şeklinde cennete konulmuş ve insanlığın dünya serüveninin başlangıcı bu aile ile başlamıştır.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Yüce Allah şöyle buyurur: </w:t>
      </w:r>
    </w:p>
    <w:p w:rsidR="00D14948" w:rsidRPr="009D0621" w:rsidRDefault="00D14948" w:rsidP="00E134E5">
      <w:pPr>
        <w:autoSpaceDE w:val="0"/>
        <w:autoSpaceDN w:val="0"/>
        <w:adjustRightInd w:val="0"/>
        <w:spacing w:line="360" w:lineRule="auto"/>
        <w:ind w:firstLine="567"/>
        <w:jc w:val="center"/>
        <w:rPr>
          <w:rFonts w:asciiTheme="majorBidi" w:hAnsiTheme="majorBidi" w:cstheme="majorBidi"/>
          <w:sz w:val="22"/>
          <w:szCs w:val="22"/>
        </w:rPr>
      </w:pPr>
      <w:r w:rsidRPr="009D0621">
        <w:rPr>
          <w:rFonts w:asciiTheme="majorBidi" w:hAnsiTheme="majorBidi" w:cstheme="majorBidi"/>
          <w:sz w:val="22"/>
          <w:szCs w:val="22"/>
        </w:rPr>
        <w:t>“</w:t>
      </w:r>
      <w:r w:rsidRPr="009D0621">
        <w:rPr>
          <w:rFonts w:asciiTheme="majorBidi" w:hAnsiTheme="majorBidi" w:cstheme="majorBidi"/>
          <w:sz w:val="22"/>
          <w:szCs w:val="22"/>
          <w:rtl/>
        </w:rPr>
        <w:t>وَقُلْنَا</w:t>
      </w:r>
      <w:r w:rsidRPr="009D0621">
        <w:rPr>
          <w:rFonts w:asciiTheme="majorBidi" w:hAnsiTheme="majorBidi" w:cstheme="majorBidi"/>
          <w:b/>
          <w:bCs/>
          <w:sz w:val="22"/>
          <w:szCs w:val="22"/>
          <w:u w:val="single"/>
          <w:rtl/>
        </w:rPr>
        <w:t xml:space="preserve"> يَا آدَمُ اسْكُنْ أَنْتَ وَزَوْجُكَ</w:t>
      </w:r>
      <w:r w:rsidRPr="009D0621">
        <w:rPr>
          <w:rFonts w:asciiTheme="majorBidi" w:hAnsiTheme="majorBidi" w:cstheme="majorBidi"/>
          <w:sz w:val="22"/>
          <w:szCs w:val="22"/>
          <w:rtl/>
        </w:rPr>
        <w:t xml:space="preserve"> الْجَنَّةَ وَكُلَا مِنْهَا رَغَدًا حَيْثُ شِئْتُمَا وَلَا تَقْرَبَا هَذِهِ الشَّجَرَةَ فَتَكُونَا مِنَ الظَّالِمِينَ (البقرة, </w:t>
      </w:r>
      <w:proofErr w:type="gramStart"/>
      <w:r w:rsidRPr="009D0621">
        <w:rPr>
          <w:rFonts w:asciiTheme="majorBidi" w:hAnsiTheme="majorBidi" w:cstheme="majorBidi"/>
          <w:sz w:val="22"/>
          <w:szCs w:val="22"/>
          <w:rtl/>
        </w:rPr>
        <w:t>2:35</w:t>
      </w:r>
      <w:proofErr w:type="gramEnd"/>
      <w:r w:rsidRPr="009D0621">
        <w:rPr>
          <w:rFonts w:asciiTheme="majorBidi" w:hAnsiTheme="majorBidi" w:cstheme="majorBidi"/>
          <w:sz w:val="22"/>
          <w:szCs w:val="22"/>
          <w:rtl/>
        </w:rPr>
        <w:t>)</w:t>
      </w:r>
    </w:p>
    <w:p w:rsidR="00D14948" w:rsidRPr="009D0621" w:rsidRDefault="00D14948" w:rsidP="00E134E5">
      <w:pPr>
        <w:autoSpaceDE w:val="0"/>
        <w:autoSpaceDN w:val="0"/>
        <w:adjustRightInd w:val="0"/>
        <w:spacing w:line="360" w:lineRule="auto"/>
        <w:ind w:firstLine="567"/>
        <w:jc w:val="center"/>
        <w:rPr>
          <w:rFonts w:asciiTheme="majorBidi" w:hAnsiTheme="majorBidi" w:cstheme="majorBidi"/>
          <w:sz w:val="22"/>
          <w:szCs w:val="22"/>
        </w:rPr>
      </w:pPr>
      <w:r w:rsidRPr="009D0621">
        <w:rPr>
          <w:rFonts w:asciiTheme="majorBidi" w:hAnsiTheme="majorBidi" w:cstheme="majorBidi"/>
          <w:sz w:val="22"/>
          <w:szCs w:val="22"/>
          <w:rtl/>
        </w:rPr>
        <w:t>فَأَزَلَّهُمَا الشَّيْطَانُ عَنْهَا فَأَخْرَجَهُمَا مِمَّا كَانَا فِيهِ وَقُلْنَا اهْبِطُوا بَعْضُكُمْ لِبَعْضٍ عَدُوٌّ وَلَكُمْ فِي الْأَرْضِ مُسْتَقَرٌّ وَمَتَاعٌ إِلَى حِينٍ (البقرة, 2:36)</w:t>
      </w:r>
    </w:p>
    <w:p w:rsidR="00D14948" w:rsidRPr="009D0621" w:rsidRDefault="00D14948" w:rsidP="00B96EC5">
      <w:pPr>
        <w:spacing w:before="80" w:line="360" w:lineRule="auto"/>
        <w:ind w:firstLine="567"/>
        <w:jc w:val="both"/>
        <w:rPr>
          <w:rFonts w:asciiTheme="majorBidi" w:hAnsiTheme="majorBidi" w:cstheme="majorBidi"/>
          <w:i/>
          <w:sz w:val="22"/>
          <w:szCs w:val="22"/>
        </w:rPr>
      </w:pPr>
      <w:r w:rsidRPr="009D0621">
        <w:rPr>
          <w:rFonts w:asciiTheme="majorBidi" w:hAnsiTheme="majorBidi" w:cstheme="majorBidi"/>
          <w:i/>
          <w:sz w:val="22"/>
          <w:szCs w:val="22"/>
        </w:rPr>
        <w:t>Dedik ki; “</w:t>
      </w:r>
      <w:proofErr w:type="gramStart"/>
      <w:r w:rsidRPr="009D0621">
        <w:rPr>
          <w:rFonts w:asciiTheme="majorBidi" w:hAnsiTheme="majorBidi" w:cstheme="majorBidi"/>
          <w:i/>
          <w:sz w:val="22"/>
          <w:szCs w:val="22"/>
        </w:rPr>
        <w:t>Adem</w:t>
      </w:r>
      <w:proofErr w:type="gramEnd"/>
      <w:r w:rsidRPr="009D0621">
        <w:rPr>
          <w:rFonts w:asciiTheme="majorBidi" w:hAnsiTheme="majorBidi" w:cstheme="majorBidi"/>
          <w:i/>
          <w:sz w:val="22"/>
          <w:szCs w:val="22"/>
        </w:rPr>
        <w:t>! Sen eşinle birlikte şu bahçeye yerleş. İstediğiniz yerden bolca yiyin. Ama şu ağaca yaklaşmayın, yoksa yanlış yapanlardan olursunuz”(Bakara,2/35).</w:t>
      </w:r>
    </w:p>
    <w:p w:rsidR="00D14948" w:rsidRPr="009D0621" w:rsidRDefault="00D14948" w:rsidP="00B96EC5">
      <w:pPr>
        <w:spacing w:before="80" w:line="360" w:lineRule="auto"/>
        <w:ind w:firstLine="567"/>
        <w:jc w:val="both"/>
        <w:rPr>
          <w:rFonts w:asciiTheme="majorBidi" w:hAnsiTheme="majorBidi" w:cstheme="majorBidi"/>
          <w:iCs/>
          <w:sz w:val="22"/>
          <w:szCs w:val="22"/>
        </w:rPr>
      </w:pPr>
      <w:r w:rsidRPr="009D0621">
        <w:rPr>
          <w:rFonts w:asciiTheme="majorBidi" w:hAnsiTheme="majorBidi" w:cstheme="majorBidi"/>
          <w:i/>
          <w:sz w:val="22"/>
          <w:szCs w:val="22"/>
        </w:rPr>
        <w:lastRenderedPageBreak/>
        <w:t>Sonra Şeytan</w:t>
      </w:r>
      <w:r w:rsidR="00BE450A" w:rsidRPr="009D0621">
        <w:rPr>
          <w:rFonts w:asciiTheme="majorBidi" w:hAnsiTheme="majorBidi" w:cstheme="majorBidi"/>
          <w: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
          <w:iCs/>
          <w:sz w:val="22"/>
          <w:szCs w:val="22"/>
        </w:rPr>
        <w:instrText>Şeytan</w:instrText>
      </w:r>
      <w:r w:rsidRPr="009D0621">
        <w:rPr>
          <w:rFonts w:asciiTheme="majorBidi" w:hAnsiTheme="majorBidi" w:cstheme="majorBidi"/>
          <w:sz w:val="22"/>
          <w:szCs w:val="22"/>
        </w:rPr>
        <w:instrText>"</w:instrText>
      </w:r>
      <w:r w:rsidR="00BE450A" w:rsidRPr="009D0621">
        <w:rPr>
          <w:rFonts w:asciiTheme="majorBidi" w:hAnsiTheme="majorBidi" w:cstheme="majorBidi"/>
          <w:i/>
          <w:sz w:val="22"/>
          <w:szCs w:val="22"/>
        </w:rPr>
        <w:fldChar w:fldCharType="end"/>
      </w:r>
      <w:r w:rsidRPr="009D0621">
        <w:rPr>
          <w:rFonts w:asciiTheme="majorBidi" w:hAnsiTheme="majorBidi" w:cstheme="majorBidi"/>
          <w:i/>
          <w:sz w:val="22"/>
          <w:szCs w:val="22"/>
        </w:rPr>
        <w:t xml:space="preserve"> onları, o ağaç yüzünden kaydırdı. Bulundukları konumdan çıkardı. Onlara şöyle dedik: “İnin oradan! Biriniz diğerinin düşmanıdır. Sizin için yeryüzünde yerleşecek bir yer, bir süreye kadar da geçimlik bulunmaktadır” (Bakara,2/36).</w:t>
      </w:r>
      <w:r w:rsidRPr="009D0621">
        <w:rPr>
          <w:rStyle w:val="DipnotBavurusu"/>
          <w:rFonts w:asciiTheme="majorBidi" w:hAnsiTheme="majorBidi" w:cstheme="majorBidi"/>
          <w:i/>
          <w:sz w:val="22"/>
          <w:szCs w:val="22"/>
        </w:rPr>
        <w:footnoteReference w:id="1"/>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Bir erkek ve bir kadın üzerine kurulmuş olan bu aileden çocuklar meydana gelmiş; insanlık milletler ve kabileler halinde çoğalarak dünya üzerinde yayılmıştır</w:t>
      </w:r>
      <w:r w:rsidRPr="009D0621">
        <w:rPr>
          <w:rStyle w:val="DipnotBavurusu"/>
          <w:rFonts w:asciiTheme="majorBidi" w:hAnsiTheme="majorBidi" w:cstheme="majorBidi"/>
          <w:sz w:val="22"/>
          <w:szCs w:val="22"/>
        </w:rPr>
        <w:footnoteReference w:id="2"/>
      </w:r>
      <w:r w:rsidRPr="009D0621">
        <w:rPr>
          <w:rFonts w:asciiTheme="majorBidi" w:hAnsiTheme="majorBidi" w:cstheme="majorBidi"/>
          <w:sz w:val="22"/>
          <w:szCs w:val="22"/>
        </w:rPr>
        <w:t xml:space="preserve">.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Allah Teâlâ şöyle buyurur: </w:t>
      </w:r>
    </w:p>
    <w:p w:rsidR="00D14948" w:rsidRPr="009D0621" w:rsidRDefault="00D14948" w:rsidP="00E134E5">
      <w:pPr>
        <w:autoSpaceDE w:val="0"/>
        <w:autoSpaceDN w:val="0"/>
        <w:adjustRightInd w:val="0"/>
        <w:spacing w:line="360" w:lineRule="auto"/>
        <w:ind w:firstLine="567"/>
        <w:jc w:val="center"/>
        <w:rPr>
          <w:rFonts w:asciiTheme="majorBidi" w:hAnsiTheme="majorBidi" w:cstheme="majorBidi"/>
          <w:sz w:val="22"/>
          <w:szCs w:val="22"/>
          <w:rtl/>
        </w:rPr>
      </w:pPr>
      <w:r w:rsidRPr="009D0621">
        <w:rPr>
          <w:rFonts w:asciiTheme="majorBidi" w:hAnsiTheme="majorBidi" w:cstheme="majorBidi"/>
          <w:sz w:val="22"/>
          <w:szCs w:val="22"/>
          <w:rtl/>
        </w:rPr>
        <w:t>يَا أَيُّهَا النَّاسُ إِنَّا خَلَقْنَاكُمْ مِنْ ذَكَرٍ وَأُنْثَى وَجَعَلْنَاكُمْ شُعُوبًا وَقَبَائِلَ لِتَعَارَفُوا إِنَّ أَكْرَمَكُمْ عِنْدَ اللَّهِ أَتْقَاكُمْ إِنَّ اللَّهَ عَلِيمٌ خَبِيرٌ (الحجرات,49:13)</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i/>
          <w:iCs/>
          <w:sz w:val="22"/>
          <w:szCs w:val="22"/>
        </w:rPr>
      </w:pPr>
      <w:r w:rsidRPr="009D0621">
        <w:rPr>
          <w:rFonts w:asciiTheme="majorBidi" w:hAnsiTheme="majorBidi" w:cstheme="majorBidi"/>
          <w:i/>
          <w:iCs/>
          <w:sz w:val="22"/>
          <w:szCs w:val="22"/>
        </w:rPr>
        <w:t xml:space="preserve">Ey insanlar, biz sizi bir erkek ve bir kadından yarattık ve birbirinizi tanımanız için sizi milletlere ve kabilelere ayırdık. </w:t>
      </w:r>
      <w:proofErr w:type="spellStart"/>
      <w:r w:rsidRPr="009D0621">
        <w:rPr>
          <w:rFonts w:asciiTheme="majorBidi" w:hAnsiTheme="majorBidi" w:cstheme="majorBidi"/>
          <w:i/>
          <w:iCs/>
          <w:sz w:val="22"/>
          <w:szCs w:val="22"/>
        </w:rPr>
        <w:t>Allâh</w:t>
      </w:r>
      <w:proofErr w:type="spellEnd"/>
      <w:r w:rsidRPr="009D0621">
        <w:rPr>
          <w:rFonts w:asciiTheme="majorBidi" w:hAnsiTheme="majorBidi" w:cstheme="majorBidi"/>
          <w:i/>
          <w:iCs/>
          <w:sz w:val="22"/>
          <w:szCs w:val="22"/>
        </w:rPr>
        <w:t xml:space="preserve"> yanında en üstün olanınız, (</w:t>
      </w:r>
      <w:proofErr w:type="spellStart"/>
      <w:r w:rsidRPr="009D0621">
        <w:rPr>
          <w:rFonts w:asciiTheme="majorBidi" w:hAnsiTheme="majorBidi" w:cstheme="majorBidi"/>
          <w:i/>
          <w:iCs/>
          <w:sz w:val="22"/>
          <w:szCs w:val="22"/>
        </w:rPr>
        <w:t>günâhlardan</w:t>
      </w:r>
      <w:proofErr w:type="spellEnd"/>
      <w:r w:rsidRPr="009D0621">
        <w:rPr>
          <w:rFonts w:asciiTheme="majorBidi" w:hAnsiTheme="majorBidi" w:cstheme="majorBidi"/>
          <w:i/>
          <w:iCs/>
          <w:sz w:val="22"/>
          <w:szCs w:val="22"/>
        </w:rPr>
        <w:t xml:space="preserve">) en çok korunanınızdır. </w:t>
      </w:r>
      <w:proofErr w:type="spellStart"/>
      <w:r w:rsidRPr="009D0621">
        <w:rPr>
          <w:rFonts w:asciiTheme="majorBidi" w:hAnsiTheme="majorBidi" w:cstheme="majorBidi"/>
          <w:i/>
          <w:iCs/>
          <w:sz w:val="22"/>
          <w:szCs w:val="22"/>
        </w:rPr>
        <w:t>Allâh</w:t>
      </w:r>
      <w:proofErr w:type="spellEnd"/>
      <w:r w:rsidRPr="009D0621">
        <w:rPr>
          <w:rFonts w:asciiTheme="majorBidi" w:hAnsiTheme="majorBidi" w:cstheme="majorBidi"/>
          <w:i/>
          <w:iCs/>
          <w:sz w:val="22"/>
          <w:szCs w:val="22"/>
        </w:rPr>
        <w:t xml:space="preserve"> bilendir, haber alandır.(</w:t>
      </w:r>
      <w:proofErr w:type="spellStart"/>
      <w:r w:rsidRPr="009D0621">
        <w:rPr>
          <w:rFonts w:asciiTheme="majorBidi" w:hAnsiTheme="majorBidi" w:cstheme="majorBidi"/>
          <w:i/>
          <w:iCs/>
          <w:sz w:val="22"/>
          <w:szCs w:val="22"/>
        </w:rPr>
        <w:t>Hucurât</w:t>
      </w:r>
      <w:proofErr w:type="spellEnd"/>
      <w:r w:rsidRPr="009D0621">
        <w:rPr>
          <w:rFonts w:asciiTheme="majorBidi" w:hAnsiTheme="majorBidi" w:cstheme="majorBidi"/>
          <w:i/>
          <w:iCs/>
          <w:sz w:val="22"/>
          <w:szCs w:val="22"/>
        </w:rPr>
        <w:t>, 49/13).</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p>
    <w:p w:rsidR="00D14948" w:rsidRPr="009D0621" w:rsidRDefault="00D14948" w:rsidP="00E134E5">
      <w:pPr>
        <w:autoSpaceDE w:val="0"/>
        <w:autoSpaceDN w:val="0"/>
        <w:adjustRightInd w:val="0"/>
        <w:spacing w:line="360" w:lineRule="auto"/>
        <w:ind w:firstLine="567"/>
        <w:jc w:val="center"/>
        <w:rPr>
          <w:rFonts w:asciiTheme="majorBidi" w:hAnsiTheme="majorBidi" w:cstheme="majorBidi"/>
          <w:sz w:val="22"/>
          <w:szCs w:val="22"/>
        </w:rPr>
      </w:pPr>
      <w:r w:rsidRPr="009D0621">
        <w:rPr>
          <w:rFonts w:asciiTheme="majorBidi" w:hAnsiTheme="majorBidi" w:cstheme="majorBidi"/>
          <w:sz w:val="22"/>
          <w:szCs w:val="22"/>
        </w:rPr>
        <w:t>“</w:t>
      </w:r>
      <w:r w:rsidRPr="009D0621">
        <w:rPr>
          <w:rFonts w:asciiTheme="majorBidi" w:hAnsiTheme="majorBidi" w:cstheme="majorBidi"/>
          <w:sz w:val="22"/>
          <w:szCs w:val="22"/>
          <w:rtl/>
        </w:rPr>
        <w:t>وَاتْلُ عَلَيْهِمْ نَبَأَ ابْنَيْ آدَمَ بِالْحَقِّ إِذْ قَرَّبَا قُرْبَانًا فَتُقُبِّلَ مِنْ أَحَدِهِمَا وَلَمْ يُتَقَبَّلْ مِنَ الْآخَرِ قَالَ لَأَقْتُلَنَّكَ قَالَ إِنَّمَا يَتَقَبَّلُ اللَّهُ مِنَ الْمُتَّقِينَ (المائدة, 5&amp;27)</w:t>
      </w:r>
    </w:p>
    <w:p w:rsidR="00D14948" w:rsidRPr="009D0621" w:rsidRDefault="00D14948" w:rsidP="00B96EC5">
      <w:pPr>
        <w:spacing w:before="240" w:line="360" w:lineRule="auto"/>
        <w:ind w:firstLine="567"/>
        <w:jc w:val="both"/>
        <w:rPr>
          <w:rFonts w:asciiTheme="majorBidi" w:hAnsiTheme="majorBidi" w:cstheme="majorBidi"/>
          <w:i/>
          <w:iCs/>
          <w:sz w:val="22"/>
          <w:szCs w:val="22"/>
        </w:rPr>
      </w:pPr>
      <w:r w:rsidRPr="009D0621">
        <w:rPr>
          <w:rFonts w:asciiTheme="majorBidi" w:hAnsiTheme="majorBidi" w:cstheme="majorBidi"/>
          <w:i/>
          <w:iCs/>
          <w:sz w:val="22"/>
          <w:szCs w:val="22"/>
        </w:rPr>
        <w:t xml:space="preserve">“Onlara </w:t>
      </w:r>
      <w:proofErr w:type="gramStart"/>
      <w:r w:rsidRPr="009D0621">
        <w:rPr>
          <w:rFonts w:asciiTheme="majorBidi" w:hAnsiTheme="majorBidi" w:cstheme="majorBidi"/>
          <w:i/>
          <w:iCs/>
          <w:sz w:val="22"/>
          <w:szCs w:val="22"/>
        </w:rPr>
        <w:t>Adem’in</w:t>
      </w:r>
      <w:proofErr w:type="gramEnd"/>
      <w:r w:rsidRPr="009D0621">
        <w:rPr>
          <w:rFonts w:asciiTheme="majorBidi" w:hAnsiTheme="majorBidi" w:cstheme="majorBidi"/>
          <w:i/>
          <w:iCs/>
          <w:sz w:val="22"/>
          <w:szCs w:val="22"/>
        </w:rPr>
        <w:t xml:space="preserve"> iki oğluna ait şu gerçek olayı anlat. Bir gün Allah’a birer adakta bulunmuşlardı da birininki kabul edilmiş, diğerininki edilmemişti. (Adağı kabul edilmeyen) “Seni kesinkes öldüreceğim“ dedi. Öteki “Allah sadece kendinden çekinenlerinkini kabul eder” dedi. (</w:t>
      </w:r>
      <w:proofErr w:type="spellStart"/>
      <w:r w:rsidRPr="009D0621">
        <w:rPr>
          <w:rFonts w:asciiTheme="majorBidi" w:hAnsiTheme="majorBidi" w:cstheme="majorBidi"/>
          <w:i/>
          <w:iCs/>
          <w:sz w:val="22"/>
          <w:szCs w:val="22"/>
        </w:rPr>
        <w:t>Maide</w:t>
      </w:r>
      <w:proofErr w:type="spellEnd"/>
      <w:r w:rsidRPr="009D0621">
        <w:rPr>
          <w:rFonts w:asciiTheme="majorBidi" w:hAnsiTheme="majorBidi" w:cstheme="majorBidi"/>
          <w:i/>
          <w:iCs/>
          <w:sz w:val="22"/>
          <w:szCs w:val="22"/>
        </w:rPr>
        <w:t>, 5/27).</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color w:val="000000"/>
          <w:sz w:val="22"/>
          <w:szCs w:val="22"/>
        </w:rPr>
      </w:pPr>
      <w:r w:rsidRPr="009D0621">
        <w:rPr>
          <w:rFonts w:asciiTheme="majorBidi" w:hAnsiTheme="majorBidi" w:cstheme="majorBidi"/>
          <w:color w:val="000000"/>
          <w:sz w:val="22"/>
          <w:szCs w:val="22"/>
          <w:rtl/>
        </w:rPr>
        <w:t>وَاللَّهُ جَعَلَ لَكُمْ مِنْ أَنْفُسِكُمْ أَزْوَاجًا وَجَعَلَ لَكُمْ مِنْ أَزْوَاجِكُمْ بَنِينَ وَحَفَدَةً وَرَزَقَكُمْ مِنَ الطَّيِّبَاتِ أَفَبِالْبَاطِلِ يُؤْمِنُونَ وَبِنِعْمَتِ اللَّهِ هُمْ يَكْفُرُونَ (نحل, 16&amp;72)</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i/>
          <w:iCs/>
          <w:sz w:val="22"/>
          <w:szCs w:val="22"/>
        </w:rPr>
      </w:pPr>
      <w:proofErr w:type="spellStart"/>
      <w:r w:rsidRPr="009D0621">
        <w:rPr>
          <w:rFonts w:asciiTheme="majorBidi" w:hAnsiTheme="majorBidi" w:cstheme="majorBidi"/>
          <w:i/>
          <w:iCs/>
          <w:sz w:val="22"/>
          <w:szCs w:val="22"/>
        </w:rPr>
        <w:t>Allâh</w:t>
      </w:r>
      <w:proofErr w:type="spellEnd"/>
      <w:r w:rsidRPr="009D0621">
        <w:rPr>
          <w:rFonts w:asciiTheme="majorBidi" w:hAnsiTheme="majorBidi" w:cstheme="majorBidi"/>
          <w:i/>
          <w:iCs/>
          <w:sz w:val="22"/>
          <w:szCs w:val="22"/>
        </w:rPr>
        <w:t xml:space="preserve"> size kendi nefislerinizden eşler yarattı ve eşlerinizden de size oğullar ve torunlar yarattı ve sizi güzel rızıklarla besledi. Böyle iken onlar, </w:t>
      </w:r>
      <w:proofErr w:type="spellStart"/>
      <w:r w:rsidRPr="009D0621">
        <w:rPr>
          <w:rFonts w:asciiTheme="majorBidi" w:hAnsiTheme="majorBidi" w:cstheme="majorBidi"/>
          <w:i/>
          <w:iCs/>
          <w:sz w:val="22"/>
          <w:szCs w:val="22"/>
        </w:rPr>
        <w:t>bâtıla</w:t>
      </w:r>
      <w:proofErr w:type="spellEnd"/>
      <w:r w:rsidRPr="009D0621">
        <w:rPr>
          <w:rFonts w:asciiTheme="majorBidi" w:hAnsiTheme="majorBidi" w:cstheme="majorBidi"/>
          <w:i/>
          <w:iCs/>
          <w:sz w:val="22"/>
          <w:szCs w:val="22"/>
        </w:rPr>
        <w:t xml:space="preserve"> inanıp da </w:t>
      </w:r>
      <w:proofErr w:type="spellStart"/>
      <w:r w:rsidRPr="009D0621">
        <w:rPr>
          <w:rFonts w:asciiTheme="majorBidi" w:hAnsiTheme="majorBidi" w:cstheme="majorBidi"/>
          <w:i/>
          <w:iCs/>
          <w:sz w:val="22"/>
          <w:szCs w:val="22"/>
        </w:rPr>
        <w:t>Allâh'ın</w:t>
      </w:r>
      <w:proofErr w:type="spellEnd"/>
      <w:r w:rsidRPr="009D0621">
        <w:rPr>
          <w:rFonts w:asciiTheme="majorBidi" w:hAnsiTheme="majorBidi" w:cstheme="majorBidi"/>
          <w:i/>
          <w:iCs/>
          <w:sz w:val="22"/>
          <w:szCs w:val="22"/>
        </w:rPr>
        <w:t xml:space="preserve"> </w:t>
      </w:r>
      <w:proofErr w:type="spellStart"/>
      <w:r w:rsidRPr="009D0621">
        <w:rPr>
          <w:rFonts w:asciiTheme="majorBidi" w:hAnsiTheme="majorBidi" w:cstheme="majorBidi"/>
          <w:i/>
          <w:iCs/>
          <w:sz w:val="22"/>
          <w:szCs w:val="22"/>
        </w:rPr>
        <w:t>ni'metine</w:t>
      </w:r>
      <w:proofErr w:type="spellEnd"/>
      <w:r w:rsidRPr="009D0621">
        <w:rPr>
          <w:rFonts w:asciiTheme="majorBidi" w:hAnsiTheme="majorBidi" w:cstheme="majorBidi"/>
          <w:i/>
          <w:iCs/>
          <w:sz w:val="22"/>
          <w:szCs w:val="22"/>
        </w:rPr>
        <w:t xml:space="preserve"> nankörlük mü ediyorlar?(</w:t>
      </w:r>
      <w:proofErr w:type="spellStart"/>
      <w:r w:rsidRPr="009D0621">
        <w:rPr>
          <w:rFonts w:asciiTheme="majorBidi" w:hAnsiTheme="majorBidi" w:cstheme="majorBidi"/>
          <w:i/>
          <w:iCs/>
          <w:sz w:val="22"/>
          <w:szCs w:val="22"/>
        </w:rPr>
        <w:t>Nahl</w:t>
      </w:r>
      <w:proofErr w:type="spellEnd"/>
      <w:r w:rsidRPr="009D0621">
        <w:rPr>
          <w:rFonts w:asciiTheme="majorBidi" w:hAnsiTheme="majorBidi" w:cstheme="majorBidi"/>
          <w:i/>
          <w:iCs/>
          <w:sz w:val="22"/>
          <w:szCs w:val="22"/>
        </w:rPr>
        <w:t>, 16/72).</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Aile insanın içerisinde huzur bulacağı, kendisini muhafaza edeceği bir ortamdır.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Allah Teâla şöyle buyurur: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color w:val="FF0000"/>
          <w:sz w:val="22"/>
          <w:szCs w:val="22"/>
          <w:rtl/>
        </w:rPr>
      </w:pPr>
    </w:p>
    <w:p w:rsidR="00D14948" w:rsidRPr="009D0621" w:rsidRDefault="00D14948" w:rsidP="00E134E5">
      <w:pPr>
        <w:autoSpaceDE w:val="0"/>
        <w:autoSpaceDN w:val="0"/>
        <w:adjustRightInd w:val="0"/>
        <w:spacing w:line="360" w:lineRule="auto"/>
        <w:ind w:firstLine="567"/>
        <w:jc w:val="center"/>
        <w:rPr>
          <w:rFonts w:asciiTheme="majorBidi" w:hAnsiTheme="majorBidi" w:cstheme="majorBidi"/>
          <w:color w:val="FF0000"/>
          <w:sz w:val="22"/>
          <w:szCs w:val="22"/>
          <w:rtl/>
        </w:rPr>
      </w:pPr>
      <w:r w:rsidRPr="009D0621">
        <w:rPr>
          <w:rFonts w:asciiTheme="majorBidi" w:hAnsiTheme="majorBidi" w:cstheme="majorBidi"/>
          <w:color w:val="000000"/>
          <w:sz w:val="22"/>
          <w:szCs w:val="22"/>
          <w:rtl/>
        </w:rPr>
        <w:t>وَمِنْ آيَاتِهِ أَنْ خَلَقَ لَكُمْ مِنْ أَنْفُسِكُمْ أَزْوَاجًا لِتَسْكُنُوا إِلَيْهَا وَجَعَلَ بَيْنَكُمْ مَوَدَّةً وَرَحْمَةً إِنَّ فِي ذَلِكَ لَآيَاتٍ لِقَوْمٍ يَتَفَكَّرُونَ (الروم, 30:21)</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color w:val="FF0000"/>
          <w:sz w:val="22"/>
          <w:szCs w:val="22"/>
          <w:rtl/>
        </w:rPr>
      </w:pP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i/>
          <w:iCs/>
          <w:sz w:val="22"/>
          <w:szCs w:val="22"/>
        </w:rPr>
      </w:pPr>
      <w:r w:rsidRPr="009D0621">
        <w:rPr>
          <w:rFonts w:asciiTheme="majorBidi" w:hAnsiTheme="majorBidi" w:cstheme="majorBidi"/>
          <w:i/>
          <w:iCs/>
          <w:sz w:val="22"/>
          <w:szCs w:val="22"/>
        </w:rPr>
        <w:t xml:space="preserve">Size kendi nefsinizden huzura kavuşabilesiniz diye eşler yaratıp, aranıza sevgi ve merhamet koyması da onun ayetlerindendir. Bunda, düşünen toplum için ayetler vardır.(Rum, 30/21).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p>
    <w:p w:rsidR="00D14948" w:rsidRPr="009D0621" w:rsidRDefault="00D14948" w:rsidP="00E134E5">
      <w:pPr>
        <w:autoSpaceDE w:val="0"/>
        <w:autoSpaceDN w:val="0"/>
        <w:adjustRightInd w:val="0"/>
        <w:spacing w:line="360" w:lineRule="auto"/>
        <w:ind w:firstLine="567"/>
        <w:jc w:val="center"/>
        <w:rPr>
          <w:rFonts w:asciiTheme="majorBidi" w:hAnsiTheme="majorBidi" w:cstheme="majorBidi"/>
          <w:sz w:val="22"/>
          <w:szCs w:val="22"/>
        </w:rPr>
      </w:pPr>
      <w:r w:rsidRPr="009D0621">
        <w:rPr>
          <w:rFonts w:asciiTheme="majorBidi" w:hAnsiTheme="majorBidi" w:cstheme="majorBidi"/>
          <w:sz w:val="22"/>
          <w:szCs w:val="22"/>
          <w:rtl/>
        </w:rPr>
        <w:lastRenderedPageBreak/>
        <w:t>....هُنَّ لِبَاسٌ لَكُمْ وَأَنْتُمْ لِبَاسٌ لَهُنّ....(البقرة, 2&amp;187)</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color w:val="FF0000"/>
          <w:sz w:val="22"/>
          <w:szCs w:val="22"/>
          <w:rtl/>
        </w:rPr>
      </w:pP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color w:val="FF0000"/>
          <w:sz w:val="22"/>
          <w:szCs w:val="22"/>
          <w:rtl/>
        </w:rPr>
      </w:pPr>
      <w:r w:rsidRPr="009D0621">
        <w:rPr>
          <w:rFonts w:asciiTheme="majorBidi" w:hAnsiTheme="majorBidi" w:cstheme="majorBidi"/>
          <w:i/>
          <w:sz w:val="22"/>
          <w:szCs w:val="22"/>
        </w:rPr>
        <w:t>Kadınlarınız sizin için bir elbise, siz de onlar için bir elbisesinizdir.(Bakara,2/187).</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color w:val="FF0000"/>
          <w:sz w:val="22"/>
          <w:szCs w:val="22"/>
        </w:rPr>
      </w:pP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Bu ve benzer ayetler ailenin kurumsal önemini ortaya koymaktadır. Çünkü aile insanca yaşamanın ideal ortamıdır. Yaratılışı itibariyle yalnız başına yaşayamayan insan orada huzur bulur. İnsanın mutluluğu aile ile sağlanır; aile bireyin toplumla ilişkisinin ilk halkasını oluşturur.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Aile evlilik sözleşmesi (nikâh akdi) ile kurulur. Yüce Allah topluma bekârları evlendirm</w:t>
      </w:r>
      <w:r w:rsidR="00B310CA" w:rsidRPr="009D0621">
        <w:rPr>
          <w:rFonts w:asciiTheme="majorBidi" w:hAnsiTheme="majorBidi" w:cstheme="majorBidi"/>
          <w:sz w:val="22"/>
          <w:szCs w:val="22"/>
        </w:rPr>
        <w:t>e</w:t>
      </w:r>
      <w:r w:rsidRPr="009D0621">
        <w:rPr>
          <w:rFonts w:asciiTheme="majorBidi" w:hAnsiTheme="majorBidi" w:cstheme="majorBidi"/>
          <w:sz w:val="22"/>
          <w:szCs w:val="22"/>
        </w:rPr>
        <w:t xml:space="preserve">leri görevini yüklemiştir.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Allah Teâlâ şöyle buyurur: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color w:val="FF0000"/>
          <w:sz w:val="20"/>
        </w:rPr>
      </w:pPr>
      <w:r w:rsidRPr="009D0621">
        <w:rPr>
          <w:rFonts w:asciiTheme="majorBidi" w:hAnsiTheme="majorBidi" w:cstheme="majorBidi"/>
          <w:b/>
          <w:bCs/>
          <w:color w:val="000000"/>
          <w:sz w:val="22"/>
          <w:szCs w:val="22"/>
          <w:rtl/>
        </w:rPr>
        <w:t>و</w:t>
      </w:r>
      <w:r w:rsidRPr="009D0621">
        <w:rPr>
          <w:rFonts w:asciiTheme="majorBidi" w:hAnsiTheme="majorBidi" w:cstheme="majorBidi"/>
          <w:color w:val="000000"/>
          <w:sz w:val="20"/>
          <w:rtl/>
        </w:rPr>
        <w:t>أَنْكِحُوا الْأَيَامَى مِنْكُمْ وَالصَّالِحِينَ مِنْ عِبَادِكُمْ وَإِمَائِكُمْ إِنْ يَكُونُوا فُقَرَاءَ يُغْنِهِمُ اللَّهُ مِنْ فَضْلِهِ وَاللَّهُ وَاسِعٌ عَلِيمٌ (32النور, 24:32)</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“İçinizden bekârları ve köle ve </w:t>
      </w:r>
      <w:proofErr w:type="spellStart"/>
      <w:r w:rsidRPr="009D0621">
        <w:rPr>
          <w:rFonts w:asciiTheme="majorBidi" w:hAnsiTheme="majorBidi" w:cstheme="majorBidi"/>
          <w:sz w:val="22"/>
          <w:szCs w:val="22"/>
        </w:rPr>
        <w:t>câriyelerinizden</w:t>
      </w:r>
      <w:proofErr w:type="spellEnd"/>
      <w:r w:rsidRPr="009D0621">
        <w:rPr>
          <w:rFonts w:asciiTheme="majorBidi" w:hAnsiTheme="majorBidi" w:cstheme="majorBidi"/>
          <w:sz w:val="22"/>
          <w:szCs w:val="22"/>
        </w:rPr>
        <w:t xml:space="preserve"> iyileri evlendirin. Eğer yoksul iseler, </w:t>
      </w:r>
      <w:proofErr w:type="spellStart"/>
      <w:r w:rsidRPr="009D0621">
        <w:rPr>
          <w:rFonts w:asciiTheme="majorBidi" w:hAnsiTheme="majorBidi" w:cstheme="majorBidi"/>
          <w:sz w:val="22"/>
          <w:szCs w:val="22"/>
        </w:rPr>
        <w:t>Allâh</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lutfuyle</w:t>
      </w:r>
      <w:proofErr w:type="spellEnd"/>
      <w:r w:rsidRPr="009D0621">
        <w:rPr>
          <w:rFonts w:asciiTheme="majorBidi" w:hAnsiTheme="majorBidi" w:cstheme="majorBidi"/>
          <w:sz w:val="22"/>
          <w:szCs w:val="22"/>
        </w:rPr>
        <w:t xml:space="preserve"> onları zengin eder. </w:t>
      </w:r>
      <w:proofErr w:type="spellStart"/>
      <w:r w:rsidRPr="009D0621">
        <w:rPr>
          <w:rFonts w:asciiTheme="majorBidi" w:hAnsiTheme="majorBidi" w:cstheme="majorBidi"/>
          <w:sz w:val="22"/>
          <w:szCs w:val="22"/>
        </w:rPr>
        <w:t>Allâh</w:t>
      </w:r>
      <w:proofErr w:type="spellEnd"/>
      <w:r w:rsidRPr="009D0621">
        <w:rPr>
          <w:rFonts w:asciiTheme="majorBidi" w:hAnsiTheme="majorBidi" w:cstheme="majorBidi"/>
          <w:sz w:val="22"/>
          <w:szCs w:val="22"/>
        </w:rPr>
        <w:t>(</w:t>
      </w:r>
      <w:proofErr w:type="spellStart"/>
      <w:r w:rsidRPr="009D0621">
        <w:rPr>
          <w:rFonts w:asciiTheme="majorBidi" w:hAnsiTheme="majorBidi" w:cstheme="majorBidi"/>
          <w:sz w:val="22"/>
          <w:szCs w:val="22"/>
        </w:rPr>
        <w:t>ın</w:t>
      </w:r>
      <w:proofErr w:type="spellEnd"/>
      <w:r w:rsidRPr="009D0621">
        <w:rPr>
          <w:rFonts w:asciiTheme="majorBidi" w:hAnsiTheme="majorBidi" w:cstheme="majorBidi"/>
          <w:sz w:val="22"/>
          <w:szCs w:val="22"/>
        </w:rPr>
        <w:t xml:space="preserve"> mülkü) geniştir, O, (her şeyi) bilendir.”(Nur, 24/32).</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Hz. Peygamber (s.a.v.) de şöyle buyurmuştur: </w:t>
      </w:r>
    </w:p>
    <w:p w:rsidR="00D14948" w:rsidRPr="009D0621" w:rsidRDefault="00D14948" w:rsidP="00B96EC5">
      <w:pPr>
        <w:autoSpaceDE w:val="0"/>
        <w:autoSpaceDN w:val="0"/>
        <w:bidi/>
        <w:adjustRightInd w:val="0"/>
        <w:spacing w:line="360" w:lineRule="auto"/>
        <w:ind w:firstLine="567"/>
        <w:jc w:val="both"/>
        <w:rPr>
          <w:rFonts w:asciiTheme="majorBidi" w:hAnsiTheme="majorBidi" w:cstheme="majorBidi"/>
          <w:sz w:val="22"/>
          <w:szCs w:val="22"/>
          <w:rtl/>
        </w:rPr>
      </w:pPr>
      <w:r w:rsidRPr="009D0621">
        <w:rPr>
          <w:rFonts w:asciiTheme="majorBidi" w:hAnsiTheme="majorBidi" w:cstheme="majorBidi"/>
          <w:color w:val="000000"/>
          <w:sz w:val="22"/>
          <w:szCs w:val="22"/>
          <w:rtl/>
        </w:rPr>
        <w:t>يَا مَعْشَرَ الشَّبَابِ مَنْ اسْتَطَاعَ مِنْكُمْ الْبَاءَةَ فَلْيَتَزَوَّجْ</w:t>
      </w:r>
      <w:r w:rsidR="00D143EB" w:rsidRPr="009D0621">
        <w:rPr>
          <w:rFonts w:asciiTheme="majorBidi" w:hAnsiTheme="majorBidi" w:cstheme="majorBidi"/>
          <w:color w:val="000000"/>
          <w:sz w:val="22"/>
          <w:szCs w:val="22"/>
          <w:rtl/>
        </w:rPr>
        <w:t>’</w:t>
      </w:r>
      <w:r w:rsidRPr="009D0621">
        <w:rPr>
          <w:rFonts w:asciiTheme="majorBidi" w:hAnsiTheme="majorBidi" w:cstheme="majorBidi"/>
          <w:color w:val="000000"/>
          <w:sz w:val="22"/>
          <w:szCs w:val="22"/>
          <w:rtl/>
        </w:rPr>
        <w:t xml:space="preserve"> وَمَنْ لَمْ يَسْتَطِعْ فَعَلَيْهِ بِالصَّوْمِ فَإِنَّهُ لَهُ وِجَاءٌ</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i/>
          <w:iCs/>
          <w:sz w:val="22"/>
          <w:szCs w:val="22"/>
        </w:rPr>
      </w:pPr>
      <w:r w:rsidRPr="009D0621">
        <w:rPr>
          <w:rFonts w:asciiTheme="majorBidi" w:hAnsiTheme="majorBidi" w:cstheme="majorBidi"/>
          <w:sz w:val="22"/>
          <w:szCs w:val="22"/>
        </w:rPr>
        <w:t>“</w:t>
      </w:r>
      <w:r w:rsidRPr="009D0621">
        <w:rPr>
          <w:rFonts w:asciiTheme="majorBidi" w:hAnsiTheme="majorBidi" w:cstheme="majorBidi"/>
          <w:i/>
          <w:iCs/>
          <w:sz w:val="22"/>
          <w:szCs w:val="22"/>
        </w:rPr>
        <w:t>Ey gençler! Evlilik yükümlülüğüne gücü yetenler hemen evlensin. Çünkü evlilik gözü ve ırzı harama karşı daha fazla korur…”</w:t>
      </w:r>
      <w:r w:rsidRPr="009D0621">
        <w:rPr>
          <w:rStyle w:val="DipnotBavurusu"/>
          <w:rFonts w:asciiTheme="majorBidi" w:hAnsiTheme="majorBidi" w:cstheme="majorBidi"/>
          <w:i/>
          <w:iCs/>
          <w:sz w:val="22"/>
          <w:szCs w:val="22"/>
        </w:rPr>
        <w:footnoteReference w:id="3"/>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i/>
          <w:iCs/>
          <w:sz w:val="22"/>
          <w:szCs w:val="22"/>
        </w:rPr>
      </w:pPr>
    </w:p>
    <w:p w:rsidR="00D14948" w:rsidRPr="009D0621" w:rsidRDefault="00D14948" w:rsidP="00B96EC5">
      <w:pPr>
        <w:autoSpaceDE w:val="0"/>
        <w:autoSpaceDN w:val="0"/>
        <w:bidi/>
        <w:adjustRightInd w:val="0"/>
        <w:spacing w:line="360" w:lineRule="auto"/>
        <w:ind w:firstLine="567"/>
        <w:jc w:val="both"/>
        <w:rPr>
          <w:rFonts w:asciiTheme="majorBidi" w:hAnsiTheme="majorBidi" w:cstheme="majorBidi"/>
          <w:sz w:val="22"/>
          <w:szCs w:val="22"/>
          <w:rtl/>
        </w:rPr>
      </w:pPr>
      <w:r w:rsidRPr="009D0621">
        <w:rPr>
          <w:rFonts w:asciiTheme="majorBidi" w:hAnsiTheme="majorBidi" w:cstheme="majorBidi"/>
          <w:sz w:val="22"/>
          <w:szCs w:val="22"/>
          <w:rtl/>
        </w:rPr>
        <w:t>فَقَالَ أَنْتُمْ الَّذِينَ قُلْتُمْ كَذَا وَكَذَا أَمَا وَاللَّهِ ...... وَأَتَزَوَّجُ النِّسَاءَ فَمَنْ رَغِبَ عَنْ سُنَّتِي فَلَيْسَ مِنِّي</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i/>
          <w:iCs/>
          <w:sz w:val="22"/>
          <w:szCs w:val="22"/>
        </w:rPr>
      </w:pPr>
      <w:r w:rsidRPr="009D0621">
        <w:rPr>
          <w:rFonts w:asciiTheme="majorBidi" w:hAnsiTheme="majorBidi" w:cstheme="majorBidi"/>
          <w:i/>
          <w:iCs/>
          <w:sz w:val="22"/>
          <w:szCs w:val="22"/>
        </w:rPr>
        <w:t xml:space="preserve">“Sizlerin şöyle, şöyle </w:t>
      </w:r>
      <w:proofErr w:type="spellStart"/>
      <w:r w:rsidRPr="009D0621">
        <w:rPr>
          <w:rFonts w:asciiTheme="majorBidi" w:hAnsiTheme="majorBidi" w:cstheme="majorBidi"/>
          <w:i/>
          <w:iCs/>
          <w:sz w:val="22"/>
          <w:szCs w:val="22"/>
        </w:rPr>
        <w:t>deidklerinizi</w:t>
      </w:r>
      <w:proofErr w:type="spellEnd"/>
      <w:r w:rsidRPr="009D0621">
        <w:rPr>
          <w:rFonts w:asciiTheme="majorBidi" w:hAnsiTheme="majorBidi" w:cstheme="majorBidi"/>
          <w:i/>
          <w:iCs/>
          <w:sz w:val="22"/>
          <w:szCs w:val="22"/>
        </w:rPr>
        <w:t xml:space="preserve"> duydum. Allah’a yemin olsun ki ben</w:t>
      </w:r>
      <w:proofErr w:type="gramStart"/>
      <w:r w:rsidRPr="009D0621">
        <w:rPr>
          <w:rFonts w:asciiTheme="majorBidi" w:hAnsiTheme="majorBidi" w:cstheme="majorBidi"/>
          <w:i/>
          <w:iCs/>
          <w:sz w:val="22"/>
          <w:szCs w:val="22"/>
        </w:rPr>
        <w:t>…..</w:t>
      </w:r>
      <w:proofErr w:type="gramEnd"/>
      <w:r w:rsidRPr="009D0621">
        <w:rPr>
          <w:rFonts w:asciiTheme="majorBidi" w:hAnsiTheme="majorBidi" w:cstheme="majorBidi"/>
          <w:i/>
          <w:iCs/>
          <w:sz w:val="22"/>
          <w:szCs w:val="22"/>
        </w:rPr>
        <w:t>ve kadınlarla evlenirim. Kim benim sünnetimden yüz çevirirse benden değildir”</w:t>
      </w:r>
      <w:r w:rsidRPr="009D0621">
        <w:rPr>
          <w:rStyle w:val="DipnotBavurusu"/>
          <w:rFonts w:asciiTheme="majorBidi" w:hAnsiTheme="majorBidi" w:cstheme="majorBidi"/>
          <w:i/>
          <w:iCs/>
          <w:sz w:val="22"/>
          <w:szCs w:val="22"/>
        </w:rPr>
        <w:footnoteReference w:id="4"/>
      </w:r>
      <w:r w:rsidRPr="009D0621">
        <w:rPr>
          <w:rFonts w:asciiTheme="majorBidi" w:hAnsiTheme="majorBidi" w:cstheme="majorBidi"/>
          <w:i/>
          <w:iCs/>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Ailenin öneminden dolayı bütün hukuk sistemleri, aile kurumunun hem iç, hem dış ilişkilerini düzene koymaya çalışmış, bunun için hukukun </w:t>
      </w:r>
      <w:r w:rsidRPr="009D0621">
        <w:rPr>
          <w:rFonts w:asciiTheme="majorBidi" w:hAnsiTheme="majorBidi" w:cstheme="majorBidi"/>
          <w:i/>
          <w:iCs/>
          <w:sz w:val="22"/>
          <w:szCs w:val="22"/>
        </w:rPr>
        <w:t>Aile Hukuku (</w:t>
      </w:r>
      <w:proofErr w:type="spellStart"/>
      <w:r w:rsidRPr="009D0621">
        <w:rPr>
          <w:rFonts w:asciiTheme="majorBidi" w:hAnsiTheme="majorBidi" w:cstheme="majorBidi"/>
          <w:i/>
          <w:iCs/>
          <w:sz w:val="22"/>
          <w:szCs w:val="22"/>
        </w:rPr>
        <w:t>münâkehât</w:t>
      </w:r>
      <w:proofErr w:type="spellEnd"/>
      <w:r w:rsidRPr="009D0621">
        <w:rPr>
          <w:rFonts w:asciiTheme="majorBidi" w:hAnsiTheme="majorBidi" w:cstheme="majorBidi"/>
          <w:i/>
          <w:iCs/>
          <w:sz w:val="22"/>
          <w:szCs w:val="22"/>
        </w:rPr>
        <w:t xml:space="preserve">) </w:t>
      </w:r>
      <w:r w:rsidRPr="009D0621">
        <w:rPr>
          <w:rFonts w:asciiTheme="majorBidi" w:hAnsiTheme="majorBidi" w:cstheme="majorBidi"/>
          <w:sz w:val="22"/>
          <w:szCs w:val="22"/>
        </w:rPr>
        <w:t>adı verilen bölümü geliştirilmiştir. Hukukun temel görevi toplum düzenini sağlamak olduğundan, aile hukukunun görevi de toplum içinde ailenin oluşumu, sağlıklı bir şekilde yürümesi ve birey ve topluma en az zararla sona ermesi ile ilgili kuralları belirlemek, aileyi her yönüyle güçlendirerek toplumun temelini sağlamlaştırmaktır.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Ailede, eşler arasındaki ilişkilerin yalnızca hukuk kuralları tarafından belirl</w:t>
      </w:r>
      <w:r w:rsidR="00107C94" w:rsidRPr="009D0621">
        <w:rPr>
          <w:rFonts w:asciiTheme="majorBidi" w:hAnsiTheme="majorBidi" w:cstheme="majorBidi"/>
          <w:sz w:val="22"/>
          <w:szCs w:val="22"/>
        </w:rPr>
        <w:t>e</w:t>
      </w:r>
      <w:r w:rsidRPr="009D0621">
        <w:rPr>
          <w:rFonts w:asciiTheme="majorBidi" w:hAnsiTheme="majorBidi" w:cstheme="majorBidi"/>
          <w:sz w:val="22"/>
          <w:szCs w:val="22"/>
        </w:rPr>
        <w:t>nm</w:t>
      </w:r>
      <w:r w:rsidR="00107C94" w:rsidRPr="009D0621">
        <w:rPr>
          <w:rFonts w:asciiTheme="majorBidi" w:hAnsiTheme="majorBidi" w:cstheme="majorBidi"/>
          <w:sz w:val="22"/>
          <w:szCs w:val="22"/>
        </w:rPr>
        <w:t>e</w:t>
      </w:r>
      <w:r w:rsidRPr="009D0621">
        <w:rPr>
          <w:rFonts w:asciiTheme="majorBidi" w:hAnsiTheme="majorBidi" w:cstheme="majorBidi"/>
          <w:sz w:val="22"/>
          <w:szCs w:val="22"/>
        </w:rPr>
        <w:t xml:space="preserve">si yeterli olmaz; eşler arasında sevgi ve saygının da olması gerekir. Nitekim </w:t>
      </w:r>
      <w:proofErr w:type="spellStart"/>
      <w:r w:rsidRPr="009D0621">
        <w:rPr>
          <w:rFonts w:asciiTheme="majorBidi" w:hAnsiTheme="majorBidi" w:cstheme="majorBidi"/>
          <w:sz w:val="22"/>
          <w:szCs w:val="22"/>
        </w:rPr>
        <w:t>Kur’an</w:t>
      </w:r>
      <w:proofErr w:type="spellEnd"/>
      <w:r w:rsidRPr="009D0621">
        <w:rPr>
          <w:rFonts w:asciiTheme="majorBidi" w:hAnsiTheme="majorBidi" w:cstheme="majorBidi"/>
          <w:sz w:val="22"/>
          <w:szCs w:val="22"/>
        </w:rPr>
        <w:t>-ı Kerim’de evlilik akdiyle kadın ile erkek arasındaki duygusal ilişkiye de dikkat çekilmiş evlilik, “</w:t>
      </w:r>
      <w:r w:rsidRPr="009D0621">
        <w:rPr>
          <w:rFonts w:asciiTheme="majorBidi" w:hAnsiTheme="majorBidi" w:cstheme="majorBidi"/>
          <w:i/>
          <w:iCs/>
          <w:sz w:val="22"/>
          <w:szCs w:val="22"/>
        </w:rPr>
        <w:t>rahmet</w:t>
      </w:r>
      <w:r w:rsidRPr="009D0621">
        <w:rPr>
          <w:rFonts w:asciiTheme="majorBidi" w:hAnsiTheme="majorBidi" w:cstheme="majorBidi"/>
          <w:sz w:val="22"/>
          <w:szCs w:val="22"/>
        </w:rPr>
        <w:t>”, “</w:t>
      </w:r>
      <w:proofErr w:type="spellStart"/>
      <w:r w:rsidRPr="009D0621">
        <w:rPr>
          <w:rFonts w:asciiTheme="majorBidi" w:hAnsiTheme="majorBidi" w:cstheme="majorBidi"/>
          <w:i/>
          <w:iCs/>
          <w:sz w:val="22"/>
          <w:szCs w:val="22"/>
        </w:rPr>
        <w:t>meveddet</w:t>
      </w:r>
      <w:proofErr w:type="spellEnd"/>
      <w:r w:rsidRPr="009D0621">
        <w:rPr>
          <w:rFonts w:asciiTheme="majorBidi" w:hAnsiTheme="majorBidi" w:cstheme="majorBidi"/>
          <w:sz w:val="22"/>
          <w:szCs w:val="22"/>
        </w:rPr>
        <w:t>” gibi duygusal ifadelerle birlikte zikredilmiştir.</w:t>
      </w:r>
      <w:r w:rsidRPr="009D0621">
        <w:rPr>
          <w:rStyle w:val="DipnotBavurusu"/>
          <w:rFonts w:asciiTheme="majorBidi" w:hAnsiTheme="majorBidi" w:cstheme="majorBidi"/>
          <w:sz w:val="22"/>
          <w:szCs w:val="22"/>
        </w:rPr>
        <w:footnoteReference w:id="5"/>
      </w:r>
      <w:r w:rsidRPr="009D0621">
        <w:rPr>
          <w:rFonts w:asciiTheme="majorBidi" w:hAnsiTheme="majorBidi" w:cstheme="majorBidi"/>
          <w:sz w:val="22"/>
          <w:szCs w:val="22"/>
        </w:rPr>
        <w:t xml:space="preserve"> Evlilik akdinin taraflara yüklediği sorumluluğa işaretle o “</w:t>
      </w:r>
      <w:r w:rsidRPr="009D0621">
        <w:rPr>
          <w:rFonts w:asciiTheme="majorBidi" w:hAnsiTheme="majorBidi" w:cstheme="majorBidi"/>
          <w:i/>
          <w:iCs/>
          <w:sz w:val="22"/>
          <w:szCs w:val="22"/>
        </w:rPr>
        <w:t>sağlam bir bağ, sağlam teminat</w:t>
      </w:r>
      <w:r w:rsidRPr="009D0621">
        <w:rPr>
          <w:rFonts w:asciiTheme="majorBidi" w:hAnsiTheme="majorBidi" w:cstheme="majorBidi"/>
          <w:sz w:val="22"/>
          <w:szCs w:val="22"/>
        </w:rPr>
        <w:t>”</w:t>
      </w:r>
      <w:r w:rsidRPr="009D0621">
        <w:rPr>
          <w:rStyle w:val="DipnotBavurusu"/>
          <w:rFonts w:asciiTheme="majorBidi" w:hAnsiTheme="majorBidi" w:cstheme="majorBidi"/>
          <w:sz w:val="22"/>
          <w:szCs w:val="22"/>
        </w:rPr>
        <w:footnoteReference w:id="6"/>
      </w:r>
      <w:r w:rsidRPr="009D0621">
        <w:rPr>
          <w:rFonts w:asciiTheme="majorBidi" w:hAnsiTheme="majorBidi" w:cstheme="majorBidi"/>
          <w:sz w:val="22"/>
          <w:szCs w:val="22"/>
        </w:rPr>
        <w:t xml:space="preserve"> olarak vasıflandırılmıştır. </w:t>
      </w:r>
      <w:proofErr w:type="spellStart"/>
      <w:r w:rsidRPr="009D0621">
        <w:rPr>
          <w:rFonts w:asciiTheme="majorBidi" w:hAnsiTheme="majorBidi" w:cstheme="majorBidi"/>
          <w:sz w:val="22"/>
          <w:szCs w:val="22"/>
        </w:rPr>
        <w:t>Kur’anda</w:t>
      </w:r>
      <w:proofErr w:type="spellEnd"/>
      <w:r w:rsidRPr="009D0621">
        <w:rPr>
          <w:rFonts w:asciiTheme="majorBidi" w:hAnsiTheme="majorBidi" w:cstheme="majorBidi"/>
          <w:sz w:val="22"/>
          <w:szCs w:val="22"/>
        </w:rPr>
        <w:t xml:space="preserve"> nikâha dair her türlü ayrıntı ayetlerde ifadesini bulmuş bu anlamda evlenilmesi yasak olanlar, </w:t>
      </w:r>
      <w:r w:rsidRPr="009D0621">
        <w:rPr>
          <w:rFonts w:asciiTheme="majorBidi" w:hAnsiTheme="majorBidi" w:cstheme="majorBidi"/>
          <w:sz w:val="22"/>
          <w:szCs w:val="22"/>
        </w:rPr>
        <w:lastRenderedPageBreak/>
        <w:t xml:space="preserve">eşler arası hukuk, aile geçimsizliği durumunda yapılması gerekenler, boşanmanın şekil kuralları, kadının mağduriyetini engelleyen hükümler detaylı bir şekilde işlenmiştir.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İslam’da aile hukuku ile ilgili hükümler düzenlenirken şahıslar, aile ve toplumun menfaatleri gerekli oranda göz önünde tutulmuştur. Bu menfaatler ise, ancak müeyyide ile desteklenmiş kurallar ve bunları uygulama yetkisine sahip olanların müdahalesi ile korunur. Bu nedenle aile hukuku sahasındaki hükümlerin pek çoğu emredici yahut yasaklayıcı niteliklidir. Konuyla ilgili birçok ayette “…</w:t>
      </w:r>
      <w:r w:rsidRPr="009D0621">
        <w:rPr>
          <w:rFonts w:asciiTheme="majorBidi" w:hAnsiTheme="majorBidi" w:cstheme="majorBidi"/>
          <w:i/>
          <w:iCs/>
          <w:sz w:val="22"/>
          <w:szCs w:val="22"/>
        </w:rPr>
        <w:t>bunlar Allah’ın sınırlarıdır</w:t>
      </w:r>
      <w:r w:rsidRPr="009D0621">
        <w:rPr>
          <w:rFonts w:asciiTheme="majorBidi" w:hAnsiTheme="majorBidi" w:cstheme="majorBidi"/>
          <w:sz w:val="22"/>
          <w:szCs w:val="22"/>
        </w:rPr>
        <w:t>”</w:t>
      </w:r>
      <w:r w:rsidRPr="009D0621">
        <w:rPr>
          <w:rStyle w:val="DipnotBavurusu"/>
          <w:rFonts w:asciiTheme="majorBidi" w:hAnsiTheme="majorBidi" w:cstheme="majorBidi"/>
          <w:sz w:val="22"/>
          <w:szCs w:val="22"/>
        </w:rPr>
        <w:footnoteReference w:id="7"/>
      </w:r>
      <w:r w:rsidRPr="009D0621">
        <w:rPr>
          <w:rFonts w:asciiTheme="majorBidi" w:hAnsiTheme="majorBidi" w:cstheme="majorBidi"/>
          <w:sz w:val="22"/>
          <w:szCs w:val="22"/>
        </w:rPr>
        <w:t xml:space="preserve"> ifadesi yer alır. Bunun anlamı ayetlerde belirtilen kurallara aykırı anlaşma ve uygulamaların yapılamayacağıdır. Yapılan uygulamalar batıldır, yok hükmündedir. Aile hukukuna </w:t>
      </w:r>
      <w:proofErr w:type="spellStart"/>
      <w:r w:rsidRPr="009D0621">
        <w:rPr>
          <w:rFonts w:asciiTheme="majorBidi" w:hAnsiTheme="majorBidi" w:cstheme="majorBidi"/>
          <w:sz w:val="22"/>
          <w:szCs w:val="22"/>
        </w:rPr>
        <w:t>Kur’an</w:t>
      </w:r>
      <w:proofErr w:type="spellEnd"/>
      <w:r w:rsidRPr="009D0621">
        <w:rPr>
          <w:rFonts w:asciiTheme="majorBidi" w:hAnsiTheme="majorBidi" w:cstheme="majorBidi"/>
          <w:sz w:val="22"/>
          <w:szCs w:val="22"/>
        </w:rPr>
        <w:t xml:space="preserve">-ı Kerim ve sünnetin müdahalesi açık olarak görüldüğü için, bu alan ile ilgili hükümler, evlilik akdinin tarafları için olduğu kadar, uygulayıcılar açısından da riayet edilmesi mutlak zorunluluk ifade eden emredici niteliklidir. Bu konudaki </w:t>
      </w:r>
      <w:proofErr w:type="spellStart"/>
      <w:r w:rsidRPr="009D0621">
        <w:rPr>
          <w:rFonts w:asciiTheme="majorBidi" w:hAnsiTheme="majorBidi" w:cstheme="majorBidi"/>
          <w:sz w:val="22"/>
          <w:szCs w:val="22"/>
        </w:rPr>
        <w:t>naslar</w:t>
      </w:r>
      <w:proofErr w:type="spellEnd"/>
      <w:r w:rsidRPr="009D0621">
        <w:rPr>
          <w:rFonts w:asciiTheme="majorBidi" w:hAnsiTheme="majorBidi" w:cstheme="majorBidi"/>
          <w:sz w:val="22"/>
          <w:szCs w:val="22"/>
        </w:rPr>
        <w:t>, diğer alanlardaki kadar yoruma açık değildir.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İslâm hukukunun ana kaynakları </w:t>
      </w:r>
      <w:proofErr w:type="spellStart"/>
      <w:r w:rsidRPr="009D0621">
        <w:rPr>
          <w:rFonts w:asciiTheme="majorBidi" w:hAnsiTheme="majorBidi" w:cstheme="majorBidi"/>
          <w:sz w:val="22"/>
          <w:szCs w:val="22"/>
        </w:rPr>
        <w:t>Kur’an</w:t>
      </w:r>
      <w:proofErr w:type="spellEnd"/>
      <w:r w:rsidRPr="009D0621">
        <w:rPr>
          <w:rFonts w:asciiTheme="majorBidi" w:hAnsiTheme="majorBidi" w:cstheme="majorBidi"/>
          <w:sz w:val="22"/>
          <w:szCs w:val="22"/>
        </w:rPr>
        <w:t xml:space="preserve">-ı Kerim ve </w:t>
      </w:r>
      <w:r w:rsidR="00107C94" w:rsidRPr="009D0621">
        <w:rPr>
          <w:rFonts w:asciiTheme="majorBidi" w:hAnsiTheme="majorBidi" w:cstheme="majorBidi"/>
          <w:sz w:val="22"/>
          <w:szCs w:val="22"/>
        </w:rPr>
        <w:t xml:space="preserve">onun açıklamasından ibaret olan </w:t>
      </w:r>
      <w:r w:rsidRPr="009D0621">
        <w:rPr>
          <w:rFonts w:asciiTheme="majorBidi" w:hAnsiTheme="majorBidi" w:cstheme="majorBidi"/>
          <w:sz w:val="22"/>
          <w:szCs w:val="22"/>
        </w:rPr>
        <w:t>sünnette aile hukukuna dair olan hükümlerin önemli bir yekûn oluşturduğu görülür. Gerek kaynaklarda aile hukukuna ilişkin düzenlemelerin çok oluşu, gerek insanların bu sahaya çok fazla ihtiyaç duymaları ve gerekse aile hukukunun, İslâm hukukunun en çok uygulanma imkânı bulan sahalarından biri oluşu, bu saha üzerinde etraflıca durulmasına sebep olmuş, konu kaynaklarda ayrıntısıyla işlenmiştir. Nikâh konusu, tanımı, unsurları, farklı açılardan çeşitleri ve sonuçları dikkate alınarak incelenir. Dolayısıyla b</w:t>
      </w:r>
      <w:r w:rsidR="00107C94" w:rsidRPr="009D0621">
        <w:rPr>
          <w:rFonts w:asciiTheme="majorBidi" w:hAnsiTheme="majorBidi" w:cstheme="majorBidi"/>
          <w:sz w:val="22"/>
          <w:szCs w:val="22"/>
        </w:rPr>
        <w:t>u metinde de</w:t>
      </w:r>
      <w:r w:rsidRPr="009D0621">
        <w:rPr>
          <w:rFonts w:asciiTheme="majorBidi" w:hAnsiTheme="majorBidi" w:cstheme="majorBidi"/>
          <w:sz w:val="22"/>
          <w:szCs w:val="22"/>
        </w:rPr>
        <w:t xml:space="preserve"> önce nikâhın tanımı verilecek daha sonra unsur ve çeşitleri ele alınacaktır.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color w:val="FF0000"/>
          <w:sz w:val="22"/>
          <w:szCs w:val="22"/>
        </w:rPr>
      </w:pPr>
    </w:p>
    <w:p w:rsidR="00D14948" w:rsidRPr="009D0621" w:rsidRDefault="00D14948" w:rsidP="00B96EC5">
      <w:pPr>
        <w:pStyle w:val="Balk1"/>
        <w:keepNext w:val="0"/>
        <w:widowControl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II</w:t>
      </w:r>
      <w:bookmarkStart w:id="10" w:name="_Toc511621560"/>
      <w:bookmarkEnd w:id="5"/>
      <w:r w:rsidRPr="009D0621">
        <w:rPr>
          <w:rFonts w:asciiTheme="majorBidi" w:hAnsiTheme="majorBidi" w:cstheme="majorBidi"/>
          <w:b/>
          <w:bCs/>
          <w:sz w:val="22"/>
          <w:szCs w:val="22"/>
        </w:rPr>
        <w:t>-Nikâhın Tarifi:</w:t>
      </w:r>
    </w:p>
    <w:p w:rsidR="00D14948" w:rsidRPr="009D0621" w:rsidRDefault="00D14948" w:rsidP="00B96EC5">
      <w:pPr>
        <w:pStyle w:val="Balk1"/>
        <w:keepNext w:val="0"/>
        <w:widowControl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A. Nikâhın Kelime Anlamı</w:t>
      </w:r>
      <w:bookmarkEnd w:id="6"/>
      <w:bookmarkEnd w:id="7"/>
      <w:bookmarkEnd w:id="8"/>
      <w:bookmarkEnd w:id="9"/>
      <w:bookmarkEnd w:id="10"/>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Nikâh, Arapça “</w:t>
      </w:r>
      <w:r w:rsidRPr="009D0621">
        <w:rPr>
          <w:rFonts w:asciiTheme="majorBidi" w:hAnsiTheme="majorBidi" w:cstheme="majorBidi"/>
          <w:sz w:val="22"/>
          <w:szCs w:val="22"/>
          <w:rtl/>
        </w:rPr>
        <w:t>نكح</w:t>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nekeha</w:t>
      </w:r>
      <w:proofErr w:type="spellEnd"/>
      <w:r w:rsidRPr="009D0621">
        <w:rPr>
          <w:rFonts w:asciiTheme="majorBidi" w:hAnsiTheme="majorBidi" w:cstheme="majorBidi"/>
          <w:sz w:val="22"/>
          <w:szCs w:val="22"/>
        </w:rPr>
        <w:t>” fiilinden mastardır. “</w:t>
      </w:r>
      <w:r w:rsidRPr="009D0621">
        <w:rPr>
          <w:rFonts w:asciiTheme="majorBidi" w:hAnsiTheme="majorBidi" w:cstheme="majorBidi"/>
          <w:sz w:val="22"/>
          <w:szCs w:val="22"/>
          <w:rtl/>
        </w:rPr>
        <w:t>نكح</w:t>
      </w:r>
      <w:r w:rsidRPr="009D0621">
        <w:rPr>
          <w:rFonts w:asciiTheme="majorBidi" w:hAnsiTheme="majorBidi" w:cstheme="majorBidi"/>
          <w:sz w:val="22"/>
          <w:szCs w:val="22"/>
        </w:rPr>
        <w:t>”,  ‘evlenmek’, ‘cinsel ilişkide bulunmak’, ‘başını veya sırtını eğmek’, ‘kontrol altına almak’</w:t>
      </w:r>
      <w:r w:rsidRPr="009D0621">
        <w:rPr>
          <w:rStyle w:val="DipnotBavurusu"/>
          <w:rFonts w:asciiTheme="majorBidi" w:hAnsiTheme="majorBidi" w:cstheme="majorBidi"/>
          <w:sz w:val="22"/>
          <w:szCs w:val="22"/>
        </w:rPr>
        <w:footnoteReference w:id="8"/>
      </w:r>
      <w:r w:rsidRPr="009D0621">
        <w:rPr>
          <w:rFonts w:asciiTheme="majorBidi" w:hAnsiTheme="majorBidi" w:cstheme="majorBidi"/>
          <w:b/>
          <w:bCs/>
          <w:sz w:val="22"/>
          <w:szCs w:val="22"/>
        </w:rPr>
        <w:t xml:space="preserve"> ‘</w:t>
      </w:r>
      <w:r w:rsidRPr="009D0621">
        <w:rPr>
          <w:rFonts w:asciiTheme="majorBidi" w:hAnsiTheme="majorBidi" w:cstheme="majorBidi"/>
          <w:sz w:val="22"/>
          <w:szCs w:val="22"/>
        </w:rPr>
        <w:t>kendine çekmek’, ‘birleşmek’, ‘</w:t>
      </w:r>
      <w:proofErr w:type="spellStart"/>
      <w:r w:rsidRPr="009D0621">
        <w:rPr>
          <w:rFonts w:asciiTheme="majorBidi" w:hAnsiTheme="majorBidi" w:cstheme="majorBidi"/>
          <w:sz w:val="22"/>
          <w:szCs w:val="22"/>
        </w:rPr>
        <w:t>büluğ</w:t>
      </w:r>
      <w:proofErr w:type="spellEnd"/>
      <w:r w:rsidRPr="009D0621">
        <w:rPr>
          <w:rFonts w:asciiTheme="majorBidi" w:hAnsiTheme="majorBidi" w:cstheme="majorBidi"/>
          <w:sz w:val="22"/>
          <w:szCs w:val="22"/>
        </w:rPr>
        <w:t xml:space="preserve"> ve ihtilam olmak’ ve ‘akit’ manalarına gelir</w:t>
      </w:r>
      <w:r w:rsidRPr="009D0621">
        <w:rPr>
          <w:rStyle w:val="DipnotBavurusu"/>
          <w:rFonts w:asciiTheme="majorBidi" w:hAnsiTheme="majorBidi" w:cstheme="majorBidi"/>
          <w:sz w:val="22"/>
          <w:szCs w:val="22"/>
        </w:rPr>
        <w:footnoteReference w:id="9"/>
      </w:r>
      <w:r w:rsidRPr="009D0621">
        <w:rPr>
          <w:rFonts w:asciiTheme="majorBidi" w:hAnsiTheme="majorBidi" w:cstheme="majorBidi"/>
          <w:sz w:val="22"/>
          <w:szCs w:val="22"/>
        </w:rPr>
        <w:t>.</w:t>
      </w:r>
      <w:r w:rsidR="007119C8">
        <w:rPr>
          <w:rFonts w:asciiTheme="majorBidi" w:hAnsiTheme="majorBidi" w:cstheme="majorBidi"/>
          <w:sz w:val="22"/>
          <w:szCs w:val="22"/>
        </w:rPr>
        <w:t xml:space="preserve"> </w:t>
      </w:r>
      <w:proofErr w:type="spellStart"/>
      <w:r w:rsidRPr="009D0621">
        <w:rPr>
          <w:rFonts w:asciiTheme="majorBidi" w:hAnsiTheme="majorBidi" w:cstheme="majorBidi"/>
          <w:sz w:val="22"/>
          <w:szCs w:val="22"/>
        </w:rPr>
        <w:t>Ezherî’ye</w:t>
      </w:r>
      <w:proofErr w:type="spellEnd"/>
      <w:r w:rsidRPr="009D0621">
        <w:rPr>
          <w:rFonts w:asciiTheme="majorBidi" w:hAnsiTheme="majorBidi" w:cstheme="majorBidi"/>
          <w:sz w:val="22"/>
          <w:szCs w:val="22"/>
        </w:rPr>
        <w:t xml:space="preserve"> göre;“Arapların </w:t>
      </w:r>
      <w:proofErr w:type="spellStart"/>
      <w:r w:rsidRPr="009D0621">
        <w:rPr>
          <w:rFonts w:asciiTheme="majorBidi" w:hAnsiTheme="majorBidi" w:cstheme="majorBidi"/>
          <w:sz w:val="22"/>
          <w:szCs w:val="22"/>
        </w:rPr>
        <w:t>lüğatında</w:t>
      </w:r>
      <w:proofErr w:type="spellEnd"/>
      <w:r w:rsidRPr="009D0621">
        <w:rPr>
          <w:rFonts w:asciiTheme="majorBidi" w:hAnsiTheme="majorBidi" w:cstheme="majorBidi"/>
          <w:sz w:val="22"/>
          <w:szCs w:val="22"/>
        </w:rPr>
        <w:t xml:space="preserve"> nikâh kelimesinin asıl manası ilişkiye girmektir. Mubah ilişkiye sebep olduğu, cinsi münasebeti mubah kıldığı için evlilik akdi nikâh şeklinde adlandırılmıştır”. </w:t>
      </w:r>
      <w:proofErr w:type="spellStart"/>
      <w:r w:rsidRPr="009D0621">
        <w:rPr>
          <w:rFonts w:asciiTheme="majorBidi" w:hAnsiTheme="majorBidi" w:cstheme="majorBidi"/>
          <w:sz w:val="22"/>
          <w:szCs w:val="22"/>
        </w:rPr>
        <w:t>Cevherî’ye</w:t>
      </w:r>
      <w:proofErr w:type="spellEnd"/>
      <w:r w:rsidR="007119C8">
        <w:rPr>
          <w:rFonts w:asciiTheme="majorBidi" w:hAnsiTheme="majorBidi" w:cstheme="majorBidi"/>
          <w:sz w:val="22"/>
          <w:szCs w:val="22"/>
        </w:rPr>
        <w:t xml:space="preserve"> </w:t>
      </w:r>
      <w:r w:rsidRPr="009D0621">
        <w:rPr>
          <w:rFonts w:asciiTheme="majorBidi" w:hAnsiTheme="majorBidi" w:cstheme="majorBidi"/>
          <w:sz w:val="22"/>
          <w:szCs w:val="22"/>
        </w:rPr>
        <w:t>göre “</w:t>
      </w:r>
      <w:proofErr w:type="gramStart"/>
      <w:r w:rsidRPr="009D0621">
        <w:rPr>
          <w:rFonts w:asciiTheme="majorBidi" w:hAnsiTheme="majorBidi" w:cstheme="majorBidi"/>
          <w:sz w:val="22"/>
          <w:szCs w:val="22"/>
        </w:rPr>
        <w:t>Nikah</w:t>
      </w:r>
      <w:proofErr w:type="gramEnd"/>
      <w:r w:rsidRPr="009D0621">
        <w:rPr>
          <w:rFonts w:asciiTheme="majorBidi" w:hAnsiTheme="majorBidi" w:cstheme="majorBidi"/>
          <w:sz w:val="22"/>
          <w:szCs w:val="22"/>
        </w:rPr>
        <w:t>; cinsel ilişkidir; bazen akit manasında da kullanılır.”</w:t>
      </w:r>
      <w:r w:rsidRPr="009D0621">
        <w:rPr>
          <w:rStyle w:val="DipnotBavurusu"/>
          <w:rFonts w:asciiTheme="majorBidi" w:hAnsiTheme="majorBidi" w:cstheme="majorBidi"/>
          <w:sz w:val="22"/>
          <w:szCs w:val="22"/>
        </w:rPr>
        <w:footnoteReference w:id="10"/>
      </w:r>
      <w:r w:rsidRPr="009D0621">
        <w:rPr>
          <w:rFonts w:asciiTheme="majorBidi" w:hAnsiTheme="majorBidi" w:cstheme="majorBidi"/>
          <w:sz w:val="22"/>
          <w:szCs w:val="22"/>
        </w:rPr>
        <w:t xml:space="preserve"> Özetle nikâh sözlükte “cinsel ilişki” manasına gelir. </w:t>
      </w:r>
    </w:p>
    <w:p w:rsidR="00DA751E"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Kur’an</w:t>
      </w:r>
      <w:proofErr w:type="spellEnd"/>
      <w:r w:rsidRPr="009D0621">
        <w:rPr>
          <w:rFonts w:asciiTheme="majorBidi" w:hAnsiTheme="majorBidi" w:cstheme="majorBidi"/>
          <w:sz w:val="22"/>
          <w:szCs w:val="22"/>
        </w:rPr>
        <w:t xml:space="preserve">-ı Kerim’de geçen nikâh kelimelerinin “cinsel ilişki” olarak sözlük anlamıyla mı yoksa “akit” olarak terim anlamıyla mı kullanıldığı konusu tartışılmıştır. Diğer bir ifade ile “nikâh” sözcüğünün “evlenme akdi” veya “cinsi münasebet” anlamlarından hangisini hakikaten, </w:t>
      </w:r>
      <w:r w:rsidRPr="009D0621">
        <w:rPr>
          <w:rFonts w:asciiTheme="majorBidi" w:hAnsiTheme="majorBidi" w:cstheme="majorBidi"/>
          <w:sz w:val="22"/>
          <w:szCs w:val="22"/>
        </w:rPr>
        <w:lastRenderedPageBreak/>
        <w:t xml:space="preserve">hangisini de mecazen ifade ettiği konusu </w:t>
      </w:r>
      <w:proofErr w:type="spellStart"/>
      <w:r w:rsidRPr="009D0621">
        <w:rPr>
          <w:rFonts w:asciiTheme="majorBidi" w:hAnsiTheme="majorBidi" w:cstheme="majorBidi"/>
          <w:sz w:val="22"/>
          <w:szCs w:val="22"/>
        </w:rPr>
        <w:t>fukaha</w:t>
      </w:r>
      <w:proofErr w:type="spellEnd"/>
      <w:r w:rsidRPr="009D0621">
        <w:rPr>
          <w:rFonts w:asciiTheme="majorBidi" w:hAnsiTheme="majorBidi" w:cstheme="majorBidi"/>
          <w:sz w:val="22"/>
          <w:szCs w:val="22"/>
        </w:rPr>
        <w:t xml:space="preserve"> arasında ihtilaflıdır. Hanefilere göre nikâh “cinsi münasebet” manasını hakikaten, “akit” manasını mecazen ifade eder. </w:t>
      </w:r>
      <w:proofErr w:type="spellStart"/>
      <w:r w:rsidRPr="009D0621">
        <w:rPr>
          <w:rFonts w:asciiTheme="majorBidi" w:hAnsiTheme="majorBidi" w:cstheme="majorBidi"/>
          <w:sz w:val="22"/>
          <w:szCs w:val="22"/>
        </w:rPr>
        <w:t>Mevsılî</w:t>
      </w:r>
      <w:proofErr w:type="spellEnd"/>
      <w:r w:rsidRPr="009D0621">
        <w:rPr>
          <w:rFonts w:asciiTheme="majorBidi" w:hAnsiTheme="majorBidi" w:cstheme="majorBidi"/>
          <w:sz w:val="22"/>
          <w:szCs w:val="22"/>
        </w:rPr>
        <w:t>; “bu kelime mutlak manada kullanıldığında cinsel ilişki kastedilmiş olur, bazı durumlarda mecazen akit manasında kullanılır” der</w:t>
      </w:r>
      <w:r w:rsidRPr="009D0621">
        <w:rPr>
          <w:rStyle w:val="DipnotBavurusu"/>
          <w:rFonts w:asciiTheme="majorBidi" w:hAnsiTheme="majorBidi" w:cstheme="majorBidi"/>
          <w:sz w:val="22"/>
          <w:szCs w:val="22"/>
        </w:rPr>
        <w:footnoteReference w:id="11"/>
      </w:r>
      <w:r w:rsidRPr="009D0621">
        <w:rPr>
          <w:rFonts w:asciiTheme="majorBidi" w:hAnsiTheme="majorBidi" w:cstheme="majorBidi"/>
          <w:sz w:val="22"/>
          <w:szCs w:val="22"/>
        </w:rPr>
        <w:t xml:space="preserve">. Şafiî ve </w:t>
      </w:r>
      <w:proofErr w:type="spellStart"/>
      <w:r w:rsidR="00B24743" w:rsidRPr="009D0621">
        <w:rPr>
          <w:rFonts w:asciiTheme="majorBidi" w:hAnsiTheme="majorBidi" w:cstheme="majorBidi"/>
          <w:sz w:val="22"/>
          <w:szCs w:val="22"/>
        </w:rPr>
        <w:t>Zeyd</w:t>
      </w:r>
      <w:r w:rsidRPr="009D0621">
        <w:rPr>
          <w:rFonts w:asciiTheme="majorBidi" w:hAnsiTheme="majorBidi" w:cstheme="majorBidi"/>
          <w:sz w:val="22"/>
          <w:szCs w:val="22"/>
        </w:rPr>
        <w:t>î</w:t>
      </w:r>
      <w:proofErr w:type="spellEnd"/>
      <w:r w:rsidRPr="009D0621">
        <w:rPr>
          <w:rFonts w:asciiTheme="majorBidi" w:hAnsiTheme="majorBidi" w:cstheme="majorBidi"/>
          <w:sz w:val="22"/>
          <w:szCs w:val="22"/>
        </w:rPr>
        <w:t xml:space="preserve"> fakihlerine göre ise hakikaten “akit”, mecazen “cinsi münasebet” anlamını ifade eder. Kelimenin anlamı üzerindeki bu görüş farklılıkları, </w:t>
      </w:r>
      <w:r w:rsidR="00DA751E" w:rsidRPr="009D0621">
        <w:rPr>
          <w:rFonts w:asciiTheme="majorBidi" w:hAnsiTheme="majorBidi" w:cstheme="majorBidi"/>
          <w:sz w:val="22"/>
          <w:szCs w:val="22"/>
        </w:rPr>
        <w:t xml:space="preserve">zinanın sıhri yakınlık doğurup doğurmayacağı tartışmalarında etkili olmuştur. </w:t>
      </w:r>
    </w:p>
    <w:p w:rsidR="00DA751E" w:rsidRPr="009D0621" w:rsidRDefault="00DA751E" w:rsidP="00B96EC5">
      <w:pPr>
        <w:spacing w:after="120"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Şâfîler</w:t>
      </w:r>
      <w:proofErr w:type="spellEnd"/>
      <w:r w:rsidRPr="009D0621">
        <w:rPr>
          <w:rFonts w:asciiTheme="majorBidi" w:hAnsiTheme="majorBidi" w:cstheme="majorBidi"/>
          <w:sz w:val="22"/>
          <w:szCs w:val="22"/>
        </w:rPr>
        <w:t xml:space="preserve"> ve bazı </w:t>
      </w:r>
      <w:proofErr w:type="spellStart"/>
      <w:r w:rsidRPr="009D0621">
        <w:rPr>
          <w:rFonts w:asciiTheme="majorBidi" w:hAnsiTheme="majorBidi" w:cstheme="majorBidi"/>
          <w:sz w:val="22"/>
          <w:szCs w:val="22"/>
        </w:rPr>
        <w:t>Zeydiler’e</w:t>
      </w:r>
      <w:proofErr w:type="spellEnd"/>
      <w:r w:rsidRPr="009D0621">
        <w:rPr>
          <w:rFonts w:asciiTheme="majorBidi" w:hAnsiTheme="majorBidi" w:cstheme="majorBidi"/>
          <w:sz w:val="22"/>
          <w:szCs w:val="22"/>
        </w:rPr>
        <w:t xml:space="preserve"> göre, kişinin zina yolu ile meydana gelen kızıyla evlenmesinde engel yoktur. Zina, ister kişinin kendi arzusu ile olsun isterse zorla gerçekleşmiş olsun ya da zina mahsulü kızın, erkeğin kendinden olduğu bilinsin ve ya bilinmesin o kız, erkeğe yabancı kabul edilir ve kişiye helaldir. İrs, veraset ve başka hükümlerde de zina yolu ile meydana gelen kızın, erkeğe yabancı görülmesi buna delildir.</w:t>
      </w:r>
      <w:r w:rsidRPr="009D0621">
        <w:rPr>
          <w:rStyle w:val="DipnotBavurusu"/>
          <w:rFonts w:asciiTheme="majorBidi" w:eastAsiaTheme="minorEastAsia" w:hAnsiTheme="majorBidi" w:cstheme="majorBidi"/>
          <w:sz w:val="22"/>
          <w:szCs w:val="22"/>
        </w:rPr>
        <w:footnoteReference w:id="12"/>
      </w:r>
    </w:p>
    <w:p w:rsidR="00DA751E" w:rsidRPr="009D0621" w:rsidRDefault="00DA751E" w:rsidP="00A838C2">
      <w:pPr>
        <w:spacing w:after="120"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Şâfiîler</w:t>
      </w:r>
      <w:proofErr w:type="spellEnd"/>
      <w:r w:rsidRPr="009D0621">
        <w:rPr>
          <w:rFonts w:asciiTheme="majorBidi" w:hAnsiTheme="majorBidi" w:cstheme="majorBidi"/>
          <w:sz w:val="22"/>
          <w:szCs w:val="22"/>
        </w:rPr>
        <w:t xml:space="preserve">, bu sonuca nikâh kelimesine verdikleri anlamdan hareketle varmışlardır. Çünkü onlara göre, </w:t>
      </w:r>
      <w:proofErr w:type="spellStart"/>
      <w:r w:rsidRPr="009D0621">
        <w:rPr>
          <w:rFonts w:asciiTheme="majorBidi" w:hAnsiTheme="majorBidi" w:cstheme="majorBidi"/>
          <w:sz w:val="22"/>
          <w:szCs w:val="22"/>
        </w:rPr>
        <w:t>Arapça’da</w:t>
      </w:r>
      <w:proofErr w:type="spellEnd"/>
      <w:r w:rsidRPr="009D0621">
        <w:rPr>
          <w:rFonts w:asciiTheme="majorBidi" w:hAnsiTheme="majorBidi" w:cstheme="majorBidi"/>
          <w:sz w:val="22"/>
          <w:szCs w:val="22"/>
        </w:rPr>
        <w:t xml:space="preserve"> nikâh kelimesi cinsel ilişki değil </w:t>
      </w:r>
      <w:proofErr w:type="spellStart"/>
      <w:r w:rsidRPr="009D0621">
        <w:rPr>
          <w:rFonts w:asciiTheme="majorBidi" w:hAnsiTheme="majorBidi" w:cstheme="majorBidi"/>
          <w:sz w:val="22"/>
          <w:szCs w:val="22"/>
        </w:rPr>
        <w:t>akid</w:t>
      </w:r>
      <w:proofErr w:type="spellEnd"/>
      <w:r w:rsidRPr="009D0621">
        <w:rPr>
          <w:rFonts w:asciiTheme="majorBidi" w:hAnsiTheme="majorBidi" w:cstheme="majorBidi"/>
          <w:sz w:val="22"/>
          <w:szCs w:val="22"/>
        </w:rPr>
        <w:t xml:space="preserve"> manasındadır. Cinsel birleşme nikâh akdinin bir sonucudur. Zina ise, nikâhsız </w:t>
      </w:r>
      <w:r w:rsidR="00A838C2" w:rsidRPr="009D0621">
        <w:rPr>
          <w:rFonts w:asciiTheme="majorBidi" w:hAnsiTheme="majorBidi" w:cstheme="majorBidi"/>
          <w:sz w:val="22"/>
          <w:szCs w:val="22"/>
        </w:rPr>
        <w:t xml:space="preserve">bir </w:t>
      </w:r>
      <w:r w:rsidRPr="009D0621">
        <w:rPr>
          <w:rFonts w:asciiTheme="majorBidi" w:hAnsiTheme="majorBidi" w:cstheme="majorBidi"/>
          <w:sz w:val="22"/>
          <w:szCs w:val="22"/>
        </w:rPr>
        <w:t>fiili birleşmedir. Söz konusu ayetin kapsamına gayri meşru cinsel ilişkiler dâhil değildir. Zaten bu tür fiillere nikâh yerine zina denmektedir. Dolayısıyla, nikâhtan farklı olan zina, nikâhın doğurduğu sonuçları doğurmaz.</w:t>
      </w:r>
      <w:r w:rsidRPr="009D0621">
        <w:rPr>
          <w:rStyle w:val="DipnotBavurusu"/>
          <w:rFonts w:asciiTheme="majorBidi" w:eastAsiaTheme="minorEastAsia" w:hAnsiTheme="majorBidi" w:cstheme="majorBidi"/>
          <w:sz w:val="22"/>
          <w:szCs w:val="22"/>
        </w:rPr>
        <w:footnoteReference w:id="13"/>
      </w:r>
    </w:p>
    <w:p w:rsidR="00DA751E" w:rsidRPr="009D0621" w:rsidRDefault="00DA751E" w:rsidP="00B96EC5">
      <w:pPr>
        <w:spacing w:after="120"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sz w:val="22"/>
          <w:szCs w:val="22"/>
        </w:rPr>
        <w:t>Nikah</w:t>
      </w:r>
      <w:proofErr w:type="gramEnd"/>
      <w:r w:rsidRPr="009D0621">
        <w:rPr>
          <w:rFonts w:asciiTheme="majorBidi" w:hAnsiTheme="majorBidi" w:cstheme="majorBidi"/>
          <w:sz w:val="22"/>
          <w:szCs w:val="22"/>
        </w:rPr>
        <w:t xml:space="preserve"> kelimesinin hakikaten “cinsi münasebet” mecazen “akit” manasını ifade ettiğini benimseyen Hanefîlerden </w:t>
      </w:r>
      <w:proofErr w:type="spellStart"/>
      <w:r w:rsidRPr="009D0621">
        <w:rPr>
          <w:rFonts w:asciiTheme="majorBidi" w:hAnsiTheme="majorBidi" w:cstheme="majorBidi"/>
          <w:sz w:val="22"/>
          <w:szCs w:val="22"/>
        </w:rPr>
        <w:t>Kâsânî’nin</w:t>
      </w:r>
      <w:proofErr w:type="spellEnd"/>
      <w:r w:rsidRPr="009D0621">
        <w:rPr>
          <w:rFonts w:asciiTheme="majorBidi" w:hAnsiTheme="majorBidi" w:cstheme="majorBidi"/>
          <w:sz w:val="22"/>
          <w:szCs w:val="22"/>
        </w:rPr>
        <w:t xml:space="preserve"> ifadesine göre, zina sonucu meydana gelen kız zina yapan erkeğin suyundan yaratılmıştır. Hakikatte o kız zina yapan erkeğin kızı hükmündedir. Ancak fahiş</w:t>
      </w:r>
      <w:r w:rsidR="00B24743" w:rsidRPr="009D0621">
        <w:rPr>
          <w:rFonts w:asciiTheme="majorBidi" w:hAnsiTheme="majorBidi" w:cstheme="majorBidi"/>
          <w:sz w:val="22"/>
          <w:szCs w:val="22"/>
        </w:rPr>
        <w:t>/yasak</w:t>
      </w:r>
      <w:r w:rsidRPr="009D0621">
        <w:rPr>
          <w:rFonts w:asciiTheme="majorBidi" w:hAnsiTheme="majorBidi" w:cstheme="majorBidi"/>
          <w:sz w:val="22"/>
          <w:szCs w:val="22"/>
        </w:rPr>
        <w:t xml:space="preserve"> birleşimden meydana geldiği için şer’i yönden o kişiye izafe</w:t>
      </w:r>
      <w:r w:rsidR="00A838C2">
        <w:rPr>
          <w:rFonts w:asciiTheme="majorBidi" w:hAnsiTheme="majorBidi" w:cstheme="majorBidi"/>
          <w:sz w:val="22"/>
          <w:szCs w:val="22"/>
        </w:rPr>
        <w:t>/</w:t>
      </w:r>
      <w:proofErr w:type="spellStart"/>
      <w:r w:rsidR="00A838C2">
        <w:rPr>
          <w:rFonts w:asciiTheme="majorBidi" w:hAnsiTheme="majorBidi" w:cstheme="majorBidi"/>
          <w:sz w:val="22"/>
          <w:szCs w:val="22"/>
        </w:rPr>
        <w:t>nisbet</w:t>
      </w:r>
      <w:proofErr w:type="spellEnd"/>
      <w:r w:rsidRPr="009D0621">
        <w:rPr>
          <w:rFonts w:asciiTheme="majorBidi" w:hAnsiTheme="majorBidi" w:cstheme="majorBidi"/>
          <w:sz w:val="22"/>
          <w:szCs w:val="22"/>
        </w:rPr>
        <w:t xml:space="preserve"> olunmaz. Yani, “falanın kızı” denilmez. Böyle bir durum ise, hakiki nesebi </w:t>
      </w:r>
      <w:proofErr w:type="spellStart"/>
      <w:r w:rsidRPr="009D0621">
        <w:rPr>
          <w:rFonts w:asciiTheme="majorBidi" w:hAnsiTheme="majorBidi" w:cstheme="majorBidi"/>
          <w:sz w:val="22"/>
          <w:szCs w:val="22"/>
        </w:rPr>
        <w:t>nehyetmeyeceğinden</w:t>
      </w:r>
      <w:proofErr w:type="spellEnd"/>
      <w:r w:rsidRPr="009D0621">
        <w:rPr>
          <w:rFonts w:asciiTheme="majorBidi" w:hAnsiTheme="majorBidi" w:cstheme="majorBidi"/>
          <w:sz w:val="22"/>
          <w:szCs w:val="22"/>
        </w:rPr>
        <w:t xml:space="preserve">, hakikat </w:t>
      </w:r>
      <w:proofErr w:type="spellStart"/>
      <w:r w:rsidRPr="009D0621">
        <w:rPr>
          <w:rFonts w:asciiTheme="majorBidi" w:hAnsiTheme="majorBidi" w:cstheme="majorBidi"/>
          <w:sz w:val="22"/>
          <w:szCs w:val="22"/>
        </w:rPr>
        <w:t>red</w:t>
      </w:r>
      <w:proofErr w:type="spellEnd"/>
      <w:r w:rsidRPr="009D0621">
        <w:rPr>
          <w:rFonts w:asciiTheme="majorBidi" w:hAnsiTheme="majorBidi" w:cstheme="majorBidi"/>
          <w:sz w:val="22"/>
          <w:szCs w:val="22"/>
        </w:rPr>
        <w:t xml:space="preserve"> olunmaz.</w:t>
      </w:r>
      <w:r w:rsidRPr="009D0621">
        <w:rPr>
          <w:rStyle w:val="DipnotBavurusu"/>
          <w:rFonts w:asciiTheme="majorBidi" w:eastAsiaTheme="minorEastAsia" w:hAnsiTheme="majorBidi" w:cstheme="majorBidi"/>
          <w:sz w:val="22"/>
          <w:szCs w:val="22"/>
        </w:rPr>
        <w:footnoteReference w:id="14"/>
      </w:r>
    </w:p>
    <w:p w:rsidR="00DA751E" w:rsidRPr="009D0621" w:rsidRDefault="00DA751E" w:rsidP="00B96EC5">
      <w:pPr>
        <w:spacing w:after="120"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Hanbelî mezhebinden </w:t>
      </w:r>
      <w:proofErr w:type="spellStart"/>
      <w:r w:rsidRPr="009D0621">
        <w:rPr>
          <w:rFonts w:asciiTheme="majorBidi" w:hAnsiTheme="majorBidi" w:cstheme="majorBidi"/>
          <w:sz w:val="22"/>
          <w:szCs w:val="22"/>
        </w:rPr>
        <w:t>İbn</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Kudâme</w:t>
      </w:r>
      <w:proofErr w:type="spellEnd"/>
      <w:r w:rsidRPr="009D0621">
        <w:rPr>
          <w:rFonts w:asciiTheme="majorBidi" w:hAnsiTheme="majorBidi" w:cstheme="majorBidi"/>
          <w:sz w:val="22"/>
          <w:szCs w:val="22"/>
        </w:rPr>
        <w:t xml:space="preserve"> de zina yolu ile meydana gelen kızla zina yapan erkeğin evlenmesini </w:t>
      </w:r>
      <w:proofErr w:type="spellStart"/>
      <w:r w:rsidRPr="009D0621">
        <w:rPr>
          <w:rFonts w:asciiTheme="majorBidi" w:hAnsiTheme="majorBidi" w:cstheme="majorBidi"/>
          <w:sz w:val="22"/>
          <w:szCs w:val="22"/>
        </w:rPr>
        <w:t>mübah</w:t>
      </w:r>
      <w:proofErr w:type="spellEnd"/>
      <w:r w:rsidRPr="009D0621">
        <w:rPr>
          <w:rFonts w:asciiTheme="majorBidi" w:hAnsiTheme="majorBidi" w:cstheme="majorBidi"/>
          <w:sz w:val="22"/>
          <w:szCs w:val="22"/>
        </w:rPr>
        <w:t xml:space="preserve"> görmemektedir. O’na göre; Allah (</w:t>
      </w:r>
      <w:proofErr w:type="spellStart"/>
      <w:r w:rsidRPr="009D0621">
        <w:rPr>
          <w:rFonts w:asciiTheme="majorBidi" w:hAnsiTheme="majorBidi" w:cstheme="majorBidi"/>
          <w:sz w:val="22"/>
          <w:szCs w:val="22"/>
        </w:rPr>
        <w:t>cc</w:t>
      </w:r>
      <w:proofErr w:type="spellEnd"/>
      <w:r w:rsidRPr="009D0621">
        <w:rPr>
          <w:rFonts w:asciiTheme="majorBidi" w:hAnsiTheme="majorBidi" w:cstheme="majorBidi"/>
          <w:sz w:val="22"/>
          <w:szCs w:val="22"/>
        </w:rPr>
        <w:t>) “Sizin üzerinize anneleriniz ve kızlarınız haram kılındı” buyurmaktadır. Zinadan doğan kız da zina edenin kızıdır, suyundan yaratılmış bir dişidir ve bu bir hakikattir. Kişinin, nikâhlı hanımından olan kızı ne ise zinadan olan kızı da o hükme tabidir.</w:t>
      </w:r>
      <w:r w:rsidRPr="009D0621">
        <w:rPr>
          <w:rStyle w:val="DipnotBavurusu"/>
          <w:rFonts w:asciiTheme="majorBidi" w:eastAsiaTheme="minorEastAsia" w:hAnsiTheme="majorBidi" w:cstheme="majorBidi"/>
          <w:sz w:val="22"/>
          <w:szCs w:val="22"/>
        </w:rPr>
        <w:footnoteReference w:id="15"/>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Ahmed</w:t>
      </w:r>
      <w:proofErr w:type="spellEnd"/>
      <w:r w:rsidRPr="009D0621">
        <w:rPr>
          <w:rFonts w:asciiTheme="majorBidi" w:hAnsiTheme="majorBidi" w:cstheme="majorBidi"/>
          <w:sz w:val="22"/>
          <w:szCs w:val="22"/>
        </w:rPr>
        <w:t xml:space="preserve"> b. </w:t>
      </w:r>
      <w:proofErr w:type="spellStart"/>
      <w:r w:rsidRPr="009D0621">
        <w:rPr>
          <w:rFonts w:asciiTheme="majorBidi" w:hAnsiTheme="majorBidi" w:cstheme="majorBidi"/>
          <w:sz w:val="22"/>
          <w:szCs w:val="22"/>
        </w:rPr>
        <w:t>Hanbel</w:t>
      </w:r>
      <w:proofErr w:type="spellEnd"/>
      <w:r w:rsidRPr="009D0621">
        <w:rPr>
          <w:rFonts w:asciiTheme="majorBidi" w:hAnsiTheme="majorBidi" w:cstheme="majorBidi"/>
          <w:sz w:val="22"/>
          <w:szCs w:val="22"/>
        </w:rPr>
        <w:t xml:space="preserve">, bir kimsenin zina sonucunda meydana gelen kızı ile evlenmesi durumunda o adamın katlinin gerekeceği ve bu kimsenin </w:t>
      </w:r>
      <w:proofErr w:type="spellStart"/>
      <w:r w:rsidRPr="009D0621">
        <w:rPr>
          <w:rFonts w:asciiTheme="majorBidi" w:hAnsiTheme="majorBidi" w:cstheme="majorBidi"/>
          <w:sz w:val="22"/>
          <w:szCs w:val="22"/>
        </w:rPr>
        <w:t>mürted</w:t>
      </w:r>
      <w:proofErr w:type="spellEnd"/>
      <w:r w:rsidRPr="009D0621">
        <w:rPr>
          <w:rFonts w:asciiTheme="majorBidi" w:hAnsiTheme="majorBidi" w:cstheme="majorBidi"/>
          <w:sz w:val="22"/>
          <w:szCs w:val="22"/>
        </w:rPr>
        <w:t xml:space="preserve"> menzilesinde olacağı görüşündedir. </w:t>
      </w:r>
      <w:proofErr w:type="spellStart"/>
      <w:r w:rsidRPr="009D0621">
        <w:rPr>
          <w:rFonts w:asciiTheme="majorBidi" w:hAnsiTheme="majorBidi" w:cstheme="majorBidi"/>
          <w:sz w:val="22"/>
          <w:szCs w:val="22"/>
        </w:rPr>
        <w:t>İbn</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Teymiyye</w:t>
      </w:r>
      <w:proofErr w:type="spellEnd"/>
      <w:r w:rsidRPr="009D0621">
        <w:rPr>
          <w:rFonts w:asciiTheme="majorBidi" w:hAnsiTheme="majorBidi" w:cstheme="majorBidi"/>
          <w:sz w:val="22"/>
          <w:szCs w:val="22"/>
        </w:rPr>
        <w:t xml:space="preserve"> de zina mahsulü kız ile evlenmenin haram olacağı kanaatindedir.</w:t>
      </w:r>
      <w:r w:rsidRPr="009D0621">
        <w:rPr>
          <w:rStyle w:val="DipnotBavurusu"/>
          <w:rFonts w:asciiTheme="majorBidi" w:eastAsiaTheme="minorEastAsia" w:hAnsiTheme="majorBidi" w:cstheme="majorBidi"/>
          <w:sz w:val="22"/>
          <w:szCs w:val="22"/>
        </w:rPr>
        <w:footnoteReference w:id="16"/>
      </w:r>
    </w:p>
    <w:p w:rsidR="00DA751E" w:rsidRPr="009D0621" w:rsidRDefault="00DA751E" w:rsidP="00A838C2">
      <w:pPr>
        <w:spacing w:after="120"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lastRenderedPageBreak/>
        <w:t xml:space="preserve">Maliki mezhebinin genel görüşü </w:t>
      </w:r>
      <w:r w:rsidR="00A838C2">
        <w:rPr>
          <w:rFonts w:asciiTheme="majorBidi" w:hAnsiTheme="majorBidi" w:cstheme="majorBidi"/>
          <w:sz w:val="22"/>
          <w:szCs w:val="22"/>
        </w:rPr>
        <w:t>de</w:t>
      </w:r>
      <w:r w:rsidRPr="009D0621">
        <w:rPr>
          <w:rFonts w:asciiTheme="majorBidi" w:hAnsiTheme="majorBidi" w:cstheme="majorBidi"/>
          <w:sz w:val="22"/>
          <w:szCs w:val="22"/>
        </w:rPr>
        <w:t xml:space="preserve"> zina yoluyla meydana gelen kızın zina yapan erkeğe ve bu erkeğin usul ve </w:t>
      </w:r>
      <w:proofErr w:type="spellStart"/>
      <w:r w:rsidRPr="009D0621">
        <w:rPr>
          <w:rFonts w:asciiTheme="majorBidi" w:hAnsiTheme="majorBidi" w:cstheme="majorBidi"/>
          <w:sz w:val="22"/>
          <w:szCs w:val="22"/>
        </w:rPr>
        <w:t>füruuna</w:t>
      </w:r>
      <w:proofErr w:type="spellEnd"/>
      <w:r w:rsidRPr="009D0621">
        <w:rPr>
          <w:rFonts w:asciiTheme="majorBidi" w:hAnsiTheme="majorBidi" w:cstheme="majorBidi"/>
          <w:sz w:val="22"/>
          <w:szCs w:val="22"/>
        </w:rPr>
        <w:t xml:space="preserve"> haram olması</w:t>
      </w:r>
      <w:r w:rsidR="00A838C2">
        <w:rPr>
          <w:rFonts w:asciiTheme="majorBidi" w:hAnsiTheme="majorBidi" w:cstheme="majorBidi"/>
          <w:sz w:val="22"/>
          <w:szCs w:val="22"/>
        </w:rPr>
        <w:t xml:space="preserve"> noktasındadır.</w:t>
      </w:r>
      <w:r w:rsidRPr="009D0621">
        <w:rPr>
          <w:rStyle w:val="DipnotBavurusu"/>
          <w:rFonts w:asciiTheme="majorBidi" w:eastAsiaTheme="minorEastAsia" w:hAnsiTheme="majorBidi" w:cstheme="majorBidi"/>
          <w:sz w:val="22"/>
          <w:szCs w:val="22"/>
        </w:rPr>
        <w:footnoteReference w:id="17"/>
      </w:r>
      <w:r w:rsidRPr="009D0621">
        <w:rPr>
          <w:rFonts w:asciiTheme="majorBidi" w:hAnsiTheme="majorBidi" w:cstheme="majorBidi"/>
          <w:sz w:val="22"/>
          <w:szCs w:val="22"/>
        </w:rPr>
        <w:t xml:space="preserve"> Herhangi bir kız çocuğu, zina yapan kadının sütünü emse o kız da zina yapan erkeğe haram olur. Çünkü kadındaki süt o erkeğin gayri meşru teması sonucu meydana gelmiştir. Aynı şekilde zina yapan kadın bir erkek çocuk doğurursa bu çocuğa, kadın ile zina yapan erkeğin usul ve füru haram olur.</w:t>
      </w:r>
      <w:r w:rsidRPr="009D0621">
        <w:rPr>
          <w:rStyle w:val="DipnotBavurusu"/>
          <w:rFonts w:asciiTheme="majorBidi" w:eastAsiaTheme="minorEastAsia" w:hAnsiTheme="majorBidi" w:cstheme="majorBidi"/>
          <w:sz w:val="22"/>
          <w:szCs w:val="22"/>
        </w:rPr>
        <w:footnoteReference w:id="18"/>
      </w:r>
    </w:p>
    <w:p w:rsidR="00D14948" w:rsidRPr="009D0621" w:rsidRDefault="00B24743"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Özetle</w:t>
      </w:r>
      <w:r w:rsidR="00D14948" w:rsidRPr="009D0621">
        <w:rPr>
          <w:rFonts w:asciiTheme="majorBidi" w:hAnsiTheme="majorBidi" w:cstheme="majorBidi"/>
          <w:sz w:val="22"/>
          <w:szCs w:val="22"/>
        </w:rPr>
        <w:t xml:space="preserve"> Hanefîler, </w:t>
      </w:r>
      <w:proofErr w:type="gramStart"/>
      <w:r w:rsidRPr="009D0621">
        <w:rPr>
          <w:rFonts w:asciiTheme="majorBidi" w:hAnsiTheme="majorBidi" w:cstheme="majorBidi"/>
          <w:sz w:val="22"/>
          <w:szCs w:val="22"/>
        </w:rPr>
        <w:t>nikah</w:t>
      </w:r>
      <w:proofErr w:type="gramEnd"/>
      <w:r w:rsidRPr="009D0621">
        <w:rPr>
          <w:rFonts w:asciiTheme="majorBidi" w:hAnsiTheme="majorBidi" w:cstheme="majorBidi"/>
          <w:sz w:val="22"/>
          <w:szCs w:val="22"/>
        </w:rPr>
        <w:t xml:space="preserve"> kelimesini hakikaten cinsi münasebet” kabul eder ve </w:t>
      </w:r>
      <w:r w:rsidR="00D14948" w:rsidRPr="009D0621">
        <w:rPr>
          <w:rFonts w:asciiTheme="majorBidi" w:hAnsiTheme="majorBidi" w:cstheme="majorBidi"/>
          <w:sz w:val="22"/>
          <w:szCs w:val="22"/>
        </w:rPr>
        <w:t>zina edenler arasında sıhrî yakınlık doğacağını söyler</w:t>
      </w:r>
      <w:r w:rsidRPr="009D0621">
        <w:rPr>
          <w:rFonts w:asciiTheme="majorBidi" w:hAnsiTheme="majorBidi" w:cstheme="majorBidi"/>
          <w:sz w:val="22"/>
          <w:szCs w:val="22"/>
        </w:rPr>
        <w:t xml:space="preserve">ler. </w:t>
      </w:r>
      <w:r w:rsidR="00D14948" w:rsidRPr="009D0621">
        <w:rPr>
          <w:rFonts w:asciiTheme="majorBidi" w:hAnsiTheme="majorBidi" w:cstheme="majorBidi"/>
          <w:sz w:val="22"/>
          <w:szCs w:val="22"/>
        </w:rPr>
        <w:t xml:space="preserve">Şafiîler </w:t>
      </w:r>
      <w:r w:rsidRPr="009D0621">
        <w:rPr>
          <w:rFonts w:asciiTheme="majorBidi" w:hAnsiTheme="majorBidi" w:cstheme="majorBidi"/>
          <w:sz w:val="22"/>
          <w:szCs w:val="22"/>
        </w:rPr>
        <w:t xml:space="preserve">ise </w:t>
      </w:r>
      <w:proofErr w:type="spellStart"/>
      <w:r w:rsidR="00D14948" w:rsidRPr="009D0621">
        <w:rPr>
          <w:rFonts w:asciiTheme="majorBidi" w:hAnsiTheme="majorBidi" w:cstheme="majorBidi"/>
          <w:sz w:val="22"/>
          <w:szCs w:val="22"/>
        </w:rPr>
        <w:t>bâtıl</w:t>
      </w:r>
      <w:proofErr w:type="spellEnd"/>
      <w:r w:rsidR="00D14948" w:rsidRPr="009D0621">
        <w:rPr>
          <w:rFonts w:asciiTheme="majorBidi" w:hAnsiTheme="majorBidi" w:cstheme="majorBidi"/>
          <w:sz w:val="22"/>
          <w:szCs w:val="22"/>
        </w:rPr>
        <w:t xml:space="preserve"> da olsa bir nikâh akdi bulunmadığı için, zinanın sıhrî yakınlık doğurmayacağını benimsemişlerdir</w:t>
      </w:r>
      <w:r w:rsidR="00D14948" w:rsidRPr="009D0621">
        <w:rPr>
          <w:rStyle w:val="DipnotBavurusu"/>
          <w:rFonts w:asciiTheme="majorBidi" w:hAnsiTheme="majorBidi" w:cstheme="majorBidi"/>
          <w:sz w:val="22"/>
          <w:szCs w:val="22"/>
        </w:rPr>
        <w:footnoteReference w:id="19"/>
      </w:r>
      <w:r w:rsidR="00D14948" w:rsidRPr="009D0621">
        <w:rPr>
          <w:rFonts w:asciiTheme="majorBidi" w:hAnsiTheme="majorBidi" w:cstheme="majorBidi"/>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Kur’anda</w:t>
      </w:r>
      <w:proofErr w:type="spellEnd"/>
      <w:r w:rsidRPr="009D0621">
        <w:rPr>
          <w:rFonts w:asciiTheme="majorBidi" w:hAnsiTheme="majorBidi" w:cstheme="majorBidi"/>
          <w:sz w:val="22"/>
          <w:szCs w:val="22"/>
        </w:rPr>
        <w:t xml:space="preserve"> “</w:t>
      </w:r>
      <w:r w:rsidRPr="009D0621">
        <w:rPr>
          <w:rFonts w:asciiTheme="majorBidi" w:hAnsiTheme="majorBidi" w:cstheme="majorBidi"/>
          <w:sz w:val="22"/>
          <w:szCs w:val="22"/>
          <w:rtl/>
        </w:rPr>
        <w:t>نكح</w:t>
      </w:r>
      <w:r w:rsidRPr="009D0621">
        <w:rPr>
          <w:rFonts w:asciiTheme="majorBidi" w:hAnsiTheme="majorBidi" w:cstheme="majorBidi"/>
          <w:sz w:val="22"/>
          <w:szCs w:val="22"/>
        </w:rPr>
        <w:t>” kökünden kelimeler değişik kalıplarda 23 kez geçmektedir. İlgili ayetler incelendiğinde, kelimenin “nikâh akdi” manasına kullanıldığı görülür. Nitekim Elmalı “</w:t>
      </w:r>
      <w:r w:rsidRPr="009D0621">
        <w:rPr>
          <w:rFonts w:asciiTheme="majorBidi" w:hAnsiTheme="majorBidi" w:cstheme="majorBidi"/>
          <w:i/>
          <w:iCs/>
          <w:sz w:val="22"/>
          <w:szCs w:val="22"/>
        </w:rPr>
        <w:t>Zina eden erkek, zina eden veya müşrik olan bir kadından başkası ile evlenmez...</w:t>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âyetini</w:t>
      </w:r>
      <w:proofErr w:type="spellEnd"/>
      <w:r w:rsidRPr="009D0621">
        <w:rPr>
          <w:rFonts w:asciiTheme="majorBidi" w:hAnsiTheme="majorBidi" w:cstheme="majorBidi"/>
          <w:sz w:val="22"/>
          <w:szCs w:val="22"/>
        </w:rPr>
        <w:t xml:space="preserve"> (en-Nur, Ayet: 2) açıklarken şöyle der:  “</w:t>
      </w:r>
      <w:proofErr w:type="spellStart"/>
      <w:r w:rsidRPr="009D0621">
        <w:rPr>
          <w:rFonts w:asciiTheme="majorBidi" w:hAnsiTheme="majorBidi" w:cstheme="majorBidi"/>
          <w:i/>
          <w:iCs/>
          <w:sz w:val="22"/>
          <w:szCs w:val="22"/>
        </w:rPr>
        <w:t>Ba'zıları</w:t>
      </w:r>
      <w:proofErr w:type="spellEnd"/>
      <w:r w:rsidRPr="009D0621">
        <w:rPr>
          <w:rFonts w:asciiTheme="majorBidi" w:hAnsiTheme="majorBidi" w:cstheme="majorBidi"/>
          <w:i/>
          <w:iCs/>
          <w:sz w:val="22"/>
          <w:szCs w:val="22"/>
        </w:rPr>
        <w:t xml:space="preserve"> “bu </w:t>
      </w:r>
      <w:proofErr w:type="spellStart"/>
      <w:r w:rsidRPr="009D0621">
        <w:rPr>
          <w:rFonts w:asciiTheme="majorBidi" w:hAnsiTheme="majorBidi" w:cstheme="majorBidi"/>
          <w:i/>
          <w:iCs/>
          <w:sz w:val="22"/>
          <w:szCs w:val="22"/>
        </w:rPr>
        <w:t>âyette</w:t>
      </w:r>
      <w:proofErr w:type="spellEnd"/>
      <w:r w:rsidRPr="009D0621">
        <w:rPr>
          <w:rFonts w:asciiTheme="majorBidi" w:hAnsiTheme="majorBidi" w:cstheme="majorBidi"/>
          <w:i/>
          <w:iCs/>
          <w:sz w:val="22"/>
          <w:szCs w:val="22"/>
        </w:rPr>
        <w:t xml:space="preserve"> </w:t>
      </w:r>
      <w:proofErr w:type="spellStart"/>
      <w:r w:rsidRPr="009D0621">
        <w:rPr>
          <w:rFonts w:asciiTheme="majorBidi" w:hAnsiTheme="majorBidi" w:cstheme="majorBidi"/>
          <w:i/>
          <w:iCs/>
          <w:sz w:val="22"/>
          <w:szCs w:val="22"/>
        </w:rPr>
        <w:t>maksad</w:t>
      </w:r>
      <w:proofErr w:type="spellEnd"/>
      <w:r w:rsidRPr="009D0621">
        <w:rPr>
          <w:rFonts w:asciiTheme="majorBidi" w:hAnsiTheme="majorBidi" w:cstheme="majorBidi"/>
          <w:i/>
          <w:iCs/>
          <w:sz w:val="22"/>
          <w:szCs w:val="22"/>
        </w:rPr>
        <w:t xml:space="preserve"> nikâhın hükmünü beyan değil, zinanın çirkinliğini beyandır. Burada nikâh, ilişkiye girmek manasınadır ve binaenaleyh haramlık da </w:t>
      </w:r>
      <w:proofErr w:type="spellStart"/>
      <w:r w:rsidRPr="009D0621">
        <w:rPr>
          <w:rFonts w:asciiTheme="majorBidi" w:hAnsiTheme="majorBidi" w:cstheme="majorBidi"/>
          <w:i/>
          <w:iCs/>
          <w:sz w:val="22"/>
          <w:szCs w:val="22"/>
        </w:rPr>
        <w:t>zinânın</w:t>
      </w:r>
      <w:proofErr w:type="spellEnd"/>
      <w:r w:rsidRPr="009D0621">
        <w:rPr>
          <w:rFonts w:asciiTheme="majorBidi" w:hAnsiTheme="majorBidi" w:cstheme="majorBidi"/>
          <w:i/>
          <w:iCs/>
          <w:sz w:val="22"/>
          <w:szCs w:val="22"/>
        </w:rPr>
        <w:t xml:space="preserve"> haramlığıdır</w:t>
      </w:r>
      <w:r w:rsidRPr="009D0621">
        <w:rPr>
          <w:rFonts w:asciiTheme="majorBidi" w:hAnsiTheme="majorBidi" w:cstheme="majorBidi"/>
          <w:sz w:val="22"/>
          <w:szCs w:val="22"/>
        </w:rPr>
        <w:t xml:space="preserve">” demişlerse de manasızdır. Çünkü </w:t>
      </w:r>
      <w:proofErr w:type="spellStart"/>
      <w:r w:rsidRPr="009D0621">
        <w:rPr>
          <w:rFonts w:asciiTheme="majorBidi" w:hAnsiTheme="majorBidi" w:cstheme="majorBidi"/>
          <w:b/>
          <w:bCs/>
          <w:sz w:val="22"/>
          <w:szCs w:val="22"/>
        </w:rPr>
        <w:t>Kur'an’da</w:t>
      </w:r>
      <w:proofErr w:type="spellEnd"/>
      <w:r w:rsidRPr="009D0621">
        <w:rPr>
          <w:rFonts w:asciiTheme="majorBidi" w:hAnsiTheme="majorBidi" w:cstheme="majorBidi"/>
          <w:b/>
          <w:bCs/>
          <w:sz w:val="22"/>
          <w:szCs w:val="22"/>
        </w:rPr>
        <w:t xml:space="preserve"> nikâh, hep </w:t>
      </w:r>
      <w:proofErr w:type="spellStart"/>
      <w:r w:rsidRPr="009D0621">
        <w:rPr>
          <w:rFonts w:asciiTheme="majorBidi" w:hAnsiTheme="majorBidi" w:cstheme="majorBidi"/>
          <w:b/>
          <w:bCs/>
          <w:sz w:val="22"/>
          <w:szCs w:val="22"/>
        </w:rPr>
        <w:t>akid</w:t>
      </w:r>
      <w:proofErr w:type="spellEnd"/>
      <w:r w:rsidRPr="009D0621">
        <w:rPr>
          <w:rFonts w:asciiTheme="majorBidi" w:hAnsiTheme="majorBidi" w:cstheme="majorBidi"/>
          <w:b/>
          <w:bCs/>
          <w:sz w:val="22"/>
          <w:szCs w:val="22"/>
        </w:rPr>
        <w:t xml:space="preserve"> manasına gelmiş </w:t>
      </w:r>
      <w:r w:rsidRPr="009D0621">
        <w:rPr>
          <w:rFonts w:asciiTheme="majorBidi" w:hAnsiTheme="majorBidi" w:cstheme="majorBidi"/>
          <w:sz w:val="22"/>
          <w:szCs w:val="22"/>
        </w:rPr>
        <w:t>olduğundan ilişkiye girmek manasına hamli doğru olmaz”</w:t>
      </w:r>
      <w:r w:rsidRPr="009D0621">
        <w:rPr>
          <w:rStyle w:val="DipnotBavurusu"/>
          <w:rFonts w:asciiTheme="majorBidi" w:hAnsiTheme="majorBidi" w:cstheme="majorBidi"/>
          <w:sz w:val="22"/>
          <w:szCs w:val="22"/>
        </w:rPr>
        <w:footnoteReference w:id="20"/>
      </w:r>
      <w:r w:rsidRPr="009D0621">
        <w:rPr>
          <w:rFonts w:asciiTheme="majorBidi" w:hAnsiTheme="majorBidi" w:cstheme="majorBidi"/>
          <w:sz w:val="22"/>
          <w:szCs w:val="22"/>
        </w:rPr>
        <w:t>.</w:t>
      </w:r>
      <w:bookmarkStart w:id="11" w:name="_Toc509825273"/>
      <w:bookmarkStart w:id="12" w:name="_Toc509825551"/>
      <w:bookmarkStart w:id="13" w:name="_Toc509825799"/>
      <w:bookmarkStart w:id="14" w:name="_Toc511621561"/>
    </w:p>
    <w:p w:rsidR="00D14948" w:rsidRPr="009D0621" w:rsidRDefault="00D14948" w:rsidP="00B96EC5">
      <w:pPr>
        <w:pStyle w:val="Balk1"/>
        <w:keepNext w:val="0"/>
        <w:widowControl w:val="0"/>
        <w:spacing w:line="360" w:lineRule="auto"/>
        <w:ind w:firstLine="567"/>
        <w:jc w:val="both"/>
        <w:rPr>
          <w:rFonts w:asciiTheme="majorBidi" w:hAnsiTheme="majorBidi" w:cstheme="majorBidi"/>
          <w:b/>
          <w:bCs/>
          <w:sz w:val="22"/>
          <w:szCs w:val="22"/>
        </w:rPr>
      </w:pPr>
      <w:bookmarkStart w:id="15" w:name="_Toc513900775"/>
      <w:r w:rsidRPr="009D0621">
        <w:rPr>
          <w:rFonts w:asciiTheme="majorBidi" w:hAnsiTheme="majorBidi" w:cstheme="majorBidi"/>
          <w:b/>
          <w:bCs/>
          <w:sz w:val="22"/>
          <w:szCs w:val="22"/>
        </w:rPr>
        <w:t>B. Nikâhın Terim Anlamı (Tarifi</w:t>
      </w:r>
      <w:bookmarkEnd w:id="11"/>
      <w:bookmarkEnd w:id="12"/>
      <w:bookmarkEnd w:id="13"/>
      <w:bookmarkEnd w:id="14"/>
      <w:bookmarkEnd w:id="15"/>
      <w:r w:rsidRPr="009D0621">
        <w:rPr>
          <w:rFonts w:asciiTheme="majorBidi" w:hAnsiTheme="majorBidi" w:cstheme="majorBidi"/>
          <w:b/>
          <w:bCs/>
          <w:sz w:val="22"/>
          <w:szCs w:val="22"/>
        </w:rPr>
        <w:t>):</w:t>
      </w:r>
    </w:p>
    <w:p w:rsidR="00D14948" w:rsidRPr="009D0621" w:rsidRDefault="00D14948" w:rsidP="00B96EC5">
      <w:pPr>
        <w:pStyle w:val="DipnotMetni"/>
        <w:spacing w:line="360" w:lineRule="auto"/>
        <w:ind w:firstLine="567"/>
        <w:rPr>
          <w:rFonts w:asciiTheme="majorBidi" w:hAnsiTheme="majorBidi" w:cstheme="majorBidi"/>
          <w:sz w:val="22"/>
          <w:szCs w:val="22"/>
        </w:rPr>
      </w:pPr>
      <w:r w:rsidRPr="009D0621">
        <w:rPr>
          <w:rFonts w:asciiTheme="majorBidi" w:hAnsiTheme="majorBidi" w:cstheme="majorBidi"/>
          <w:sz w:val="22"/>
          <w:szCs w:val="22"/>
        </w:rPr>
        <w:t xml:space="preserve">Nikâh ıstılahta farklı mezheplerce değişik şekillerde tanımlanmıştır. Hanefiler “Erkeğin, </w:t>
      </w:r>
      <w:proofErr w:type="spellStart"/>
      <w:r w:rsidRPr="009D0621">
        <w:rPr>
          <w:rFonts w:asciiTheme="majorBidi" w:hAnsiTheme="majorBidi" w:cstheme="majorBidi"/>
          <w:sz w:val="22"/>
          <w:szCs w:val="22"/>
        </w:rPr>
        <w:t>şer’an</w:t>
      </w:r>
      <w:proofErr w:type="spellEnd"/>
      <w:r w:rsidRPr="009D0621">
        <w:rPr>
          <w:rFonts w:asciiTheme="majorBidi" w:hAnsiTheme="majorBidi" w:cstheme="majorBidi"/>
          <w:sz w:val="22"/>
          <w:szCs w:val="22"/>
        </w:rPr>
        <w:t xml:space="preserve"> evlenmesine engel bulunmayan kadından, cinsel yönden yararlanmasını helal kılan akit”; Malikiler, “Erkeğin, evlenilmesi haram olmayan kadından cinsel yönden yararlanmasını helal kılan ve belli kalıplarla gerçekleştirilen akit”; Şafiiler, “Erkeğin kadınla cinsel ilişkide bulunması mubahlığını içeren ve nikâhlamak, evlendirmek yahut bunların tercümeleriyle gerçekleştirilen akit” şeklinde tanımlarlar. Hanbelîlere gelince onlar nikâhı “Evlilik akdi” şeklinde tanımlamışlardır</w:t>
      </w:r>
      <w:r w:rsidRPr="009D0621">
        <w:rPr>
          <w:rStyle w:val="DipnotBavurusu"/>
          <w:rFonts w:asciiTheme="majorBidi" w:hAnsiTheme="majorBidi" w:cstheme="majorBidi"/>
          <w:sz w:val="22"/>
          <w:szCs w:val="22"/>
        </w:rPr>
        <w:footnoteReference w:id="21"/>
      </w:r>
      <w:r w:rsidRPr="009D0621">
        <w:rPr>
          <w:rFonts w:asciiTheme="majorBidi" w:hAnsiTheme="majorBidi" w:cstheme="majorBidi"/>
          <w:sz w:val="22"/>
          <w:szCs w:val="22"/>
        </w:rPr>
        <w:t>. Hanbelîlerinki hariç, klasik döneme ait tariflerin hemen tümünde nikâh akdine ilişki</w:t>
      </w:r>
      <w:r w:rsidR="00C56CF0" w:rsidRPr="009D0621">
        <w:rPr>
          <w:rFonts w:asciiTheme="majorBidi" w:hAnsiTheme="majorBidi" w:cstheme="majorBidi"/>
          <w:sz w:val="22"/>
          <w:szCs w:val="22"/>
        </w:rPr>
        <w:t>n</w:t>
      </w:r>
      <w:r w:rsidRPr="009D0621">
        <w:rPr>
          <w:rFonts w:asciiTheme="majorBidi" w:hAnsiTheme="majorBidi" w:cstheme="majorBidi"/>
          <w:sz w:val="22"/>
          <w:szCs w:val="22"/>
        </w:rPr>
        <w:t xml:space="preserve"> olarak eşlerin birbirlerinden cinsel yönden yararlanmalarını mubah kılması özeliğinin vurgulandığı görülür. Bu vurgunun muhtemel nedeni, </w:t>
      </w:r>
      <w:r w:rsidRPr="009D0621">
        <w:rPr>
          <w:rFonts w:asciiTheme="majorBidi" w:hAnsiTheme="majorBidi" w:cstheme="majorBidi"/>
          <w:i/>
          <w:iCs/>
          <w:sz w:val="22"/>
          <w:szCs w:val="22"/>
        </w:rPr>
        <w:t>diğer akitlerin aksine sadece nikâhla cinsel birleşmenin helal olmasıdır</w:t>
      </w:r>
      <w:r w:rsidRPr="009D0621">
        <w:rPr>
          <w:rFonts w:asciiTheme="majorBidi" w:hAnsiTheme="majorBidi" w:cstheme="majorBidi"/>
          <w:sz w:val="22"/>
          <w:szCs w:val="22"/>
        </w:rPr>
        <w:t xml:space="preserve">. Hayrettin Karaman konuya ilişkin olarak şöyle der: “İslam hukukçuları... </w:t>
      </w:r>
      <w:proofErr w:type="gramStart"/>
      <w:r w:rsidRPr="009D0621">
        <w:rPr>
          <w:rFonts w:asciiTheme="majorBidi" w:hAnsiTheme="majorBidi" w:cstheme="majorBidi"/>
          <w:sz w:val="22"/>
          <w:szCs w:val="22"/>
        </w:rPr>
        <w:t>evlilik</w:t>
      </w:r>
      <w:proofErr w:type="gramEnd"/>
      <w:r w:rsidRPr="009D0621">
        <w:rPr>
          <w:rFonts w:asciiTheme="majorBidi" w:hAnsiTheme="majorBidi" w:cstheme="majorBidi"/>
          <w:sz w:val="22"/>
          <w:szCs w:val="22"/>
        </w:rPr>
        <w:t xml:space="preserve"> akdi “mülk-i </w:t>
      </w:r>
      <w:proofErr w:type="spellStart"/>
      <w:r w:rsidRPr="009D0621">
        <w:rPr>
          <w:rFonts w:asciiTheme="majorBidi" w:hAnsiTheme="majorBidi" w:cstheme="majorBidi"/>
          <w:sz w:val="22"/>
          <w:szCs w:val="22"/>
        </w:rPr>
        <w:t>müt’a</w:t>
      </w:r>
      <w:proofErr w:type="spellEnd"/>
      <w:r w:rsidRPr="009D0621">
        <w:rPr>
          <w:rFonts w:asciiTheme="majorBidi" w:hAnsiTheme="majorBidi" w:cstheme="majorBidi"/>
          <w:sz w:val="22"/>
          <w:szCs w:val="22"/>
        </w:rPr>
        <w:t xml:space="preserve"> üzerine yapılan bir akittir” derken bunun taraflara bir şeyin mülkiyet hakkını değil, karşılıklı istifade hakkını kazandırdığını ifade etmişlerdir. Bu akitten önce, evlilik içi ilişkilere girmeleri caiz olmayan taraflar, bu akitten sonra bu ilişkilere girme, evlilik bağının gerektirdiği haklar ve vazifeler bütünü içinde karşılıklı istifade etme hakkını elde etmiş olmaktadırlar”</w:t>
      </w:r>
      <w:r w:rsidRPr="009D0621">
        <w:rPr>
          <w:rStyle w:val="DipnotBavurusu"/>
          <w:rFonts w:asciiTheme="majorBidi" w:hAnsiTheme="majorBidi" w:cstheme="majorBidi"/>
          <w:sz w:val="22"/>
          <w:szCs w:val="22"/>
        </w:rPr>
        <w:footnoteReference w:id="22"/>
      </w:r>
      <w:r w:rsidRPr="009D0621">
        <w:rPr>
          <w:rFonts w:asciiTheme="majorBidi" w:hAnsiTheme="majorBidi" w:cstheme="majorBidi"/>
          <w:sz w:val="22"/>
          <w:szCs w:val="22"/>
        </w:rPr>
        <w:t xml:space="preserve">. </w:t>
      </w:r>
    </w:p>
    <w:p w:rsidR="00D14948" w:rsidRPr="009D0621" w:rsidRDefault="00D14948" w:rsidP="00A838C2">
      <w:pPr>
        <w:pStyle w:val="DipnotMetni"/>
        <w:spacing w:line="360" w:lineRule="auto"/>
        <w:ind w:firstLine="567"/>
        <w:rPr>
          <w:rFonts w:asciiTheme="majorBidi" w:hAnsiTheme="majorBidi" w:cstheme="majorBidi"/>
          <w:sz w:val="22"/>
          <w:szCs w:val="22"/>
        </w:rPr>
      </w:pPr>
      <w:r w:rsidRPr="009D0621">
        <w:rPr>
          <w:rFonts w:asciiTheme="majorBidi" w:hAnsiTheme="majorBidi" w:cstheme="majorBidi"/>
          <w:sz w:val="22"/>
          <w:szCs w:val="22"/>
        </w:rPr>
        <w:lastRenderedPageBreak/>
        <w:t>Çağdaş dönemde ise muhtemelen modern hukukun da etkisiyle nikâh, “Eşlerin meşru şekilde birbirlerinden faydalanmalarını helal kılan ve birbirleri karşısında bir takım hak ve sorumluluklar yükleyen akit”</w:t>
      </w:r>
      <w:r w:rsidRPr="009D0621">
        <w:rPr>
          <w:rStyle w:val="DipnotBavurusu"/>
          <w:rFonts w:asciiTheme="majorBidi" w:hAnsiTheme="majorBidi" w:cstheme="majorBidi"/>
          <w:sz w:val="22"/>
          <w:szCs w:val="22"/>
        </w:rPr>
        <w:footnoteReference w:id="23"/>
      </w:r>
      <w:r w:rsidRPr="009D0621">
        <w:rPr>
          <w:rFonts w:asciiTheme="majorBidi" w:hAnsiTheme="majorBidi" w:cstheme="majorBidi"/>
          <w:sz w:val="22"/>
          <w:szCs w:val="22"/>
        </w:rPr>
        <w:t xml:space="preserve"> veya “</w:t>
      </w:r>
      <w:r w:rsidRPr="009D0621">
        <w:rPr>
          <w:rFonts w:asciiTheme="majorBidi" w:hAnsiTheme="majorBidi" w:cstheme="majorBidi"/>
          <w:b/>
          <w:bCs/>
          <w:i/>
          <w:iCs/>
          <w:sz w:val="22"/>
          <w:szCs w:val="22"/>
        </w:rPr>
        <w:t>Karı koca arasında birlikte yaşamaya ve yardımlaşmaya müsaade eden ve taraflara karşılıklı hak ve vazifeler yükleyen akit</w:t>
      </w:r>
      <w:r w:rsidRPr="009D0621">
        <w:rPr>
          <w:rFonts w:asciiTheme="majorBidi" w:hAnsiTheme="majorBidi" w:cstheme="majorBidi"/>
          <w:sz w:val="22"/>
          <w:szCs w:val="22"/>
        </w:rPr>
        <w:t>”</w:t>
      </w:r>
      <w:r w:rsidRPr="009D0621">
        <w:rPr>
          <w:rStyle w:val="DipnotBavurusu"/>
          <w:rFonts w:asciiTheme="majorBidi" w:hAnsiTheme="majorBidi" w:cstheme="majorBidi"/>
          <w:sz w:val="22"/>
          <w:szCs w:val="22"/>
        </w:rPr>
        <w:footnoteReference w:id="24"/>
      </w:r>
      <w:r w:rsidRPr="009D0621">
        <w:rPr>
          <w:rFonts w:asciiTheme="majorBidi" w:hAnsiTheme="majorBidi" w:cstheme="majorBidi"/>
          <w:sz w:val="22"/>
          <w:szCs w:val="22"/>
        </w:rPr>
        <w:t xml:space="preserve"> şeklinde tanımlanmıştır.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III.NİKÂHIN DİNİ HÜKMÜ</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İnsan neslinin devamını sağlamak amacıyla evlenmenin bir toplumsal görev (</w:t>
      </w:r>
      <w:r w:rsidRPr="009D0621">
        <w:rPr>
          <w:rFonts w:asciiTheme="majorBidi" w:hAnsiTheme="majorBidi" w:cstheme="majorBidi"/>
          <w:i/>
          <w:iCs/>
          <w:sz w:val="22"/>
          <w:szCs w:val="22"/>
        </w:rPr>
        <w:t xml:space="preserve">farz-ı </w:t>
      </w:r>
      <w:proofErr w:type="spellStart"/>
      <w:r w:rsidRPr="009D0621">
        <w:rPr>
          <w:rFonts w:asciiTheme="majorBidi" w:hAnsiTheme="majorBidi" w:cstheme="majorBidi"/>
          <w:i/>
          <w:iCs/>
          <w:sz w:val="22"/>
          <w:szCs w:val="22"/>
        </w:rPr>
        <w:t>kifaye</w:t>
      </w:r>
      <w:proofErr w:type="spellEnd"/>
      <w:r w:rsidRPr="009D0621">
        <w:rPr>
          <w:rFonts w:asciiTheme="majorBidi" w:hAnsiTheme="majorBidi" w:cstheme="majorBidi"/>
          <w:sz w:val="22"/>
          <w:szCs w:val="22"/>
        </w:rPr>
        <w:t>) olduğu söylenebilir. Konuyla ilgili ayet ve hadislere daha önce temas edilmişti. Ancak fakihler evliliğin dini hükmünü, insanların durumlarını dikkate alarak farz, vacip, sünnet, haram, mekruh ve mubah olmak üzere altı ayrı başlık altında sınıflandırmışlardır.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b/>
          <w:bCs/>
          <w:sz w:val="22"/>
          <w:szCs w:val="22"/>
        </w:rPr>
        <w:t xml:space="preserve">1) Farz Evlilik: </w:t>
      </w:r>
      <w:r w:rsidRPr="009D0621">
        <w:rPr>
          <w:rFonts w:asciiTheme="majorBidi" w:hAnsiTheme="majorBidi" w:cstheme="majorBidi"/>
          <w:sz w:val="22"/>
          <w:szCs w:val="22"/>
        </w:rPr>
        <w:t>Evlenmediği takdirde zinaya düşeceğine kesin kanaati olan kişinin oruç ve benzeri şeylerle fuhşa düşmekten kendini koruyamaması durumunda evlenmesi farzdır.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b/>
          <w:bCs/>
          <w:sz w:val="22"/>
          <w:szCs w:val="22"/>
        </w:rPr>
        <w:t xml:space="preserve">2) Vacip Evlilik: </w:t>
      </w:r>
      <w:r w:rsidRPr="009D0621">
        <w:rPr>
          <w:rFonts w:asciiTheme="majorBidi" w:hAnsiTheme="majorBidi" w:cstheme="majorBidi"/>
          <w:sz w:val="22"/>
          <w:szCs w:val="22"/>
        </w:rPr>
        <w:t>Evlenmediği takdirde zinaya düşme ihtimali olan kişinin evlenmesi vaciptir.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 xml:space="preserve">3) Haram Evlilik: </w:t>
      </w:r>
      <w:r w:rsidRPr="009D0621">
        <w:rPr>
          <w:rFonts w:asciiTheme="majorBidi" w:hAnsiTheme="majorBidi" w:cstheme="majorBidi"/>
          <w:sz w:val="22"/>
          <w:szCs w:val="22"/>
        </w:rPr>
        <w:t>Evlenince eşine zulüm ve işkence yapacağı kesin olan kişilerin evlenmesi haramdır.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b/>
          <w:bCs/>
          <w:sz w:val="22"/>
          <w:szCs w:val="22"/>
        </w:rPr>
        <w:t xml:space="preserve">4) Mekruh Evlilik: </w:t>
      </w:r>
      <w:r w:rsidRPr="009D0621">
        <w:rPr>
          <w:rFonts w:asciiTheme="majorBidi" w:hAnsiTheme="majorBidi" w:cstheme="majorBidi"/>
          <w:sz w:val="22"/>
          <w:szCs w:val="22"/>
        </w:rPr>
        <w:t>Eşine eziyet etme ve haksızlık yapma ihtimali olan kişilerin evlenmesi mekruhtur.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b/>
          <w:bCs/>
          <w:sz w:val="22"/>
          <w:szCs w:val="22"/>
        </w:rPr>
        <w:t xml:space="preserve">5) Sünnet Evlilik: </w:t>
      </w:r>
      <w:r w:rsidRPr="009D0621">
        <w:rPr>
          <w:rFonts w:asciiTheme="majorBidi" w:hAnsiTheme="majorBidi" w:cstheme="majorBidi"/>
          <w:sz w:val="22"/>
          <w:szCs w:val="22"/>
        </w:rPr>
        <w:t>Cinsel ve ahlakî bakımdan normal halde olan, yani zinaya düşme ve evlendiği takdirde eşine zulmetme tehlikesi olmayan kişilerin evlenmesi sünnettir. Bu, Hanefîler başta olmak üzere, cumhurun görüşüdür. Bu şartlardaki bir kişinin evlenmesi Zahirîlere göre farz, Şafiîlere göre ise mubahtır.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Zahirîler ve cumhurun bu yaklaşımı nikâh akdini bir yönüyle ibadet olarak kabul etmeleri sonucu</w:t>
      </w:r>
      <w:r w:rsidR="00CC2F1F" w:rsidRPr="009D0621">
        <w:rPr>
          <w:rFonts w:asciiTheme="majorBidi" w:hAnsiTheme="majorBidi" w:cstheme="majorBidi"/>
          <w:sz w:val="22"/>
          <w:szCs w:val="22"/>
        </w:rPr>
        <w:t>nu</w:t>
      </w:r>
      <w:r w:rsidRPr="009D0621">
        <w:rPr>
          <w:rFonts w:asciiTheme="majorBidi" w:hAnsiTheme="majorBidi" w:cstheme="majorBidi"/>
          <w:sz w:val="22"/>
          <w:szCs w:val="22"/>
        </w:rPr>
        <w:t xml:space="preserve"> doğurur. Şafiîler ise nikâhı ibadet değil yapılması mubah işlerden görür</w:t>
      </w:r>
      <w:r w:rsidR="00CC2F1F" w:rsidRPr="009D0621">
        <w:rPr>
          <w:rFonts w:asciiTheme="majorBidi" w:hAnsiTheme="majorBidi" w:cstheme="majorBidi"/>
          <w:sz w:val="22"/>
          <w:szCs w:val="22"/>
        </w:rPr>
        <w:t>ler</w:t>
      </w:r>
      <w:r w:rsidRPr="009D0621">
        <w:rPr>
          <w:rStyle w:val="DipnotBavurusu"/>
          <w:rFonts w:asciiTheme="majorBidi" w:hAnsiTheme="majorBidi" w:cstheme="majorBidi"/>
          <w:sz w:val="22"/>
          <w:szCs w:val="22"/>
        </w:rPr>
        <w:footnoteReference w:id="25"/>
      </w:r>
      <w:r w:rsidRPr="009D0621">
        <w:rPr>
          <w:rFonts w:asciiTheme="majorBidi" w:hAnsiTheme="majorBidi" w:cstheme="majorBidi"/>
          <w:sz w:val="22"/>
          <w:szCs w:val="22"/>
        </w:rPr>
        <w:t xml:space="preserve">. </w:t>
      </w:r>
    </w:p>
    <w:p w:rsidR="00D14948" w:rsidRPr="009D0621" w:rsidRDefault="00D14948" w:rsidP="00B96EC5">
      <w:pPr>
        <w:numPr>
          <w:ilvl w:val="0"/>
          <w:numId w:val="5"/>
        </w:numPr>
        <w:tabs>
          <w:tab w:val="clear" w:pos="1428"/>
        </w:tabs>
        <w:autoSpaceDE w:val="0"/>
        <w:autoSpaceDN w:val="0"/>
        <w:adjustRightInd w:val="0"/>
        <w:spacing w:line="360" w:lineRule="auto"/>
        <w:ind w:left="0" w:firstLine="567"/>
        <w:jc w:val="both"/>
        <w:rPr>
          <w:rFonts w:asciiTheme="majorBidi" w:hAnsiTheme="majorBidi" w:cstheme="majorBidi"/>
          <w:b/>
          <w:bCs/>
          <w:sz w:val="22"/>
          <w:szCs w:val="22"/>
        </w:rPr>
      </w:pPr>
      <w:r w:rsidRPr="009D0621">
        <w:rPr>
          <w:rFonts w:asciiTheme="majorBidi" w:hAnsiTheme="majorBidi" w:cstheme="majorBidi"/>
          <w:b/>
          <w:bCs/>
          <w:sz w:val="22"/>
          <w:szCs w:val="22"/>
        </w:rPr>
        <w:t>Nikâh Akdinin Rükün ve Şartları</w:t>
      </w:r>
    </w:p>
    <w:p w:rsidR="00D14948" w:rsidRPr="009D0621" w:rsidRDefault="00D14948" w:rsidP="00A838C2">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Hukuken geçerli bir evliliğin yapılabilmesi, o evlilikte bir takim unsur ve şartların bir araya gelmesi ile mümkün olur. Bu unsur ve şartlardan birinin eksik olması evliliğin ya hiç doğmamasına veya eksik doğmasına yol açar. Gerekli şartları ve vasıfları taşıyan </w:t>
      </w:r>
      <w:r w:rsidR="00941F13" w:rsidRPr="009D0621">
        <w:rPr>
          <w:rFonts w:asciiTheme="majorBidi" w:hAnsiTheme="majorBidi" w:cstheme="majorBidi"/>
          <w:sz w:val="22"/>
          <w:szCs w:val="22"/>
        </w:rPr>
        <w:t>kişiler</w:t>
      </w:r>
      <w:r w:rsidRPr="009D0621">
        <w:rPr>
          <w:rFonts w:asciiTheme="majorBidi" w:hAnsiTheme="majorBidi" w:cstheme="majorBidi"/>
          <w:sz w:val="22"/>
          <w:szCs w:val="22"/>
        </w:rPr>
        <w:t xml:space="preserve"> arasında evliliğin vücut bulması, evlilik akdinin </w:t>
      </w:r>
      <w:proofErr w:type="spellStart"/>
      <w:r w:rsidRPr="009D0621">
        <w:rPr>
          <w:rFonts w:asciiTheme="majorBidi" w:hAnsiTheme="majorBidi" w:cstheme="majorBidi"/>
          <w:sz w:val="22"/>
          <w:szCs w:val="22"/>
        </w:rPr>
        <w:t>usûlüne</w:t>
      </w:r>
      <w:proofErr w:type="spellEnd"/>
      <w:r w:rsidRPr="009D0621">
        <w:rPr>
          <w:rFonts w:asciiTheme="majorBidi" w:hAnsiTheme="majorBidi" w:cstheme="majorBidi"/>
          <w:sz w:val="22"/>
          <w:szCs w:val="22"/>
        </w:rPr>
        <w:t xml:space="preserve"> uygun olarak yapılmasına bağlıdır. Nikâh akdinin </w:t>
      </w:r>
      <w:proofErr w:type="spellStart"/>
      <w:r w:rsidRPr="009D0621">
        <w:rPr>
          <w:rFonts w:asciiTheme="majorBidi" w:hAnsiTheme="majorBidi" w:cstheme="majorBidi"/>
          <w:sz w:val="22"/>
          <w:szCs w:val="22"/>
        </w:rPr>
        <w:t>rükunlarına</w:t>
      </w:r>
      <w:proofErr w:type="spellEnd"/>
      <w:r w:rsidRPr="009D0621">
        <w:rPr>
          <w:rFonts w:asciiTheme="majorBidi" w:hAnsiTheme="majorBidi" w:cstheme="majorBidi"/>
          <w:sz w:val="22"/>
          <w:szCs w:val="22"/>
        </w:rPr>
        <w:t xml:space="preserve"> ilaveten birbirinden ayrı dört gurup şartı vardır. Bunlar sırasıyla 1</w:t>
      </w:r>
      <w:proofErr w:type="gramStart"/>
      <w:r w:rsidRPr="009D0621">
        <w:rPr>
          <w:rFonts w:asciiTheme="majorBidi" w:hAnsiTheme="majorBidi" w:cstheme="majorBidi"/>
          <w:sz w:val="22"/>
          <w:szCs w:val="22"/>
        </w:rPr>
        <w:t>)</w:t>
      </w:r>
      <w:proofErr w:type="gram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inikad</w:t>
      </w:r>
      <w:proofErr w:type="spellEnd"/>
      <w:r w:rsidRPr="009D0621">
        <w:rPr>
          <w:rFonts w:asciiTheme="majorBidi" w:hAnsiTheme="majorBidi" w:cstheme="majorBidi"/>
          <w:sz w:val="22"/>
          <w:szCs w:val="22"/>
        </w:rPr>
        <w:t xml:space="preserve">, 2) sıhhat, 3) </w:t>
      </w:r>
      <w:proofErr w:type="spellStart"/>
      <w:r w:rsidRPr="009D0621">
        <w:rPr>
          <w:rFonts w:asciiTheme="majorBidi" w:hAnsiTheme="majorBidi" w:cstheme="majorBidi"/>
          <w:sz w:val="22"/>
          <w:szCs w:val="22"/>
        </w:rPr>
        <w:t>nefâz</w:t>
      </w:r>
      <w:proofErr w:type="spellEnd"/>
      <w:r w:rsidRPr="009D0621">
        <w:rPr>
          <w:rFonts w:asciiTheme="majorBidi" w:hAnsiTheme="majorBidi" w:cstheme="majorBidi"/>
          <w:sz w:val="22"/>
          <w:szCs w:val="22"/>
        </w:rPr>
        <w:t xml:space="preserve"> ve 4) </w:t>
      </w:r>
      <w:proofErr w:type="spellStart"/>
      <w:r w:rsidRPr="009D0621">
        <w:rPr>
          <w:rFonts w:asciiTheme="majorBidi" w:hAnsiTheme="majorBidi" w:cstheme="majorBidi"/>
          <w:sz w:val="22"/>
          <w:szCs w:val="22"/>
        </w:rPr>
        <w:t>lüz</w:t>
      </w:r>
      <w:r w:rsidRPr="009D0621">
        <w:rPr>
          <w:rFonts w:asciiTheme="majorBidi" w:hAnsiTheme="majorBidi" w:cstheme="majorBidi"/>
          <w:sz w:val="22"/>
          <w:szCs w:val="22"/>
        </w:rPr>
        <w:softHyphen/>
      </w:r>
      <w:r w:rsidRPr="009D0621">
        <w:rPr>
          <w:rFonts w:asciiTheme="majorBidi" w:hAnsiTheme="majorBidi" w:cstheme="majorBidi"/>
          <w:sz w:val="22"/>
          <w:szCs w:val="22"/>
        </w:rPr>
        <w:softHyphen/>
        <w:t>ûm</w:t>
      </w:r>
      <w:proofErr w:type="spellEnd"/>
      <w:r w:rsidRPr="009D0621">
        <w:rPr>
          <w:rFonts w:asciiTheme="majorBidi" w:hAnsiTheme="majorBidi" w:cstheme="majorBidi"/>
          <w:sz w:val="22"/>
          <w:szCs w:val="22"/>
        </w:rPr>
        <w:t xml:space="preserve"> şartlarıdır. Şartların bu şekilde taksimi Hanefilere göredir. Bu ayırımın pratik faydası, farklı gruptaki şartlara riayetsizliğin farklı sonuçlar doğuracağına işarettir. </w:t>
      </w:r>
      <w:proofErr w:type="spellStart"/>
      <w:r w:rsidRPr="009D0621">
        <w:rPr>
          <w:rFonts w:asciiTheme="majorBidi" w:hAnsiTheme="majorBidi" w:cstheme="majorBidi"/>
          <w:sz w:val="22"/>
          <w:szCs w:val="22"/>
        </w:rPr>
        <w:t>İnikad</w:t>
      </w:r>
      <w:proofErr w:type="spellEnd"/>
      <w:r w:rsidRPr="009D0621">
        <w:rPr>
          <w:rFonts w:asciiTheme="majorBidi" w:hAnsiTheme="majorBidi" w:cstheme="majorBidi"/>
          <w:sz w:val="22"/>
          <w:szCs w:val="22"/>
        </w:rPr>
        <w:t xml:space="preserve"> şartları eksik olan akde </w:t>
      </w:r>
      <w:proofErr w:type="spellStart"/>
      <w:r w:rsidRPr="009D0621">
        <w:rPr>
          <w:rFonts w:asciiTheme="majorBidi" w:hAnsiTheme="majorBidi" w:cstheme="majorBidi"/>
          <w:b/>
          <w:bCs/>
          <w:sz w:val="22"/>
          <w:szCs w:val="22"/>
        </w:rPr>
        <w:t>bâtıl</w:t>
      </w:r>
      <w:proofErr w:type="spellEnd"/>
      <w:r w:rsidRPr="009D0621">
        <w:rPr>
          <w:rFonts w:asciiTheme="majorBidi" w:hAnsiTheme="majorBidi" w:cstheme="majorBidi"/>
          <w:b/>
          <w:bCs/>
          <w:sz w:val="22"/>
          <w:szCs w:val="22"/>
        </w:rPr>
        <w:t>,</w:t>
      </w:r>
      <w:r w:rsidRPr="009D0621">
        <w:rPr>
          <w:rFonts w:asciiTheme="majorBidi" w:hAnsiTheme="majorBidi" w:cstheme="majorBidi"/>
          <w:sz w:val="22"/>
          <w:szCs w:val="22"/>
        </w:rPr>
        <w:t xml:space="preserve"> sıhhat şartları eksik olan akde </w:t>
      </w:r>
      <w:proofErr w:type="spellStart"/>
      <w:r w:rsidRPr="009D0621">
        <w:rPr>
          <w:rFonts w:asciiTheme="majorBidi" w:hAnsiTheme="majorBidi" w:cstheme="majorBidi"/>
          <w:b/>
          <w:bCs/>
          <w:sz w:val="22"/>
          <w:szCs w:val="22"/>
        </w:rPr>
        <w:t>fâsid</w:t>
      </w:r>
      <w:proofErr w:type="spellEnd"/>
      <w:r w:rsidRPr="009D0621">
        <w:rPr>
          <w:rFonts w:asciiTheme="majorBidi" w:hAnsiTheme="majorBidi" w:cstheme="majorBidi"/>
          <w:b/>
          <w:bCs/>
          <w:sz w:val="22"/>
          <w:szCs w:val="22"/>
        </w:rPr>
        <w:t>,</w:t>
      </w:r>
      <w:r w:rsidR="00A838C2">
        <w:rPr>
          <w:rFonts w:asciiTheme="majorBidi" w:hAnsiTheme="majorBidi" w:cstheme="majorBidi"/>
          <w:b/>
          <w:bCs/>
          <w:sz w:val="22"/>
          <w:szCs w:val="22"/>
        </w:rPr>
        <w:t xml:space="preserve"> </w:t>
      </w:r>
      <w:proofErr w:type="spellStart"/>
      <w:r w:rsidRPr="009D0621">
        <w:rPr>
          <w:rFonts w:asciiTheme="majorBidi" w:hAnsiTheme="majorBidi" w:cstheme="majorBidi"/>
          <w:sz w:val="22"/>
          <w:szCs w:val="22"/>
        </w:rPr>
        <w:lastRenderedPageBreak/>
        <w:t>nefâz</w:t>
      </w:r>
      <w:proofErr w:type="spellEnd"/>
      <w:r w:rsidRPr="009D0621">
        <w:rPr>
          <w:rFonts w:asciiTheme="majorBidi" w:hAnsiTheme="majorBidi" w:cstheme="majorBidi"/>
          <w:sz w:val="22"/>
          <w:szCs w:val="22"/>
        </w:rPr>
        <w:t xml:space="preserve"> şartları eksik olan</w:t>
      </w:r>
      <w:r w:rsidR="00A838C2">
        <w:rPr>
          <w:rFonts w:asciiTheme="majorBidi" w:hAnsiTheme="majorBidi" w:cstheme="majorBidi"/>
          <w:sz w:val="22"/>
          <w:szCs w:val="22"/>
        </w:rPr>
        <w:t xml:space="preserve"> </w:t>
      </w:r>
      <w:r w:rsidRPr="009D0621">
        <w:rPr>
          <w:rFonts w:asciiTheme="majorBidi" w:hAnsiTheme="majorBidi" w:cstheme="majorBidi"/>
          <w:sz w:val="22"/>
          <w:szCs w:val="22"/>
        </w:rPr>
        <w:t>a</w:t>
      </w:r>
      <w:r w:rsidR="00941F13" w:rsidRPr="009D0621">
        <w:rPr>
          <w:rFonts w:asciiTheme="majorBidi" w:hAnsiTheme="majorBidi" w:cstheme="majorBidi"/>
          <w:sz w:val="22"/>
          <w:szCs w:val="22"/>
        </w:rPr>
        <w:t>kde</w:t>
      </w:r>
      <w:r w:rsidR="00A838C2">
        <w:rPr>
          <w:rFonts w:asciiTheme="majorBidi" w:hAnsiTheme="majorBidi" w:cstheme="majorBidi"/>
          <w:sz w:val="22"/>
          <w:szCs w:val="22"/>
        </w:rPr>
        <w:t xml:space="preserve"> </w:t>
      </w:r>
      <w:proofErr w:type="spellStart"/>
      <w:r w:rsidRPr="009D0621">
        <w:rPr>
          <w:rFonts w:asciiTheme="majorBidi" w:hAnsiTheme="majorBidi" w:cstheme="majorBidi"/>
          <w:b/>
          <w:bCs/>
          <w:sz w:val="22"/>
          <w:szCs w:val="22"/>
        </w:rPr>
        <w:t>mevkûf</w:t>
      </w:r>
      <w:proofErr w:type="spellEnd"/>
      <w:r w:rsidRPr="009D0621">
        <w:rPr>
          <w:rFonts w:asciiTheme="majorBidi" w:hAnsiTheme="majorBidi" w:cstheme="majorBidi"/>
          <w:sz w:val="22"/>
          <w:szCs w:val="22"/>
        </w:rPr>
        <w:t xml:space="preserve"> ve </w:t>
      </w:r>
      <w:proofErr w:type="spellStart"/>
      <w:r w:rsidRPr="009D0621">
        <w:rPr>
          <w:rFonts w:asciiTheme="majorBidi" w:hAnsiTheme="majorBidi" w:cstheme="majorBidi"/>
          <w:sz w:val="22"/>
          <w:szCs w:val="22"/>
        </w:rPr>
        <w:t>lüzûm</w:t>
      </w:r>
      <w:proofErr w:type="spellEnd"/>
      <w:r w:rsidRPr="009D0621">
        <w:rPr>
          <w:rFonts w:asciiTheme="majorBidi" w:hAnsiTheme="majorBidi" w:cstheme="majorBidi"/>
          <w:sz w:val="22"/>
          <w:szCs w:val="22"/>
        </w:rPr>
        <w:t xml:space="preserve"> şartları eksik olan</w:t>
      </w:r>
      <w:r w:rsidR="00941F13" w:rsidRPr="009D0621">
        <w:rPr>
          <w:rFonts w:asciiTheme="majorBidi" w:hAnsiTheme="majorBidi" w:cstheme="majorBidi"/>
          <w:sz w:val="22"/>
          <w:szCs w:val="22"/>
        </w:rPr>
        <w:t>a ise</w:t>
      </w:r>
      <w:r w:rsidR="00A838C2">
        <w:rPr>
          <w:rFonts w:asciiTheme="majorBidi" w:hAnsiTheme="majorBidi" w:cstheme="majorBidi"/>
          <w:sz w:val="22"/>
          <w:szCs w:val="22"/>
        </w:rPr>
        <w:t xml:space="preserve"> </w:t>
      </w:r>
      <w:r w:rsidRPr="009D0621">
        <w:rPr>
          <w:rFonts w:asciiTheme="majorBidi" w:hAnsiTheme="majorBidi" w:cstheme="majorBidi"/>
          <w:b/>
          <w:bCs/>
          <w:sz w:val="22"/>
          <w:szCs w:val="22"/>
        </w:rPr>
        <w:t>gayr-ı lâzım</w:t>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akid</w:t>
      </w:r>
      <w:proofErr w:type="spellEnd"/>
      <w:r w:rsidRPr="009D0621">
        <w:rPr>
          <w:rFonts w:asciiTheme="majorBidi" w:hAnsiTheme="majorBidi" w:cstheme="majorBidi"/>
          <w:sz w:val="22"/>
          <w:szCs w:val="22"/>
        </w:rPr>
        <w:t xml:space="preserve"> denir. Bunların her biri farklı hukuki sonuçlar doğurur.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 xml:space="preserve">A. Nikâhın </w:t>
      </w:r>
      <w:proofErr w:type="spellStart"/>
      <w:r w:rsidRPr="009D0621">
        <w:rPr>
          <w:rFonts w:asciiTheme="majorBidi" w:hAnsiTheme="majorBidi" w:cstheme="majorBidi"/>
          <w:b/>
          <w:bCs/>
          <w:sz w:val="22"/>
          <w:szCs w:val="22"/>
        </w:rPr>
        <w:t>Rükunları</w:t>
      </w:r>
      <w:proofErr w:type="spellEnd"/>
      <w:r w:rsidRPr="009D0621">
        <w:rPr>
          <w:rFonts w:asciiTheme="majorBidi" w:hAnsiTheme="majorBidi" w:cstheme="majorBidi"/>
          <w:b/>
          <w:bCs/>
          <w:sz w:val="22"/>
          <w:szCs w:val="22"/>
        </w:rPr>
        <w:t xml:space="preserve"> (Evlenme Akdinin Temel Unsurları)</w:t>
      </w:r>
    </w:p>
    <w:p w:rsidR="00D14948" w:rsidRPr="009D0621" w:rsidRDefault="00D14948" w:rsidP="00A838C2">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Evlilik akdinin kurulabilmesi ve varlık kazanabilmesi için bazı u</w:t>
      </w:r>
      <w:r w:rsidR="00A838C2">
        <w:rPr>
          <w:rFonts w:asciiTheme="majorBidi" w:hAnsiTheme="majorBidi" w:cstheme="majorBidi"/>
          <w:sz w:val="22"/>
          <w:szCs w:val="22"/>
        </w:rPr>
        <w:t>nsurların/rükünle</w:t>
      </w:r>
      <w:r w:rsidRPr="009D0621">
        <w:rPr>
          <w:rFonts w:asciiTheme="majorBidi" w:hAnsiTheme="majorBidi" w:cstheme="majorBidi"/>
          <w:sz w:val="22"/>
          <w:szCs w:val="22"/>
        </w:rPr>
        <w:t>r</w:t>
      </w:r>
      <w:r w:rsidR="00A838C2">
        <w:rPr>
          <w:rFonts w:asciiTheme="majorBidi" w:hAnsiTheme="majorBidi" w:cstheme="majorBidi"/>
          <w:sz w:val="22"/>
          <w:szCs w:val="22"/>
        </w:rPr>
        <w:t>i</w:t>
      </w:r>
      <w:r w:rsidRPr="009D0621">
        <w:rPr>
          <w:rFonts w:asciiTheme="majorBidi" w:hAnsiTheme="majorBidi" w:cstheme="majorBidi"/>
          <w:sz w:val="22"/>
          <w:szCs w:val="22"/>
        </w:rPr>
        <w:t>n mevcut olması gerekir. Bu kurucu unsurlara “</w:t>
      </w:r>
      <w:proofErr w:type="spellStart"/>
      <w:r w:rsidRPr="009D0621">
        <w:rPr>
          <w:rFonts w:asciiTheme="majorBidi" w:hAnsiTheme="majorBidi" w:cstheme="majorBidi"/>
          <w:i/>
          <w:iCs/>
          <w:sz w:val="22"/>
          <w:szCs w:val="22"/>
        </w:rPr>
        <w:t>inikad</w:t>
      </w:r>
      <w:proofErr w:type="spellEnd"/>
      <w:r w:rsidRPr="009D0621">
        <w:rPr>
          <w:rFonts w:asciiTheme="majorBidi" w:hAnsiTheme="majorBidi" w:cstheme="majorBidi"/>
          <w:i/>
          <w:iCs/>
          <w:sz w:val="22"/>
          <w:szCs w:val="22"/>
        </w:rPr>
        <w:t xml:space="preserve"> şartları</w:t>
      </w:r>
      <w:r w:rsidRPr="009D0621">
        <w:rPr>
          <w:rFonts w:asciiTheme="majorBidi" w:hAnsiTheme="majorBidi" w:cstheme="majorBidi"/>
          <w:sz w:val="22"/>
          <w:szCs w:val="22"/>
        </w:rPr>
        <w:t>” denir.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Nikâhın </w:t>
      </w:r>
      <w:proofErr w:type="spellStart"/>
      <w:r w:rsidRPr="009D0621">
        <w:rPr>
          <w:rFonts w:asciiTheme="majorBidi" w:hAnsiTheme="majorBidi" w:cstheme="majorBidi"/>
          <w:sz w:val="22"/>
          <w:szCs w:val="22"/>
        </w:rPr>
        <w:t>rükunları</w:t>
      </w:r>
      <w:proofErr w:type="spellEnd"/>
      <w:r w:rsidRPr="009D0621">
        <w:rPr>
          <w:rFonts w:asciiTheme="majorBidi" w:hAnsiTheme="majorBidi" w:cstheme="majorBidi"/>
          <w:sz w:val="22"/>
          <w:szCs w:val="22"/>
        </w:rPr>
        <w:t xml:space="preserve"> mezheplere göre farklılık arz eder:</w:t>
      </w:r>
    </w:p>
    <w:p w:rsidR="00D14948" w:rsidRPr="009D0621" w:rsidRDefault="00D14948" w:rsidP="00B96EC5">
      <w:pPr>
        <w:numPr>
          <w:ilvl w:val="0"/>
          <w:numId w:val="4"/>
        </w:numPr>
        <w:autoSpaceDE w:val="0"/>
        <w:autoSpaceDN w:val="0"/>
        <w:adjustRightInd w:val="0"/>
        <w:spacing w:line="360" w:lineRule="auto"/>
        <w:ind w:left="0" w:firstLine="567"/>
        <w:jc w:val="both"/>
        <w:rPr>
          <w:rFonts w:asciiTheme="majorBidi" w:hAnsiTheme="majorBidi" w:cstheme="majorBidi"/>
          <w:sz w:val="22"/>
          <w:szCs w:val="22"/>
        </w:rPr>
      </w:pPr>
      <w:r w:rsidRPr="009D0621">
        <w:rPr>
          <w:rFonts w:asciiTheme="majorBidi" w:hAnsiTheme="majorBidi" w:cstheme="majorBidi"/>
          <w:b/>
          <w:bCs/>
          <w:sz w:val="22"/>
          <w:szCs w:val="22"/>
        </w:rPr>
        <w:t xml:space="preserve">Hanefîlere göre </w:t>
      </w:r>
      <w:r w:rsidRPr="009D0621">
        <w:rPr>
          <w:rFonts w:asciiTheme="majorBidi" w:hAnsiTheme="majorBidi" w:cstheme="majorBidi"/>
          <w:sz w:val="22"/>
          <w:szCs w:val="22"/>
        </w:rPr>
        <w:t xml:space="preserve">nikâhın </w:t>
      </w:r>
      <w:proofErr w:type="spellStart"/>
      <w:r w:rsidRPr="009D0621">
        <w:rPr>
          <w:rFonts w:asciiTheme="majorBidi" w:hAnsiTheme="majorBidi" w:cstheme="majorBidi"/>
          <w:sz w:val="22"/>
          <w:szCs w:val="22"/>
        </w:rPr>
        <w:t>rükunları</w:t>
      </w:r>
      <w:proofErr w:type="spellEnd"/>
      <w:r w:rsidRPr="009D0621">
        <w:rPr>
          <w:rFonts w:asciiTheme="majorBidi" w:hAnsiTheme="majorBidi" w:cstheme="majorBidi"/>
          <w:sz w:val="22"/>
          <w:szCs w:val="22"/>
        </w:rPr>
        <w:t xml:space="preserve"> ikidir: Bunlar 1</w:t>
      </w:r>
      <w:proofErr w:type="gramStart"/>
      <w:r w:rsidRPr="009D0621">
        <w:rPr>
          <w:rFonts w:asciiTheme="majorBidi" w:hAnsiTheme="majorBidi" w:cstheme="majorBidi"/>
          <w:sz w:val="22"/>
          <w:szCs w:val="22"/>
        </w:rPr>
        <w:t>)</w:t>
      </w:r>
      <w:proofErr w:type="gram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İcab</w:t>
      </w:r>
      <w:proofErr w:type="spellEnd"/>
      <w:r w:rsidRPr="009D0621">
        <w:rPr>
          <w:rFonts w:asciiTheme="majorBidi" w:hAnsiTheme="majorBidi" w:cstheme="majorBidi"/>
          <w:sz w:val="22"/>
          <w:szCs w:val="22"/>
        </w:rPr>
        <w:t xml:space="preserve"> ve 2) Kabuldür. Taraflar ve </w:t>
      </w:r>
      <w:proofErr w:type="spellStart"/>
      <w:r w:rsidRPr="009D0621">
        <w:rPr>
          <w:rFonts w:asciiTheme="majorBidi" w:hAnsiTheme="majorBidi" w:cstheme="majorBidi"/>
          <w:sz w:val="22"/>
          <w:szCs w:val="22"/>
        </w:rPr>
        <w:t>mahallül</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akd</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otomotik</w:t>
      </w:r>
      <w:proofErr w:type="spellEnd"/>
      <w:r w:rsidRPr="009D0621">
        <w:rPr>
          <w:rFonts w:asciiTheme="majorBidi" w:hAnsiTheme="majorBidi" w:cstheme="majorBidi"/>
          <w:sz w:val="22"/>
          <w:szCs w:val="22"/>
        </w:rPr>
        <w:t xml:space="preserve"> olarak bu kapsama girer.</w:t>
      </w:r>
    </w:p>
    <w:p w:rsidR="00D14948" w:rsidRPr="009D0621" w:rsidRDefault="00D14948" w:rsidP="00B96EC5">
      <w:pPr>
        <w:numPr>
          <w:ilvl w:val="0"/>
          <w:numId w:val="4"/>
        </w:numPr>
        <w:autoSpaceDE w:val="0"/>
        <w:autoSpaceDN w:val="0"/>
        <w:adjustRightInd w:val="0"/>
        <w:spacing w:line="360" w:lineRule="auto"/>
        <w:ind w:left="0" w:firstLine="567"/>
        <w:jc w:val="both"/>
        <w:rPr>
          <w:rFonts w:asciiTheme="majorBidi" w:hAnsiTheme="majorBidi" w:cstheme="majorBidi"/>
          <w:sz w:val="22"/>
          <w:szCs w:val="22"/>
        </w:rPr>
      </w:pPr>
      <w:r w:rsidRPr="009D0621">
        <w:rPr>
          <w:rFonts w:asciiTheme="majorBidi" w:hAnsiTheme="majorBidi" w:cstheme="majorBidi"/>
          <w:b/>
          <w:bCs/>
          <w:sz w:val="22"/>
          <w:szCs w:val="22"/>
        </w:rPr>
        <w:t>Malikîlere</w:t>
      </w:r>
      <w:r w:rsidRPr="009D0621">
        <w:rPr>
          <w:rFonts w:asciiTheme="majorBidi" w:hAnsiTheme="majorBidi" w:cstheme="majorBidi"/>
          <w:sz w:val="22"/>
          <w:szCs w:val="22"/>
        </w:rPr>
        <w:t xml:space="preserve"> göre nikâhın </w:t>
      </w:r>
      <w:proofErr w:type="spellStart"/>
      <w:r w:rsidRPr="009D0621">
        <w:rPr>
          <w:rFonts w:asciiTheme="majorBidi" w:hAnsiTheme="majorBidi" w:cstheme="majorBidi"/>
          <w:sz w:val="22"/>
          <w:szCs w:val="22"/>
        </w:rPr>
        <w:t>rü</w:t>
      </w:r>
      <w:r w:rsidR="00EC107D" w:rsidRPr="009D0621">
        <w:rPr>
          <w:rFonts w:asciiTheme="majorBidi" w:hAnsiTheme="majorBidi" w:cstheme="majorBidi"/>
          <w:sz w:val="22"/>
          <w:szCs w:val="22"/>
        </w:rPr>
        <w:t>kunları</w:t>
      </w:r>
      <w:proofErr w:type="spellEnd"/>
      <w:r w:rsidR="00EC107D" w:rsidRPr="009D0621">
        <w:rPr>
          <w:rFonts w:asciiTheme="majorBidi" w:hAnsiTheme="majorBidi" w:cstheme="majorBidi"/>
          <w:sz w:val="22"/>
          <w:szCs w:val="22"/>
        </w:rPr>
        <w:t xml:space="preserve"> üçtür: Bunlar 1</w:t>
      </w:r>
      <w:proofErr w:type="gramStart"/>
      <w:r w:rsidR="00EC107D" w:rsidRPr="009D0621">
        <w:rPr>
          <w:rFonts w:asciiTheme="majorBidi" w:hAnsiTheme="majorBidi" w:cstheme="majorBidi"/>
          <w:sz w:val="22"/>
          <w:szCs w:val="22"/>
        </w:rPr>
        <w:t>)</w:t>
      </w:r>
      <w:proofErr w:type="gramEnd"/>
      <w:r w:rsidR="00185BFC" w:rsidRPr="009D0621">
        <w:rPr>
          <w:rFonts w:asciiTheme="majorBidi" w:hAnsiTheme="majorBidi" w:cstheme="majorBidi"/>
          <w:sz w:val="22"/>
          <w:szCs w:val="22"/>
        </w:rPr>
        <w:t xml:space="preserve">Taraflar, 2) </w:t>
      </w:r>
      <w:proofErr w:type="spellStart"/>
      <w:r w:rsidR="00EC107D" w:rsidRPr="009D0621">
        <w:rPr>
          <w:rFonts w:asciiTheme="majorBidi" w:hAnsiTheme="majorBidi" w:cstheme="majorBidi"/>
          <w:sz w:val="22"/>
          <w:szCs w:val="22"/>
        </w:rPr>
        <w:t>Siğa</w:t>
      </w:r>
      <w:proofErr w:type="spellEnd"/>
      <w:r w:rsidR="00EC107D" w:rsidRPr="009D0621">
        <w:rPr>
          <w:rFonts w:asciiTheme="majorBidi" w:hAnsiTheme="majorBidi" w:cstheme="majorBidi"/>
          <w:sz w:val="22"/>
          <w:szCs w:val="22"/>
        </w:rPr>
        <w:t xml:space="preserve"> (</w:t>
      </w:r>
      <w:proofErr w:type="spellStart"/>
      <w:r w:rsidR="00EC107D" w:rsidRPr="009D0621">
        <w:rPr>
          <w:rFonts w:asciiTheme="majorBidi" w:hAnsiTheme="majorBidi" w:cstheme="majorBidi"/>
          <w:sz w:val="22"/>
          <w:szCs w:val="22"/>
        </w:rPr>
        <w:t>İ</w:t>
      </w:r>
      <w:r w:rsidRPr="009D0621">
        <w:rPr>
          <w:rFonts w:asciiTheme="majorBidi" w:hAnsiTheme="majorBidi" w:cstheme="majorBidi"/>
          <w:sz w:val="22"/>
          <w:szCs w:val="22"/>
        </w:rPr>
        <w:t>cab</w:t>
      </w:r>
      <w:proofErr w:type="spellEnd"/>
      <w:r w:rsidRPr="009D0621">
        <w:rPr>
          <w:rFonts w:asciiTheme="majorBidi" w:hAnsiTheme="majorBidi" w:cstheme="majorBidi"/>
          <w:sz w:val="22"/>
          <w:szCs w:val="22"/>
        </w:rPr>
        <w:t xml:space="preserve"> ve </w:t>
      </w:r>
      <w:r w:rsidR="00EC107D" w:rsidRPr="009D0621">
        <w:rPr>
          <w:rFonts w:asciiTheme="majorBidi" w:hAnsiTheme="majorBidi" w:cstheme="majorBidi"/>
          <w:sz w:val="22"/>
          <w:szCs w:val="22"/>
        </w:rPr>
        <w:t>K</w:t>
      </w:r>
      <w:r w:rsidRPr="009D0621">
        <w:rPr>
          <w:rFonts w:asciiTheme="majorBidi" w:hAnsiTheme="majorBidi" w:cstheme="majorBidi"/>
          <w:sz w:val="22"/>
          <w:szCs w:val="22"/>
        </w:rPr>
        <w:t xml:space="preserve">abul), 3) Veli. </w:t>
      </w:r>
    </w:p>
    <w:p w:rsidR="00D14948" w:rsidRPr="009D0621" w:rsidRDefault="00D14948" w:rsidP="00B96EC5">
      <w:pPr>
        <w:numPr>
          <w:ilvl w:val="0"/>
          <w:numId w:val="4"/>
        </w:numPr>
        <w:autoSpaceDE w:val="0"/>
        <w:autoSpaceDN w:val="0"/>
        <w:adjustRightInd w:val="0"/>
        <w:spacing w:line="360" w:lineRule="auto"/>
        <w:ind w:left="0" w:firstLine="567"/>
        <w:jc w:val="both"/>
        <w:rPr>
          <w:rFonts w:asciiTheme="majorBidi" w:hAnsiTheme="majorBidi" w:cstheme="majorBidi"/>
          <w:sz w:val="22"/>
          <w:szCs w:val="22"/>
        </w:rPr>
      </w:pPr>
      <w:r w:rsidRPr="009D0621">
        <w:rPr>
          <w:rFonts w:asciiTheme="majorBidi" w:hAnsiTheme="majorBidi" w:cstheme="majorBidi"/>
          <w:b/>
          <w:bCs/>
          <w:sz w:val="22"/>
          <w:szCs w:val="22"/>
        </w:rPr>
        <w:t>Hanbelîlere</w:t>
      </w:r>
      <w:r w:rsidRPr="009D0621">
        <w:rPr>
          <w:rFonts w:asciiTheme="majorBidi" w:hAnsiTheme="majorBidi" w:cstheme="majorBidi"/>
          <w:sz w:val="22"/>
          <w:szCs w:val="22"/>
        </w:rPr>
        <w:t xml:space="preserve"> göre nikâhın </w:t>
      </w:r>
      <w:proofErr w:type="spellStart"/>
      <w:r w:rsidRPr="009D0621">
        <w:rPr>
          <w:rFonts w:asciiTheme="majorBidi" w:hAnsiTheme="majorBidi" w:cstheme="majorBidi"/>
          <w:sz w:val="22"/>
          <w:szCs w:val="22"/>
        </w:rPr>
        <w:t>rükunları</w:t>
      </w:r>
      <w:proofErr w:type="spellEnd"/>
      <w:r w:rsidRPr="009D0621">
        <w:rPr>
          <w:rFonts w:asciiTheme="majorBidi" w:hAnsiTheme="majorBidi" w:cstheme="majorBidi"/>
          <w:sz w:val="22"/>
          <w:szCs w:val="22"/>
        </w:rPr>
        <w:t xml:space="preserve"> üçtür: Bunlar 1</w:t>
      </w:r>
      <w:proofErr w:type="gramStart"/>
      <w:r w:rsidRPr="009D0621">
        <w:rPr>
          <w:rFonts w:asciiTheme="majorBidi" w:hAnsiTheme="majorBidi" w:cstheme="majorBidi"/>
          <w:sz w:val="22"/>
          <w:szCs w:val="22"/>
        </w:rPr>
        <w:t>)</w:t>
      </w:r>
      <w:proofErr w:type="gramEnd"/>
      <w:r w:rsidRPr="009D0621">
        <w:rPr>
          <w:rFonts w:asciiTheme="majorBidi" w:hAnsiTheme="majorBidi" w:cstheme="majorBidi"/>
          <w:sz w:val="22"/>
          <w:szCs w:val="22"/>
        </w:rPr>
        <w:t xml:space="preserve"> Taraflar 2) </w:t>
      </w:r>
      <w:proofErr w:type="spellStart"/>
      <w:r w:rsidRPr="009D0621">
        <w:rPr>
          <w:rFonts w:asciiTheme="majorBidi" w:hAnsiTheme="majorBidi" w:cstheme="majorBidi"/>
          <w:sz w:val="22"/>
          <w:szCs w:val="22"/>
        </w:rPr>
        <w:t>İcab</w:t>
      </w:r>
      <w:proofErr w:type="spellEnd"/>
      <w:r w:rsidRPr="009D0621">
        <w:rPr>
          <w:rFonts w:asciiTheme="majorBidi" w:hAnsiTheme="majorBidi" w:cstheme="majorBidi"/>
          <w:sz w:val="22"/>
          <w:szCs w:val="22"/>
        </w:rPr>
        <w:t xml:space="preserve">, 3) Kabul. </w:t>
      </w:r>
    </w:p>
    <w:p w:rsidR="00D14948" w:rsidRPr="009D0621" w:rsidRDefault="00D14948" w:rsidP="00B96EC5">
      <w:pPr>
        <w:numPr>
          <w:ilvl w:val="0"/>
          <w:numId w:val="4"/>
        </w:numPr>
        <w:autoSpaceDE w:val="0"/>
        <w:autoSpaceDN w:val="0"/>
        <w:adjustRightInd w:val="0"/>
        <w:spacing w:line="360" w:lineRule="auto"/>
        <w:ind w:left="0" w:firstLine="567"/>
        <w:jc w:val="both"/>
        <w:rPr>
          <w:rFonts w:asciiTheme="majorBidi" w:hAnsiTheme="majorBidi" w:cstheme="majorBidi"/>
          <w:sz w:val="22"/>
          <w:szCs w:val="22"/>
        </w:rPr>
      </w:pPr>
      <w:r w:rsidRPr="009D0621">
        <w:rPr>
          <w:rFonts w:asciiTheme="majorBidi" w:hAnsiTheme="majorBidi" w:cstheme="majorBidi"/>
          <w:b/>
          <w:bCs/>
          <w:sz w:val="22"/>
          <w:szCs w:val="22"/>
        </w:rPr>
        <w:t>Şafiîlere</w:t>
      </w:r>
      <w:r w:rsidRPr="009D0621">
        <w:rPr>
          <w:rFonts w:asciiTheme="majorBidi" w:hAnsiTheme="majorBidi" w:cstheme="majorBidi"/>
          <w:sz w:val="22"/>
          <w:szCs w:val="22"/>
        </w:rPr>
        <w:t xml:space="preserve"> göre nikâhın </w:t>
      </w:r>
      <w:proofErr w:type="spellStart"/>
      <w:r w:rsidRPr="009D0621">
        <w:rPr>
          <w:rFonts w:asciiTheme="majorBidi" w:hAnsiTheme="majorBidi" w:cstheme="majorBidi"/>
          <w:sz w:val="22"/>
          <w:szCs w:val="22"/>
        </w:rPr>
        <w:t>rük</w:t>
      </w:r>
      <w:r w:rsidR="00EC107D" w:rsidRPr="009D0621">
        <w:rPr>
          <w:rFonts w:asciiTheme="majorBidi" w:hAnsiTheme="majorBidi" w:cstheme="majorBidi"/>
          <w:sz w:val="22"/>
          <w:szCs w:val="22"/>
        </w:rPr>
        <w:t>unları</w:t>
      </w:r>
      <w:proofErr w:type="spellEnd"/>
      <w:r w:rsidR="00EC107D" w:rsidRPr="009D0621">
        <w:rPr>
          <w:rFonts w:asciiTheme="majorBidi" w:hAnsiTheme="majorBidi" w:cstheme="majorBidi"/>
          <w:sz w:val="22"/>
          <w:szCs w:val="22"/>
        </w:rPr>
        <w:t xml:space="preserve"> beştir: Bunlar 1</w:t>
      </w:r>
      <w:proofErr w:type="gramStart"/>
      <w:r w:rsidR="00EC107D" w:rsidRPr="009D0621">
        <w:rPr>
          <w:rFonts w:asciiTheme="majorBidi" w:hAnsiTheme="majorBidi" w:cstheme="majorBidi"/>
          <w:sz w:val="22"/>
          <w:szCs w:val="22"/>
        </w:rPr>
        <w:t>)</w:t>
      </w:r>
      <w:proofErr w:type="gramEnd"/>
      <w:r w:rsidR="00EC107D" w:rsidRPr="009D0621">
        <w:rPr>
          <w:rFonts w:asciiTheme="majorBidi" w:hAnsiTheme="majorBidi" w:cstheme="majorBidi"/>
          <w:sz w:val="22"/>
          <w:szCs w:val="22"/>
        </w:rPr>
        <w:t xml:space="preserve"> </w:t>
      </w:r>
      <w:proofErr w:type="spellStart"/>
      <w:r w:rsidR="00EC107D" w:rsidRPr="009D0621">
        <w:rPr>
          <w:rFonts w:asciiTheme="majorBidi" w:hAnsiTheme="majorBidi" w:cstheme="majorBidi"/>
          <w:sz w:val="22"/>
          <w:szCs w:val="22"/>
        </w:rPr>
        <w:t>Siğa</w:t>
      </w:r>
      <w:proofErr w:type="spellEnd"/>
      <w:r w:rsidR="00EC107D" w:rsidRPr="009D0621">
        <w:rPr>
          <w:rFonts w:asciiTheme="majorBidi" w:hAnsiTheme="majorBidi" w:cstheme="majorBidi"/>
          <w:sz w:val="22"/>
          <w:szCs w:val="22"/>
        </w:rPr>
        <w:t xml:space="preserve"> (</w:t>
      </w:r>
      <w:proofErr w:type="spellStart"/>
      <w:r w:rsidR="00EC107D" w:rsidRPr="009D0621">
        <w:rPr>
          <w:rFonts w:asciiTheme="majorBidi" w:hAnsiTheme="majorBidi" w:cstheme="majorBidi"/>
          <w:sz w:val="22"/>
          <w:szCs w:val="22"/>
        </w:rPr>
        <w:t>İ</w:t>
      </w:r>
      <w:r w:rsidRPr="009D0621">
        <w:rPr>
          <w:rFonts w:asciiTheme="majorBidi" w:hAnsiTheme="majorBidi" w:cstheme="majorBidi"/>
          <w:sz w:val="22"/>
          <w:szCs w:val="22"/>
        </w:rPr>
        <w:t>cab</w:t>
      </w:r>
      <w:proofErr w:type="spellEnd"/>
      <w:r w:rsidRPr="009D0621">
        <w:rPr>
          <w:rFonts w:asciiTheme="majorBidi" w:hAnsiTheme="majorBidi" w:cstheme="majorBidi"/>
          <w:sz w:val="22"/>
          <w:szCs w:val="22"/>
        </w:rPr>
        <w:t xml:space="preserve"> ve </w:t>
      </w:r>
      <w:r w:rsidR="00EC107D" w:rsidRPr="009D0621">
        <w:rPr>
          <w:rFonts w:asciiTheme="majorBidi" w:hAnsiTheme="majorBidi" w:cstheme="majorBidi"/>
          <w:sz w:val="22"/>
          <w:szCs w:val="22"/>
        </w:rPr>
        <w:t>K</w:t>
      </w:r>
      <w:r w:rsidRPr="009D0621">
        <w:rPr>
          <w:rFonts w:asciiTheme="majorBidi" w:hAnsiTheme="majorBidi" w:cstheme="majorBidi"/>
          <w:sz w:val="22"/>
          <w:szCs w:val="22"/>
        </w:rPr>
        <w:t>abul), 2) Erkek, 3) Kadın, 4) Veli, 5) Şahitler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 xml:space="preserve">B. Nikâhın </w:t>
      </w:r>
      <w:proofErr w:type="spellStart"/>
      <w:r w:rsidRPr="009D0621">
        <w:rPr>
          <w:rFonts w:asciiTheme="majorBidi" w:hAnsiTheme="majorBidi" w:cstheme="majorBidi"/>
          <w:b/>
          <w:bCs/>
          <w:sz w:val="22"/>
          <w:szCs w:val="22"/>
        </w:rPr>
        <w:t>Rükunlarında</w:t>
      </w:r>
      <w:proofErr w:type="spellEnd"/>
      <w:r w:rsidRPr="009D0621">
        <w:rPr>
          <w:rFonts w:asciiTheme="majorBidi" w:hAnsiTheme="majorBidi" w:cstheme="majorBidi"/>
          <w:b/>
          <w:bCs/>
          <w:sz w:val="22"/>
          <w:szCs w:val="22"/>
        </w:rPr>
        <w:t xml:space="preserve"> Aranan Şartlar: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Nikâhın </w:t>
      </w:r>
      <w:proofErr w:type="spellStart"/>
      <w:r w:rsidRPr="009D0621">
        <w:rPr>
          <w:rFonts w:asciiTheme="majorBidi" w:hAnsiTheme="majorBidi" w:cstheme="majorBidi"/>
          <w:sz w:val="22"/>
          <w:szCs w:val="22"/>
        </w:rPr>
        <w:t>rükunlarına</w:t>
      </w:r>
      <w:proofErr w:type="spellEnd"/>
      <w:r w:rsidRPr="009D0621">
        <w:rPr>
          <w:rFonts w:asciiTheme="majorBidi" w:hAnsiTheme="majorBidi" w:cstheme="majorBidi"/>
          <w:sz w:val="22"/>
          <w:szCs w:val="22"/>
        </w:rPr>
        <w:t xml:space="preserve"> ilave olarak bu </w:t>
      </w:r>
      <w:proofErr w:type="spellStart"/>
      <w:r w:rsidRPr="009D0621">
        <w:rPr>
          <w:rFonts w:asciiTheme="majorBidi" w:hAnsiTheme="majorBidi" w:cstheme="majorBidi"/>
          <w:sz w:val="22"/>
          <w:szCs w:val="22"/>
        </w:rPr>
        <w:t>rükunların</w:t>
      </w:r>
      <w:proofErr w:type="spellEnd"/>
      <w:r w:rsidRPr="009D0621">
        <w:rPr>
          <w:rFonts w:asciiTheme="majorBidi" w:hAnsiTheme="majorBidi" w:cstheme="majorBidi"/>
          <w:sz w:val="22"/>
          <w:szCs w:val="22"/>
        </w:rPr>
        <w:t xml:space="preserve"> nitelikleri ile ilgili bir takim şartlar daha aranmıştır ki, buna İslam hukuku literatüründe </w:t>
      </w:r>
      <w:r w:rsidRPr="00A838C2">
        <w:rPr>
          <w:rFonts w:asciiTheme="majorBidi" w:hAnsiTheme="majorBidi" w:cstheme="majorBidi"/>
          <w:i/>
          <w:iCs/>
          <w:sz w:val="22"/>
          <w:szCs w:val="22"/>
          <w:u w:val="single"/>
        </w:rPr>
        <w:t>evlilik akdinin unsurlarında aranan şartlar</w:t>
      </w:r>
      <w:r w:rsidRPr="009D0621">
        <w:rPr>
          <w:rFonts w:asciiTheme="majorBidi" w:hAnsiTheme="majorBidi" w:cstheme="majorBidi"/>
          <w:sz w:val="22"/>
          <w:szCs w:val="22"/>
        </w:rPr>
        <w:t xml:space="preserve"> manasında “</w:t>
      </w:r>
      <w:proofErr w:type="gramStart"/>
      <w:r w:rsidRPr="00A838C2">
        <w:rPr>
          <w:rFonts w:asciiTheme="majorBidi" w:hAnsiTheme="majorBidi" w:cstheme="majorBidi"/>
          <w:i/>
          <w:iCs/>
          <w:sz w:val="22"/>
          <w:szCs w:val="22"/>
          <w:u w:val="single"/>
        </w:rPr>
        <w:t>nikahın</w:t>
      </w:r>
      <w:proofErr w:type="gramEnd"/>
      <w:r w:rsidRPr="00A838C2">
        <w:rPr>
          <w:rFonts w:asciiTheme="majorBidi" w:hAnsiTheme="majorBidi" w:cstheme="majorBidi"/>
          <w:i/>
          <w:iCs/>
          <w:sz w:val="22"/>
          <w:szCs w:val="22"/>
          <w:u w:val="single"/>
        </w:rPr>
        <w:t xml:space="preserve"> </w:t>
      </w:r>
      <w:proofErr w:type="spellStart"/>
      <w:r w:rsidRPr="00A838C2">
        <w:rPr>
          <w:rFonts w:asciiTheme="majorBidi" w:hAnsiTheme="majorBidi" w:cstheme="majorBidi"/>
          <w:i/>
          <w:iCs/>
          <w:sz w:val="22"/>
          <w:szCs w:val="22"/>
          <w:u w:val="single"/>
        </w:rPr>
        <w:t>in’ika</w:t>
      </w:r>
      <w:r w:rsidR="003A029A" w:rsidRPr="00A838C2">
        <w:rPr>
          <w:rFonts w:asciiTheme="majorBidi" w:hAnsiTheme="majorBidi" w:cstheme="majorBidi"/>
          <w:i/>
          <w:iCs/>
          <w:sz w:val="22"/>
          <w:szCs w:val="22"/>
          <w:u w:val="single"/>
        </w:rPr>
        <w:t>d</w:t>
      </w:r>
      <w:proofErr w:type="spellEnd"/>
      <w:r w:rsidRPr="009D0621">
        <w:rPr>
          <w:rFonts w:asciiTheme="majorBidi" w:hAnsiTheme="majorBidi" w:cstheme="majorBidi"/>
          <w:sz w:val="22"/>
          <w:szCs w:val="22"/>
        </w:rPr>
        <w:t xml:space="preserve">” (kuruluş) şartları denir. Temel unsurlar veya bu unsurlarla ilgili şartlardan birinin eksik olması halinde nikâh hukuki bir sonuç doğurmaz, yani evlilik akdi </w:t>
      </w:r>
      <w:proofErr w:type="spellStart"/>
      <w:r w:rsidRPr="009D0621">
        <w:rPr>
          <w:rFonts w:asciiTheme="majorBidi" w:hAnsiTheme="majorBidi" w:cstheme="majorBidi"/>
          <w:sz w:val="22"/>
          <w:szCs w:val="22"/>
        </w:rPr>
        <w:t>bâtıl</w:t>
      </w:r>
      <w:proofErr w:type="spellEnd"/>
      <w:r w:rsidRPr="009D0621">
        <w:rPr>
          <w:rFonts w:asciiTheme="majorBidi" w:hAnsiTheme="majorBidi" w:cstheme="majorBidi"/>
          <w:sz w:val="22"/>
          <w:szCs w:val="22"/>
        </w:rPr>
        <w:t xml:space="preserve"> olur. Kaynaklarda farklı görüşler ileri sürülmüş ise de </w:t>
      </w:r>
      <w:proofErr w:type="spellStart"/>
      <w:r w:rsidRPr="009D0621">
        <w:rPr>
          <w:rFonts w:asciiTheme="majorBidi" w:hAnsiTheme="majorBidi" w:cstheme="majorBidi"/>
          <w:sz w:val="22"/>
          <w:szCs w:val="22"/>
        </w:rPr>
        <w:t>rükunlarla</w:t>
      </w:r>
      <w:proofErr w:type="spellEnd"/>
      <w:r w:rsidRPr="009D0621">
        <w:rPr>
          <w:rFonts w:asciiTheme="majorBidi" w:hAnsiTheme="majorBidi" w:cstheme="majorBidi"/>
          <w:sz w:val="22"/>
          <w:szCs w:val="22"/>
        </w:rPr>
        <w:t xml:space="preserve"> ilgili şartları şu şekilde sıralamak mümkündür: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1) Evlenme Ehliyeti</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İslam’a uygun bir evlilik akdinin oluşması için, tarafların evlenme ehliyetine sahip olması gerekir. Evlenme ehliyeti kişinin başkasının iznine veya onayına ihtiyaç duymaksızın geçerli bir evlilik yapabilmesi için sahip olması gereken hukukî yeterliliktir. Evlenme ehliyeti medeni hakları kullanma ehliyeti içinde yer alan bir ehliyettir. Bu ehliyetin akıl, ruh ve beden sağlığı ile alakası olduğu gibi biyolojik gelişme ile de alakası vardır. Nikâh akdine gerek kendisi gerekse velayet veya vekâlet ilişkisine dayanarak başkası adına katılan kişinin cumhura göre </w:t>
      </w:r>
      <w:proofErr w:type="spellStart"/>
      <w:r w:rsidRPr="009D0621">
        <w:rPr>
          <w:rFonts w:asciiTheme="majorBidi" w:hAnsiTheme="majorBidi" w:cstheme="majorBidi"/>
          <w:sz w:val="22"/>
          <w:szCs w:val="22"/>
        </w:rPr>
        <w:t>âkil</w:t>
      </w:r>
      <w:proofErr w:type="spellEnd"/>
      <w:r w:rsidRPr="009D0621">
        <w:rPr>
          <w:rFonts w:asciiTheme="majorBidi" w:hAnsiTheme="majorBidi" w:cstheme="majorBidi"/>
          <w:sz w:val="22"/>
          <w:szCs w:val="22"/>
        </w:rPr>
        <w:t xml:space="preserve"> ve </w:t>
      </w:r>
      <w:proofErr w:type="spellStart"/>
      <w:r w:rsidRPr="009D0621">
        <w:rPr>
          <w:rFonts w:asciiTheme="majorBidi" w:hAnsiTheme="majorBidi" w:cstheme="majorBidi"/>
          <w:sz w:val="22"/>
          <w:szCs w:val="22"/>
        </w:rPr>
        <w:t>bâliğ</w:t>
      </w:r>
      <w:proofErr w:type="spellEnd"/>
      <w:r w:rsidRPr="009D0621">
        <w:rPr>
          <w:rFonts w:asciiTheme="majorBidi" w:hAnsiTheme="majorBidi" w:cstheme="majorBidi"/>
          <w:sz w:val="22"/>
          <w:szCs w:val="22"/>
        </w:rPr>
        <w:t>, Hanefilere göre temyiz gücüne sahip olması gerekir.</w:t>
      </w:r>
      <w:r w:rsidRPr="009D0621">
        <w:rPr>
          <w:rStyle w:val="DipnotBavurusu"/>
          <w:rFonts w:asciiTheme="majorBidi" w:hAnsiTheme="majorBidi" w:cstheme="majorBidi"/>
          <w:sz w:val="22"/>
          <w:szCs w:val="22"/>
        </w:rPr>
        <w:footnoteReference w:id="26"/>
      </w:r>
      <w:r w:rsidR="00EF1DF6" w:rsidRPr="009D0621">
        <w:rPr>
          <w:rFonts w:asciiTheme="majorBidi" w:hAnsiTheme="majorBidi" w:cstheme="majorBidi"/>
          <w:sz w:val="22"/>
          <w:szCs w:val="22"/>
        </w:rPr>
        <w:t>1917 tarihli H.A.K</w:t>
      </w:r>
      <w:r w:rsidRPr="009D0621">
        <w:rPr>
          <w:rFonts w:asciiTheme="majorBidi" w:hAnsiTheme="majorBidi" w:cstheme="majorBidi"/>
          <w:sz w:val="22"/>
          <w:szCs w:val="22"/>
        </w:rPr>
        <w:t>‘</w:t>
      </w:r>
      <w:proofErr w:type="spellStart"/>
      <w:r w:rsidRPr="009D0621">
        <w:rPr>
          <w:rFonts w:asciiTheme="majorBidi" w:hAnsiTheme="majorBidi" w:cstheme="majorBidi"/>
          <w:sz w:val="22"/>
          <w:szCs w:val="22"/>
        </w:rPr>
        <w:t>nde</w:t>
      </w:r>
      <w:proofErr w:type="spellEnd"/>
      <w:r w:rsidRPr="009D0621">
        <w:rPr>
          <w:rFonts w:asciiTheme="majorBidi" w:hAnsiTheme="majorBidi" w:cstheme="majorBidi"/>
          <w:sz w:val="22"/>
          <w:szCs w:val="22"/>
        </w:rPr>
        <w:t xml:space="preserve"> evlenme ehliyeti için erkeklerin 18, kızların 17 yaşını bitirme şartı getirilmiştir</w:t>
      </w:r>
      <w:r w:rsidRPr="009D0621">
        <w:rPr>
          <w:rStyle w:val="DipnotBavurusu"/>
          <w:rFonts w:asciiTheme="majorBidi" w:hAnsiTheme="majorBidi" w:cstheme="majorBidi"/>
          <w:sz w:val="22"/>
          <w:szCs w:val="22"/>
        </w:rPr>
        <w:footnoteReference w:id="27"/>
      </w:r>
      <w:r w:rsidRPr="009D0621">
        <w:rPr>
          <w:rFonts w:asciiTheme="majorBidi" w:hAnsiTheme="majorBidi" w:cstheme="majorBidi"/>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2) Meclis Birliği</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Evlilik birliğini kuran icap ve kabullerin aynı toplantıda araya taraflardan birinin bu sözleşmeden vazgeçtiğini gösteren bir hareketi girmeden yapılmasıdır. İrade beyanlarının aynı toplantıda ortaya konmasına “meclis birliği” denir</w:t>
      </w:r>
      <w:r w:rsidRPr="009D0621">
        <w:rPr>
          <w:rStyle w:val="DipnotBavurusu"/>
          <w:rFonts w:asciiTheme="majorBidi" w:hAnsiTheme="majorBidi" w:cstheme="majorBidi"/>
          <w:sz w:val="22"/>
          <w:szCs w:val="22"/>
        </w:rPr>
        <w:footnoteReference w:id="28"/>
      </w:r>
      <w:r w:rsidRPr="009D0621">
        <w:rPr>
          <w:rFonts w:asciiTheme="majorBidi" w:hAnsiTheme="majorBidi" w:cstheme="majorBidi"/>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3) Evlenme Engelinin Olmayışı</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lastRenderedPageBreak/>
        <w:t>Geçerli bir evliliğin doğması için eşlerin evliliğe mahal olması yani taraflar arasında geçici ya da sürekli bir evlenme engelinin bulunmaması gerekir. Evlenme engeli sürekli engellerden olan kişilerin evliliği, her zaman için hükümsüzdür. Ancak aralarında geçici evlenme engeli olan kişilerin evliliği, bu engel olduğu sürece batıl iken, bu engel ortadan kalktığı zaman yeni bir nikâh akdiyle yaptıkları evlilik diğer şartlara da uygunsa sahih, yani geçerli olur.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4) Evlilik Akdine Aykırı Şartın Bulunmaması</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Evlenecek taraflar, akit esnasında bazı şartlar ileri sürebilirler. Evlilikte şartlar karı kocadan birinin diğerini maddi veya manevi bir yük altına sokacak şeydir. İslam’da bir sözleşme yapılırken öne sürülen şartlar genel olarak “sahih”, “fasit”, “boş veya </w:t>
      </w:r>
      <w:proofErr w:type="spellStart"/>
      <w:r w:rsidRPr="009D0621">
        <w:rPr>
          <w:rFonts w:asciiTheme="majorBidi" w:hAnsiTheme="majorBidi" w:cstheme="majorBidi"/>
          <w:sz w:val="22"/>
          <w:szCs w:val="22"/>
        </w:rPr>
        <w:t>bâtıl</w:t>
      </w:r>
      <w:proofErr w:type="spellEnd"/>
      <w:r w:rsidRPr="009D0621">
        <w:rPr>
          <w:rFonts w:asciiTheme="majorBidi" w:hAnsiTheme="majorBidi" w:cstheme="majorBidi"/>
          <w:sz w:val="22"/>
          <w:szCs w:val="22"/>
        </w:rPr>
        <w:t xml:space="preserve"> olan şartlar” olmak üzere üçe ayrılır. Ayet ve hadislerle çelişmeyen ve akdin taraflarından birisine tek yanlı yarar sağlamaya yönelik bulunmayan, anlamlı şartlara “sahih şart” denir. Akdin niteliği ile bağdaşmayan veya şer’i hükümlerle çelişen şartlara ise “</w:t>
      </w:r>
      <w:proofErr w:type="spellStart"/>
      <w:r w:rsidRPr="009D0621">
        <w:rPr>
          <w:rFonts w:asciiTheme="majorBidi" w:hAnsiTheme="majorBidi" w:cstheme="majorBidi"/>
          <w:sz w:val="22"/>
          <w:szCs w:val="22"/>
        </w:rPr>
        <w:t>fâsit</w:t>
      </w:r>
      <w:proofErr w:type="spellEnd"/>
      <w:r w:rsidRPr="009D0621">
        <w:rPr>
          <w:rFonts w:asciiTheme="majorBidi" w:hAnsiTheme="majorBidi" w:cstheme="majorBidi"/>
          <w:sz w:val="22"/>
          <w:szCs w:val="22"/>
        </w:rPr>
        <w:t xml:space="preserve"> şart” denir. Bir tarafa yararı bulunmayan veya anlamsız bulunan şartlar da “boş ve batıl şart” kapsamına girer</w:t>
      </w:r>
      <w:r w:rsidRPr="009D0621">
        <w:rPr>
          <w:rStyle w:val="DipnotBavurusu"/>
          <w:rFonts w:asciiTheme="majorBidi" w:hAnsiTheme="majorBidi" w:cstheme="majorBidi"/>
          <w:sz w:val="22"/>
          <w:szCs w:val="22"/>
        </w:rPr>
        <w:footnoteReference w:id="29"/>
      </w:r>
      <w:r w:rsidRPr="009D0621">
        <w:rPr>
          <w:rFonts w:asciiTheme="majorBidi" w:hAnsiTheme="majorBidi" w:cstheme="majorBidi"/>
          <w:sz w:val="22"/>
          <w:szCs w:val="22"/>
        </w:rPr>
        <w:t>. Hz. Peygamber (s.a.s)’in şu hadisi, akitlerde öne sürülebilen şartlarla ilgili ölçüyü belirler. “</w:t>
      </w:r>
      <w:r w:rsidRPr="009D0621">
        <w:rPr>
          <w:rFonts w:asciiTheme="majorBidi" w:hAnsiTheme="majorBidi" w:cstheme="majorBidi"/>
          <w:i/>
          <w:iCs/>
          <w:sz w:val="22"/>
          <w:szCs w:val="22"/>
        </w:rPr>
        <w:t>Müslümanlar kendi aralarında belirledikleri şartlara uyarlar. Ancak helâlı haram veya haramı helal kılan şart müstesnadır.</w:t>
      </w:r>
      <w:r w:rsidRPr="009D0621">
        <w:rPr>
          <w:rStyle w:val="DipnotBavurusu"/>
          <w:rFonts w:asciiTheme="majorBidi" w:hAnsiTheme="majorBidi" w:cstheme="majorBidi"/>
          <w:i/>
          <w:iCs/>
          <w:sz w:val="22"/>
          <w:szCs w:val="22"/>
        </w:rPr>
        <w:footnoteReference w:id="30"/>
      </w:r>
      <w:r w:rsidRPr="009D0621">
        <w:rPr>
          <w:rFonts w:asciiTheme="majorBidi" w:hAnsiTheme="majorBidi" w:cstheme="majorBidi"/>
          <w:i/>
          <w:iCs/>
          <w:sz w:val="22"/>
          <w:szCs w:val="22"/>
        </w:rPr>
        <w:t xml:space="preserve">” </w:t>
      </w:r>
      <w:r w:rsidRPr="009D0621">
        <w:rPr>
          <w:rFonts w:asciiTheme="majorBidi" w:hAnsiTheme="majorBidi" w:cstheme="majorBidi"/>
          <w:sz w:val="22"/>
          <w:szCs w:val="22"/>
        </w:rPr>
        <w:t>Nitekim Hanefiler, sadece şer'i dayanağı olan veya akdin ruhuna ve tabiatına uygun olan ya da örf haline gelmiş şartların muteber olacağını, bunun dışındakilerin ise geçersiz olacağını söylemişlerdir. Fakat şartın geçersiz (</w:t>
      </w:r>
      <w:proofErr w:type="spellStart"/>
      <w:r w:rsidRPr="009D0621">
        <w:rPr>
          <w:rFonts w:asciiTheme="majorBidi" w:hAnsiTheme="majorBidi" w:cstheme="majorBidi"/>
          <w:sz w:val="22"/>
          <w:szCs w:val="22"/>
        </w:rPr>
        <w:t>lağv</w:t>
      </w:r>
      <w:proofErr w:type="spellEnd"/>
      <w:r w:rsidRPr="009D0621">
        <w:rPr>
          <w:rFonts w:asciiTheme="majorBidi" w:hAnsiTheme="majorBidi" w:cstheme="majorBidi"/>
          <w:sz w:val="22"/>
          <w:szCs w:val="22"/>
        </w:rPr>
        <w:t xml:space="preserve">) olması akde bir zarar vermez. Bir diğer ifadeyle </w:t>
      </w:r>
      <w:proofErr w:type="spellStart"/>
      <w:r w:rsidRPr="009D0621">
        <w:rPr>
          <w:rFonts w:asciiTheme="majorBidi" w:hAnsiTheme="majorBidi" w:cstheme="majorBidi"/>
          <w:sz w:val="22"/>
          <w:szCs w:val="22"/>
        </w:rPr>
        <w:t>bâtıl</w:t>
      </w:r>
      <w:proofErr w:type="spellEnd"/>
      <w:r w:rsidRPr="009D0621">
        <w:rPr>
          <w:rFonts w:asciiTheme="majorBidi" w:hAnsiTheme="majorBidi" w:cstheme="majorBidi"/>
          <w:sz w:val="22"/>
          <w:szCs w:val="22"/>
        </w:rPr>
        <w:t xml:space="preserve"> ya da </w:t>
      </w:r>
      <w:proofErr w:type="spellStart"/>
      <w:r w:rsidRPr="009D0621">
        <w:rPr>
          <w:rFonts w:asciiTheme="majorBidi" w:hAnsiTheme="majorBidi" w:cstheme="majorBidi"/>
          <w:sz w:val="22"/>
          <w:szCs w:val="22"/>
        </w:rPr>
        <w:t>fâsit</w:t>
      </w:r>
      <w:proofErr w:type="spellEnd"/>
      <w:r w:rsidRPr="009D0621">
        <w:rPr>
          <w:rFonts w:asciiTheme="majorBidi" w:hAnsiTheme="majorBidi" w:cstheme="majorBidi"/>
          <w:sz w:val="22"/>
          <w:szCs w:val="22"/>
        </w:rPr>
        <w:t xml:space="preserve"> bir şart ileri sürülmüş ve bunun üzerine icap ve kabul gerçekleşmiş ise akit sahih olarak kurulmuş olur; fakat şart muteber sayılmaz. Evlenme akdinin gereği olmayan şartları batıl sayan Şafiîler de bu tür </w:t>
      </w:r>
      <w:proofErr w:type="spellStart"/>
      <w:r w:rsidRPr="009D0621">
        <w:rPr>
          <w:rFonts w:asciiTheme="majorBidi" w:hAnsiTheme="majorBidi" w:cstheme="majorBidi"/>
          <w:sz w:val="22"/>
          <w:szCs w:val="22"/>
        </w:rPr>
        <w:t>bâtıl</w:t>
      </w:r>
      <w:proofErr w:type="spellEnd"/>
      <w:r w:rsidRPr="009D0621">
        <w:rPr>
          <w:rFonts w:asciiTheme="majorBidi" w:hAnsiTheme="majorBidi" w:cstheme="majorBidi"/>
          <w:sz w:val="22"/>
          <w:szCs w:val="22"/>
        </w:rPr>
        <w:t xml:space="preserve"> şartların akde zarar vermeyeceği konusunda Hanefilerle hemfikirdirler. Hanbelî hukukçularla bazı Malikiler, İslam’ın genel ilkelerine ters düşmeyen her şartın muteber ve taraftarı bağlayıcı bir nitelik taşıdığını kabul etmişlerdir</w:t>
      </w:r>
      <w:r w:rsidRPr="009D0621">
        <w:rPr>
          <w:rStyle w:val="DipnotBavurusu"/>
          <w:rFonts w:asciiTheme="majorBidi" w:hAnsiTheme="majorBidi" w:cstheme="majorBidi"/>
          <w:sz w:val="22"/>
          <w:szCs w:val="22"/>
        </w:rPr>
        <w:footnoteReference w:id="31"/>
      </w:r>
      <w:r w:rsidRPr="009D0621">
        <w:rPr>
          <w:rFonts w:asciiTheme="majorBidi" w:hAnsiTheme="majorBidi" w:cstheme="majorBidi"/>
          <w:sz w:val="22"/>
          <w:szCs w:val="22"/>
        </w:rPr>
        <w:t xml:space="preserve">. H.A.K. de şu maddesiyle, bu son görüşü kabul etmiştir: "Üzerine evlenmemek ve evlendiği takdirde kendisi veya ikinci kadın boş olmak şartıyla bir kadını </w:t>
      </w:r>
      <w:proofErr w:type="spellStart"/>
      <w:r w:rsidRPr="009D0621">
        <w:rPr>
          <w:rFonts w:asciiTheme="majorBidi" w:hAnsiTheme="majorBidi" w:cstheme="majorBidi"/>
          <w:sz w:val="22"/>
          <w:szCs w:val="22"/>
        </w:rPr>
        <w:t>tecevvüz</w:t>
      </w:r>
      <w:proofErr w:type="spellEnd"/>
      <w:r w:rsidRPr="009D0621">
        <w:rPr>
          <w:rFonts w:asciiTheme="majorBidi" w:hAnsiTheme="majorBidi" w:cstheme="majorBidi"/>
          <w:sz w:val="22"/>
          <w:szCs w:val="22"/>
        </w:rPr>
        <w:t xml:space="preserve"> sahih ve şart muteberdir."</w:t>
      </w:r>
      <w:r w:rsidRPr="009D0621">
        <w:rPr>
          <w:rStyle w:val="DipnotBavurusu"/>
          <w:rFonts w:asciiTheme="majorBidi" w:hAnsiTheme="majorBidi" w:cstheme="majorBidi"/>
          <w:sz w:val="22"/>
          <w:szCs w:val="22"/>
        </w:rPr>
        <w:footnoteReference w:id="32"/>
      </w:r>
      <w:bookmarkStart w:id="16" w:name="_Toc199703179"/>
    </w:p>
    <w:p w:rsidR="00D32953" w:rsidRPr="009D0621" w:rsidRDefault="00D32953" w:rsidP="00B96EC5">
      <w:pPr>
        <w:pStyle w:val="Balk3"/>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5) Rüşt Şartı</w:t>
      </w:r>
    </w:p>
    <w:p w:rsidR="00D32953" w:rsidRPr="009D0621" w:rsidRDefault="00D32953" w:rsidP="00B96EC5">
      <w:pPr>
        <w:pStyle w:val="DzMetin"/>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Evlilik akdinde taraflarda aranan şartlardan biri de </w:t>
      </w:r>
      <w:proofErr w:type="spellStart"/>
      <w:r w:rsidRPr="009D0621">
        <w:rPr>
          <w:rFonts w:asciiTheme="majorBidi" w:hAnsiTheme="majorBidi" w:cstheme="majorBidi"/>
          <w:sz w:val="22"/>
          <w:szCs w:val="22"/>
        </w:rPr>
        <w:t>rüşddür</w:t>
      </w:r>
      <w:proofErr w:type="spellEnd"/>
      <w:r w:rsidRPr="009D0621">
        <w:rPr>
          <w:rFonts w:asciiTheme="majorBidi" w:hAnsiTheme="majorBidi" w:cstheme="majorBidi"/>
          <w:sz w:val="22"/>
          <w:szCs w:val="22"/>
        </w:rPr>
        <w:t xml:space="preserve">. İşlerini düzgün yürüten, malını koruma konusunda dikkatli olan, gereksiz harcamalardan ve israftan sakınan kişiye </w:t>
      </w:r>
      <w:r w:rsidRPr="009D0621">
        <w:rPr>
          <w:rFonts w:asciiTheme="majorBidi" w:hAnsiTheme="majorBidi" w:cstheme="majorBidi"/>
          <w:b/>
          <w:bCs/>
          <w:i/>
          <w:iCs/>
          <w:sz w:val="22"/>
          <w:szCs w:val="22"/>
        </w:rPr>
        <w:t xml:space="preserve">Reşit </w:t>
      </w:r>
      <w:r w:rsidRPr="009D0621">
        <w:rPr>
          <w:rFonts w:asciiTheme="majorBidi" w:hAnsiTheme="majorBidi" w:cstheme="majorBidi"/>
          <w:sz w:val="22"/>
          <w:szCs w:val="22"/>
        </w:rPr>
        <w:t xml:space="preserve">denir. </w:t>
      </w:r>
      <w:r w:rsidRPr="009D0621">
        <w:rPr>
          <w:rFonts w:asciiTheme="majorBidi" w:eastAsia="MS Mincho" w:hAnsiTheme="majorBidi" w:cstheme="majorBidi"/>
          <w:sz w:val="22"/>
          <w:szCs w:val="22"/>
        </w:rPr>
        <w:t>Allah</w:t>
      </w:r>
      <w:r w:rsidR="00BE450A" w:rsidRPr="009D0621">
        <w:rPr>
          <w:rFonts w:asciiTheme="majorBidi" w:eastAsia="MS Mincho" w:hAnsiTheme="majorBidi" w:cstheme="majorBid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Cs/>
          <w:sz w:val="22"/>
          <w:szCs w:val="22"/>
        </w:rPr>
        <w:instrText>Allah</w:instrText>
      </w:r>
      <w:r w:rsidRPr="009D0621">
        <w:rPr>
          <w:rFonts w:asciiTheme="majorBidi" w:hAnsiTheme="majorBidi" w:cstheme="majorBidi"/>
          <w:sz w:val="22"/>
          <w:szCs w:val="22"/>
        </w:rPr>
        <w:instrText>"</w:instrText>
      </w:r>
      <w:r w:rsidR="00BE450A" w:rsidRPr="009D0621">
        <w:rPr>
          <w:rFonts w:asciiTheme="majorBidi" w:eastAsia="MS Mincho" w:hAnsiTheme="majorBidi" w:cstheme="majorBidi"/>
          <w:sz w:val="22"/>
          <w:szCs w:val="22"/>
        </w:rPr>
        <w:fldChar w:fldCharType="end"/>
      </w:r>
      <w:r w:rsidRPr="009D0621">
        <w:rPr>
          <w:rFonts w:asciiTheme="majorBidi" w:eastAsia="MS Mincho" w:hAnsiTheme="majorBidi" w:cstheme="majorBidi"/>
          <w:sz w:val="22"/>
          <w:szCs w:val="22"/>
        </w:rPr>
        <w:t xml:space="preserve"> Teâlâ şöyle buyurur:</w:t>
      </w:r>
    </w:p>
    <w:p w:rsidR="00D32953" w:rsidRPr="009D0621" w:rsidRDefault="00D32953" w:rsidP="00B96EC5">
      <w:pPr>
        <w:pStyle w:val="DzMetin"/>
        <w:spacing w:line="360" w:lineRule="auto"/>
        <w:ind w:firstLine="567"/>
        <w:jc w:val="both"/>
        <w:rPr>
          <w:rFonts w:asciiTheme="majorBidi" w:eastAsia="MS Mincho" w:hAnsiTheme="majorBidi" w:cstheme="majorBidi"/>
          <w:sz w:val="22"/>
          <w:szCs w:val="22"/>
        </w:rPr>
      </w:pPr>
      <w:r w:rsidRPr="009D0621">
        <w:rPr>
          <w:rFonts w:asciiTheme="majorBidi" w:eastAsia="MS Mincho" w:hAnsiTheme="majorBidi" w:cstheme="majorBidi"/>
          <w:sz w:val="22"/>
          <w:szCs w:val="22"/>
        </w:rPr>
        <w:lastRenderedPageBreak/>
        <w:t>“</w:t>
      </w:r>
      <w:r w:rsidRPr="009D0621">
        <w:rPr>
          <w:rFonts w:asciiTheme="majorBidi" w:eastAsia="MS Mincho" w:hAnsiTheme="majorBidi" w:cstheme="majorBidi"/>
          <w:i/>
          <w:iCs/>
          <w:sz w:val="22"/>
          <w:szCs w:val="22"/>
        </w:rPr>
        <w:t>Yetimleri nikâh çağına ulaşıncaya kadar deneyin; reşit olduklarını anlarsanız mallarını kendilerine verin</w:t>
      </w:r>
      <w:proofErr w:type="gramStart"/>
      <w:r w:rsidRPr="009D0621">
        <w:rPr>
          <w:rFonts w:asciiTheme="majorBidi" w:eastAsia="MS Mincho" w:hAnsiTheme="majorBidi" w:cstheme="majorBidi"/>
          <w:sz w:val="22"/>
          <w:szCs w:val="22"/>
        </w:rPr>
        <w:t>….</w:t>
      </w:r>
      <w:proofErr w:type="gramEnd"/>
      <w:r w:rsidRPr="009D0621">
        <w:rPr>
          <w:rFonts w:asciiTheme="majorBidi" w:eastAsia="MS Mincho" w:hAnsiTheme="majorBidi" w:cstheme="majorBidi"/>
          <w:sz w:val="22"/>
          <w:szCs w:val="22"/>
        </w:rPr>
        <w:t xml:space="preserve">” (Nisa 4/6)  </w:t>
      </w:r>
    </w:p>
    <w:p w:rsidR="00D32953" w:rsidRPr="009D0621" w:rsidRDefault="00D32953" w:rsidP="00B96EC5">
      <w:pPr>
        <w:pStyle w:val="DzMetin"/>
        <w:spacing w:line="360" w:lineRule="auto"/>
        <w:ind w:firstLine="567"/>
        <w:jc w:val="both"/>
        <w:rPr>
          <w:rFonts w:asciiTheme="majorBidi" w:hAnsiTheme="majorBidi" w:cstheme="majorBidi"/>
          <w:sz w:val="22"/>
          <w:szCs w:val="22"/>
        </w:rPr>
      </w:pPr>
      <w:r w:rsidRPr="009D0621">
        <w:rPr>
          <w:rFonts w:asciiTheme="majorBidi" w:eastAsia="MS Mincho" w:hAnsiTheme="majorBidi" w:cstheme="majorBidi"/>
          <w:sz w:val="22"/>
          <w:szCs w:val="22"/>
        </w:rPr>
        <w:t xml:space="preserve">Nikâh çağına gelen kişi yetimlikten kurtulmuş olur. İşini ve yuvasını kurmak için kendine kalan mirası alması gerekir. Ama </w:t>
      </w:r>
      <w:proofErr w:type="spellStart"/>
      <w:r w:rsidRPr="009D0621">
        <w:rPr>
          <w:rFonts w:asciiTheme="majorBidi" w:eastAsia="MS Mincho" w:hAnsiTheme="majorBidi" w:cstheme="majorBidi"/>
          <w:sz w:val="22"/>
          <w:szCs w:val="22"/>
        </w:rPr>
        <w:t>âyet</w:t>
      </w:r>
      <w:proofErr w:type="spellEnd"/>
      <w:r w:rsidRPr="009D0621">
        <w:rPr>
          <w:rFonts w:asciiTheme="majorBidi" w:eastAsia="MS Mincho" w:hAnsiTheme="majorBidi" w:cstheme="majorBidi"/>
          <w:sz w:val="22"/>
          <w:szCs w:val="22"/>
        </w:rPr>
        <w:t>, malını kendine teslim için reşit olmasını şart koşmuştur. Yoksa onu saçıp savurur ve kötü duruma düşer. Malını teslim alıp kullanacak hale gelmeyen kişi evlenemez. Çünkü Allah</w:t>
      </w:r>
      <w:r w:rsidR="00BE450A" w:rsidRPr="009D0621">
        <w:rPr>
          <w:rFonts w:asciiTheme="majorBidi" w:eastAsia="MS Mincho" w:hAnsiTheme="majorBidi" w:cstheme="majorBidi"/>
          <w:sz w:val="22"/>
          <w:szCs w:val="22"/>
        </w:rPr>
        <w:fldChar w:fldCharType="begin"/>
      </w:r>
      <w:r w:rsidRPr="009D0621">
        <w:rPr>
          <w:rFonts w:asciiTheme="majorBidi" w:eastAsia="MS Mincho" w:hAnsiTheme="majorBidi" w:cstheme="majorBidi"/>
          <w:sz w:val="22"/>
          <w:szCs w:val="22"/>
        </w:rPr>
        <w:instrText>xe "</w:instrText>
      </w:r>
      <w:r w:rsidRPr="009D0621">
        <w:rPr>
          <w:rFonts w:asciiTheme="majorBidi" w:eastAsia="MS Mincho" w:hAnsiTheme="majorBidi" w:cstheme="majorBidi"/>
          <w:iCs/>
          <w:sz w:val="22"/>
          <w:szCs w:val="22"/>
        </w:rPr>
        <w:instrText>Allah</w:instrText>
      </w:r>
      <w:r w:rsidRPr="009D0621">
        <w:rPr>
          <w:rFonts w:asciiTheme="majorBidi" w:eastAsia="MS Mincho" w:hAnsiTheme="majorBidi" w:cstheme="majorBidi"/>
          <w:sz w:val="22"/>
          <w:szCs w:val="22"/>
        </w:rPr>
        <w:instrText>"</w:instrText>
      </w:r>
      <w:r w:rsidR="00BE450A" w:rsidRPr="009D0621">
        <w:rPr>
          <w:rFonts w:asciiTheme="majorBidi" w:eastAsia="MS Mincho" w:hAnsiTheme="majorBidi" w:cstheme="majorBidi"/>
          <w:sz w:val="22"/>
          <w:szCs w:val="22"/>
        </w:rPr>
        <w:fldChar w:fldCharType="end"/>
      </w:r>
      <w:r w:rsidRPr="009D0621">
        <w:rPr>
          <w:rFonts w:asciiTheme="majorBidi" w:eastAsia="MS Mincho" w:hAnsiTheme="majorBidi" w:cstheme="majorBidi"/>
          <w:sz w:val="22"/>
          <w:szCs w:val="22"/>
        </w:rPr>
        <w:t xml:space="preserve"> Teâlâ, evlenecek olan</w:t>
      </w:r>
      <w:r w:rsidR="0076566C" w:rsidRPr="009D0621">
        <w:rPr>
          <w:rFonts w:asciiTheme="majorBidi" w:eastAsia="MS Mincho" w:hAnsiTheme="majorBidi" w:cstheme="majorBidi"/>
          <w:sz w:val="22"/>
          <w:szCs w:val="22"/>
        </w:rPr>
        <w:t xml:space="preserve"> erkeklere </w:t>
      </w:r>
      <w:r w:rsidRPr="009D0621">
        <w:rPr>
          <w:rFonts w:asciiTheme="majorBidi" w:eastAsia="MS Mincho" w:hAnsiTheme="majorBidi" w:cstheme="majorBidi"/>
          <w:sz w:val="22"/>
          <w:szCs w:val="22"/>
        </w:rPr>
        <w:t>şu emri vermiştir:</w:t>
      </w:r>
    </w:p>
    <w:p w:rsidR="00D32953" w:rsidRPr="009D0621" w:rsidRDefault="00D32953" w:rsidP="00B96EC5">
      <w:pPr>
        <w:pStyle w:val="DzMetin"/>
        <w:spacing w:line="360" w:lineRule="auto"/>
        <w:ind w:firstLine="567"/>
        <w:jc w:val="both"/>
        <w:rPr>
          <w:rFonts w:asciiTheme="majorBidi" w:eastAsia="MS Mincho" w:hAnsiTheme="majorBidi" w:cstheme="majorBidi"/>
          <w:sz w:val="22"/>
          <w:szCs w:val="22"/>
        </w:rPr>
      </w:pPr>
      <w:r w:rsidRPr="009D0621">
        <w:rPr>
          <w:rFonts w:asciiTheme="majorBidi" w:eastAsia="MS Mincho" w:hAnsiTheme="majorBidi" w:cstheme="majorBidi"/>
          <w:sz w:val="22"/>
          <w:szCs w:val="22"/>
        </w:rPr>
        <w:t xml:space="preserve"> “</w:t>
      </w:r>
      <w:r w:rsidRPr="009D0621">
        <w:rPr>
          <w:rFonts w:asciiTheme="majorBidi" w:eastAsia="MS Mincho" w:hAnsiTheme="majorBidi" w:cstheme="majorBidi"/>
          <w:i/>
          <w:iCs/>
          <w:sz w:val="22"/>
          <w:szCs w:val="22"/>
        </w:rPr>
        <w:t xml:space="preserve">Kadınlara </w:t>
      </w:r>
      <w:proofErr w:type="spellStart"/>
      <w:r w:rsidRPr="009D0621">
        <w:rPr>
          <w:rFonts w:asciiTheme="majorBidi" w:eastAsia="MS Mincho" w:hAnsiTheme="majorBidi" w:cstheme="majorBidi"/>
          <w:i/>
          <w:iCs/>
          <w:sz w:val="22"/>
          <w:szCs w:val="22"/>
        </w:rPr>
        <w:t>mehirlerini</w:t>
      </w:r>
      <w:proofErr w:type="spellEnd"/>
      <w:r w:rsidRPr="009D0621">
        <w:rPr>
          <w:rFonts w:asciiTheme="majorBidi" w:eastAsia="MS Mincho" w:hAnsiTheme="majorBidi" w:cstheme="majorBidi"/>
          <w:i/>
          <w:iCs/>
          <w:sz w:val="22"/>
          <w:szCs w:val="22"/>
        </w:rPr>
        <w:t xml:space="preserve"> cömertçe verin, eğer ondan gönül hoşluğu ile size bir şey bağışlarlarsa onu da afiyetle yiyin.”</w:t>
      </w:r>
      <w:r w:rsidRPr="009D0621">
        <w:rPr>
          <w:rFonts w:asciiTheme="majorBidi" w:eastAsia="MS Mincho" w:hAnsiTheme="majorBidi" w:cstheme="majorBidi"/>
          <w:sz w:val="22"/>
          <w:szCs w:val="22"/>
        </w:rPr>
        <w:t xml:space="preserve"> (Nisa 4/4)</w:t>
      </w:r>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proofErr w:type="spellStart"/>
      <w:r w:rsidRPr="009D0621">
        <w:rPr>
          <w:rFonts w:asciiTheme="majorBidi" w:eastAsia="MS Mincho" w:hAnsiTheme="majorBidi" w:cstheme="majorBidi"/>
          <w:sz w:val="22"/>
          <w:szCs w:val="22"/>
        </w:rPr>
        <w:t>Mehri</w:t>
      </w:r>
      <w:proofErr w:type="spellEnd"/>
      <w:r w:rsidRPr="009D0621">
        <w:rPr>
          <w:rFonts w:asciiTheme="majorBidi" w:eastAsia="MS Mincho" w:hAnsiTheme="majorBidi" w:cstheme="majorBidi"/>
          <w:sz w:val="22"/>
          <w:szCs w:val="22"/>
        </w:rPr>
        <w:t xml:space="preserve"> veren koca, alan</w:t>
      </w:r>
      <w:r w:rsidR="0076566C" w:rsidRPr="009D0621">
        <w:rPr>
          <w:rFonts w:asciiTheme="majorBidi" w:eastAsia="MS Mincho" w:hAnsiTheme="majorBidi" w:cstheme="majorBidi"/>
          <w:sz w:val="22"/>
          <w:szCs w:val="22"/>
        </w:rPr>
        <w:t xml:space="preserve"> da</w:t>
      </w:r>
      <w:r w:rsidRPr="009D0621">
        <w:rPr>
          <w:rFonts w:asciiTheme="majorBidi" w:eastAsia="MS Mincho" w:hAnsiTheme="majorBidi" w:cstheme="majorBidi"/>
          <w:sz w:val="22"/>
          <w:szCs w:val="22"/>
        </w:rPr>
        <w:t xml:space="preserve"> kadındır. Kadın o </w:t>
      </w:r>
      <w:proofErr w:type="spellStart"/>
      <w:r w:rsidRPr="009D0621">
        <w:rPr>
          <w:rFonts w:asciiTheme="majorBidi" w:eastAsia="MS Mincho" w:hAnsiTheme="majorBidi" w:cstheme="majorBidi"/>
          <w:sz w:val="22"/>
          <w:szCs w:val="22"/>
        </w:rPr>
        <w:t>mehirden</w:t>
      </w:r>
      <w:proofErr w:type="spellEnd"/>
      <w:r w:rsidRPr="009D0621">
        <w:rPr>
          <w:rFonts w:asciiTheme="majorBidi" w:eastAsia="MS Mincho" w:hAnsiTheme="majorBidi" w:cstheme="majorBidi"/>
          <w:sz w:val="22"/>
          <w:szCs w:val="22"/>
        </w:rPr>
        <w:t xml:space="preserve"> kocasına bağışta da bulunabilir. </w:t>
      </w:r>
      <w:proofErr w:type="spellStart"/>
      <w:r w:rsidRPr="009D0621">
        <w:rPr>
          <w:rFonts w:asciiTheme="majorBidi" w:eastAsia="MS Mincho" w:hAnsiTheme="majorBidi" w:cstheme="majorBidi"/>
          <w:sz w:val="22"/>
          <w:szCs w:val="22"/>
        </w:rPr>
        <w:t>Mehir</w:t>
      </w:r>
      <w:proofErr w:type="spellEnd"/>
      <w:r w:rsidRPr="009D0621">
        <w:rPr>
          <w:rFonts w:asciiTheme="majorBidi" w:eastAsia="MS Mincho" w:hAnsiTheme="majorBidi" w:cstheme="majorBidi"/>
          <w:sz w:val="22"/>
          <w:szCs w:val="22"/>
        </w:rPr>
        <w:t xml:space="preserve"> vermek, almak ve bağışta bulunmak ancak reşit olanların yapabileceği iştir. </w:t>
      </w:r>
      <w:r w:rsidRPr="009D0621">
        <w:rPr>
          <w:rFonts w:asciiTheme="majorBidi" w:hAnsiTheme="majorBidi" w:cstheme="majorBidi"/>
          <w:sz w:val="22"/>
          <w:szCs w:val="22"/>
        </w:rPr>
        <w:t xml:space="preserve">Evlenme ile ilgili </w:t>
      </w:r>
      <w:proofErr w:type="spellStart"/>
      <w:r w:rsidRPr="009D0621">
        <w:rPr>
          <w:rFonts w:asciiTheme="majorBidi" w:hAnsiTheme="majorBidi" w:cstheme="majorBidi"/>
          <w:sz w:val="22"/>
          <w:szCs w:val="22"/>
        </w:rPr>
        <w:t>âyetler</w:t>
      </w:r>
      <w:proofErr w:type="spellEnd"/>
      <w:r w:rsidR="0076566C" w:rsidRPr="009D0621">
        <w:rPr>
          <w:rFonts w:asciiTheme="majorBidi" w:hAnsiTheme="majorBidi" w:cstheme="majorBidi"/>
          <w:sz w:val="22"/>
          <w:szCs w:val="22"/>
        </w:rPr>
        <w:t xml:space="preserve"> incelendiğinde tümünün</w:t>
      </w:r>
      <w:r w:rsidRPr="009D0621">
        <w:rPr>
          <w:rFonts w:asciiTheme="majorBidi" w:hAnsiTheme="majorBidi" w:cstheme="majorBidi"/>
          <w:sz w:val="22"/>
          <w:szCs w:val="22"/>
        </w:rPr>
        <w:t xml:space="preserve"> reşit olanlara hitap ettiği açıkça görülür. </w:t>
      </w:r>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Elimizdeki bilgilere göre evlenmek için reşit olmayı şart koşan tek bir âlim çıkmamıştır. Ayetlerin açık ifadesine rağmen, yaşına bakmadan çocukların evlendirilmesine izin verilmiştir. Bunun tek istisnası, </w:t>
      </w:r>
      <w:proofErr w:type="spellStart"/>
      <w:r w:rsidRPr="009D0621">
        <w:rPr>
          <w:rFonts w:asciiTheme="majorBidi" w:hAnsiTheme="majorBidi" w:cstheme="majorBidi"/>
          <w:sz w:val="22"/>
          <w:szCs w:val="22"/>
        </w:rPr>
        <w:t>tâbiîn</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fukahasın</w:t>
      </w:r>
      <w:r w:rsidRPr="009D0621">
        <w:rPr>
          <w:rFonts w:asciiTheme="majorBidi" w:hAnsiTheme="majorBidi" w:cstheme="majorBidi"/>
          <w:sz w:val="22"/>
          <w:szCs w:val="22"/>
        </w:rPr>
        <w:softHyphen/>
        <w:t>dan</w:t>
      </w:r>
      <w:proofErr w:type="spellEnd"/>
      <w:r w:rsidRPr="009D0621">
        <w:rPr>
          <w:rFonts w:asciiTheme="majorBidi" w:hAnsiTheme="majorBidi" w:cstheme="majorBidi"/>
          <w:sz w:val="22"/>
          <w:szCs w:val="22"/>
        </w:rPr>
        <w:t xml:space="preserve"> </w:t>
      </w:r>
      <w:r w:rsidRPr="00750899">
        <w:rPr>
          <w:rFonts w:asciiTheme="majorBidi" w:hAnsiTheme="majorBidi" w:cstheme="majorBidi"/>
          <w:b/>
          <w:bCs/>
          <w:sz w:val="22"/>
          <w:szCs w:val="22"/>
        </w:rPr>
        <w:t xml:space="preserve">Abdullah b. </w:t>
      </w:r>
      <w:proofErr w:type="spellStart"/>
      <w:r w:rsidRPr="00750899">
        <w:rPr>
          <w:rFonts w:asciiTheme="majorBidi" w:hAnsiTheme="majorBidi" w:cstheme="majorBidi"/>
          <w:b/>
          <w:bCs/>
          <w:sz w:val="22"/>
          <w:szCs w:val="22"/>
        </w:rPr>
        <w:t>Şübrüme</w:t>
      </w:r>
      <w:proofErr w:type="spellEnd"/>
      <w:r w:rsidRPr="009D0621">
        <w:rPr>
          <w:rFonts w:asciiTheme="majorBidi" w:hAnsiTheme="majorBidi" w:cstheme="majorBidi"/>
          <w:sz w:val="22"/>
          <w:szCs w:val="22"/>
        </w:rPr>
        <w:t xml:space="preserve"> </w:t>
      </w:r>
      <w:proofErr w:type="gramStart"/>
      <w:r w:rsidRPr="009D0621">
        <w:rPr>
          <w:rFonts w:asciiTheme="majorBidi" w:hAnsiTheme="majorBidi" w:cstheme="majorBidi"/>
          <w:sz w:val="22"/>
          <w:szCs w:val="22"/>
        </w:rPr>
        <w:t>(</w:t>
      </w:r>
      <w:proofErr w:type="gramEnd"/>
      <w:r w:rsidRPr="009D0621">
        <w:rPr>
          <w:rFonts w:asciiTheme="majorBidi" w:hAnsiTheme="majorBidi" w:cstheme="majorBidi"/>
          <w:sz w:val="22"/>
          <w:szCs w:val="22"/>
        </w:rPr>
        <w:t xml:space="preserve">öl. 144 h./ </w:t>
      </w:r>
      <w:smartTag w:uri="urn:schemas-microsoft-com:office:smarttags" w:element="metricconverter">
        <w:smartTagPr>
          <w:attr w:name="ProductID" w:val="761 m"/>
        </w:smartTagPr>
        <w:r w:rsidRPr="009D0621">
          <w:rPr>
            <w:rFonts w:asciiTheme="majorBidi" w:hAnsiTheme="majorBidi" w:cstheme="majorBidi"/>
            <w:sz w:val="22"/>
            <w:szCs w:val="22"/>
          </w:rPr>
          <w:t>761 m</w:t>
        </w:r>
      </w:smartTag>
      <w:r w:rsidRPr="009D0621">
        <w:rPr>
          <w:rFonts w:asciiTheme="majorBidi" w:hAnsiTheme="majorBidi" w:cstheme="majorBidi"/>
          <w:sz w:val="22"/>
          <w:szCs w:val="22"/>
        </w:rPr>
        <w:t>.</w:t>
      </w:r>
      <w:proofErr w:type="gramStart"/>
      <w:r w:rsidRPr="009D0621">
        <w:rPr>
          <w:rFonts w:asciiTheme="majorBidi" w:hAnsiTheme="majorBidi" w:cstheme="majorBidi"/>
          <w:sz w:val="22"/>
          <w:szCs w:val="22"/>
        </w:rPr>
        <w:t>)</w:t>
      </w:r>
      <w:proofErr w:type="gramEnd"/>
      <w:r w:rsidRPr="009D0621">
        <w:rPr>
          <w:rFonts w:asciiTheme="majorBidi" w:hAnsiTheme="majorBidi" w:cstheme="majorBidi"/>
          <w:sz w:val="22"/>
          <w:szCs w:val="22"/>
        </w:rPr>
        <w:t xml:space="preserve"> ile </w:t>
      </w:r>
      <w:proofErr w:type="spellStart"/>
      <w:r w:rsidRPr="009D0621">
        <w:rPr>
          <w:rFonts w:asciiTheme="majorBidi" w:hAnsiTheme="majorBidi" w:cstheme="majorBidi"/>
          <w:sz w:val="22"/>
          <w:szCs w:val="22"/>
        </w:rPr>
        <w:t>Mu'tezileden</w:t>
      </w:r>
      <w:proofErr w:type="spellEnd"/>
      <w:r w:rsidRPr="009D0621">
        <w:rPr>
          <w:rFonts w:asciiTheme="majorBidi" w:hAnsiTheme="majorBidi" w:cstheme="majorBidi"/>
          <w:sz w:val="22"/>
          <w:szCs w:val="22"/>
        </w:rPr>
        <w:t xml:space="preserve"> </w:t>
      </w:r>
      <w:proofErr w:type="spellStart"/>
      <w:r w:rsidRPr="00750899">
        <w:rPr>
          <w:rFonts w:asciiTheme="majorBidi" w:hAnsiTheme="majorBidi" w:cstheme="majorBidi"/>
          <w:b/>
          <w:bCs/>
          <w:sz w:val="22"/>
          <w:szCs w:val="22"/>
        </w:rPr>
        <w:t>Ebû</w:t>
      </w:r>
      <w:proofErr w:type="spellEnd"/>
      <w:r w:rsidRPr="00750899">
        <w:rPr>
          <w:rFonts w:asciiTheme="majorBidi" w:hAnsiTheme="majorBidi" w:cstheme="majorBidi"/>
          <w:b/>
          <w:bCs/>
          <w:sz w:val="22"/>
          <w:szCs w:val="22"/>
        </w:rPr>
        <w:t xml:space="preserve"> </w:t>
      </w:r>
      <w:proofErr w:type="spellStart"/>
      <w:r w:rsidRPr="00750899">
        <w:rPr>
          <w:rFonts w:asciiTheme="majorBidi" w:hAnsiTheme="majorBidi" w:cstheme="majorBidi"/>
          <w:b/>
          <w:bCs/>
          <w:sz w:val="22"/>
          <w:szCs w:val="22"/>
        </w:rPr>
        <w:t>Bekr</w:t>
      </w:r>
      <w:proofErr w:type="spellEnd"/>
      <w:r w:rsidRPr="00750899">
        <w:rPr>
          <w:rFonts w:asciiTheme="majorBidi" w:hAnsiTheme="majorBidi" w:cstheme="majorBidi"/>
          <w:b/>
          <w:bCs/>
          <w:sz w:val="22"/>
          <w:szCs w:val="22"/>
        </w:rPr>
        <w:t xml:space="preserve"> el-</w:t>
      </w:r>
      <w:proofErr w:type="spellStart"/>
      <w:r w:rsidRPr="00750899">
        <w:rPr>
          <w:rFonts w:asciiTheme="majorBidi" w:hAnsiTheme="majorBidi" w:cstheme="majorBidi"/>
          <w:b/>
          <w:bCs/>
          <w:sz w:val="22"/>
          <w:szCs w:val="22"/>
        </w:rPr>
        <w:t>Esamm</w:t>
      </w:r>
      <w:proofErr w:type="spellEnd"/>
      <w:r w:rsidRPr="009D0621">
        <w:rPr>
          <w:rFonts w:asciiTheme="majorBidi" w:hAnsiTheme="majorBidi" w:cstheme="majorBidi"/>
          <w:sz w:val="22"/>
          <w:szCs w:val="22"/>
        </w:rPr>
        <w:t xml:space="preserve"> (ö. 200/816)</w:t>
      </w:r>
      <w:r w:rsidRPr="009D0621">
        <w:rPr>
          <w:rStyle w:val="DipnotBavurusu"/>
          <w:rFonts w:asciiTheme="majorBidi" w:hAnsiTheme="majorBidi" w:cstheme="majorBidi"/>
          <w:position w:val="2"/>
          <w:sz w:val="22"/>
          <w:szCs w:val="22"/>
        </w:rPr>
        <w:footnoteReference w:id="33"/>
      </w:r>
      <w:r w:rsidRPr="009D0621">
        <w:rPr>
          <w:rFonts w:asciiTheme="majorBidi" w:hAnsiTheme="majorBidi" w:cstheme="majorBidi"/>
          <w:sz w:val="22"/>
          <w:szCs w:val="22"/>
        </w:rPr>
        <w:t xml:space="preserve"> olmuştur.</w:t>
      </w:r>
      <w:r w:rsidR="00750899">
        <w:rPr>
          <w:rFonts w:asciiTheme="majorBidi" w:hAnsiTheme="majorBidi" w:cstheme="majorBidi"/>
          <w:sz w:val="22"/>
          <w:szCs w:val="22"/>
        </w:rPr>
        <w:t xml:space="preserve"> Bu iki </w:t>
      </w:r>
      <w:proofErr w:type="gramStart"/>
      <w:r w:rsidR="00750899">
        <w:rPr>
          <w:rFonts w:asciiTheme="majorBidi" w:hAnsiTheme="majorBidi" w:cstheme="majorBidi"/>
          <w:sz w:val="22"/>
          <w:szCs w:val="22"/>
        </w:rPr>
        <w:t>alimin</w:t>
      </w:r>
      <w:proofErr w:type="gramEnd"/>
      <w:r w:rsidR="00750899">
        <w:rPr>
          <w:rFonts w:asciiTheme="majorBidi" w:hAnsiTheme="majorBidi" w:cstheme="majorBidi"/>
          <w:sz w:val="22"/>
          <w:szCs w:val="22"/>
        </w:rPr>
        <w:t xml:space="preserve"> gerekçeleri ayetin nikah çağından bahsetmesidir.</w:t>
      </w:r>
      <w:r w:rsidRPr="009D0621">
        <w:rPr>
          <w:rFonts w:asciiTheme="majorBidi" w:hAnsiTheme="majorBidi" w:cstheme="majorBidi"/>
          <w:sz w:val="22"/>
          <w:szCs w:val="22"/>
        </w:rPr>
        <w:t xml:space="preserve">  14 Muharrem 1336/Ekim 1917’de Hukuk-ı Aile Kararnamesi yürürlüğe girinceye kadar Osmanlı’da da bu böyle gitmiştir. Kararnamenin yedinci maddesi</w:t>
      </w:r>
      <w:r w:rsidR="0076566C" w:rsidRPr="009D0621">
        <w:rPr>
          <w:rFonts w:asciiTheme="majorBidi" w:hAnsiTheme="majorBidi" w:cstheme="majorBidi"/>
          <w:sz w:val="22"/>
          <w:szCs w:val="22"/>
        </w:rPr>
        <w:t>nde şöyle denir</w:t>
      </w:r>
      <w:r w:rsidRPr="009D0621">
        <w:rPr>
          <w:rFonts w:asciiTheme="majorBidi" w:hAnsiTheme="majorBidi" w:cstheme="majorBidi"/>
          <w:sz w:val="22"/>
          <w:szCs w:val="22"/>
        </w:rPr>
        <w:t xml:space="preserve">: </w:t>
      </w:r>
    </w:p>
    <w:p w:rsidR="00D32953" w:rsidRPr="009D0621" w:rsidRDefault="00D32953" w:rsidP="00B96EC5">
      <w:pPr>
        <w:pStyle w:val="GvdeMetni3"/>
        <w:tabs>
          <w:tab w:val="left" w:pos="360"/>
        </w:tabs>
        <w:spacing w:before="100" w:beforeAutospacing="1" w:after="100" w:afterAutospacing="1" w:line="360" w:lineRule="auto"/>
        <w:ind w:firstLine="567"/>
        <w:jc w:val="both"/>
        <w:rPr>
          <w:rFonts w:asciiTheme="majorBidi" w:hAnsiTheme="majorBidi" w:cstheme="majorBidi"/>
          <w:sz w:val="22"/>
          <w:szCs w:val="22"/>
          <w:lang w:val="tr-TR"/>
        </w:rPr>
      </w:pPr>
      <w:r w:rsidRPr="009D0621">
        <w:rPr>
          <w:rFonts w:asciiTheme="majorBidi" w:hAnsiTheme="majorBidi" w:cstheme="majorBidi"/>
          <w:sz w:val="22"/>
          <w:szCs w:val="22"/>
          <w:lang w:val="tr-TR"/>
        </w:rPr>
        <w:t>“</w:t>
      </w:r>
      <w:r w:rsidRPr="009D0621">
        <w:rPr>
          <w:rFonts w:asciiTheme="majorBidi" w:hAnsiTheme="majorBidi" w:cstheme="majorBidi"/>
          <w:i/>
          <w:iCs/>
          <w:sz w:val="22"/>
          <w:szCs w:val="22"/>
          <w:lang w:val="tr-TR"/>
        </w:rPr>
        <w:t>On iki yaşını bitirmemiş olan erkek çocuğu ile dokuz yaşını bi</w:t>
      </w:r>
      <w:r w:rsidRPr="009D0621">
        <w:rPr>
          <w:rFonts w:asciiTheme="majorBidi" w:hAnsiTheme="majorBidi" w:cstheme="majorBidi"/>
          <w:i/>
          <w:iCs/>
          <w:sz w:val="22"/>
          <w:szCs w:val="22"/>
          <w:lang w:val="tr-TR"/>
        </w:rPr>
        <w:softHyphen/>
        <w:t>tirmemiş olan kız çocuğu, hiç bir kimse tarafından evlendirilemez</w:t>
      </w:r>
      <w:r w:rsidRPr="009D0621">
        <w:rPr>
          <w:rFonts w:asciiTheme="majorBidi" w:hAnsiTheme="majorBidi" w:cstheme="majorBidi"/>
          <w:sz w:val="22"/>
          <w:szCs w:val="22"/>
          <w:lang w:val="tr-TR"/>
        </w:rPr>
        <w:t xml:space="preserve">.” </w:t>
      </w:r>
    </w:p>
    <w:p w:rsidR="00D32953" w:rsidRPr="009D0621" w:rsidRDefault="00D32953" w:rsidP="00B96EC5">
      <w:pPr>
        <w:pStyle w:val="GvdeMetniGirintisi"/>
        <w:tabs>
          <w:tab w:val="left" w:pos="360"/>
        </w:tabs>
        <w:spacing w:before="100" w:beforeAutospacing="1" w:after="100" w:afterAutospacing="1" w:line="360" w:lineRule="auto"/>
        <w:ind w:left="0" w:firstLine="567"/>
        <w:jc w:val="both"/>
        <w:rPr>
          <w:rFonts w:asciiTheme="majorBidi" w:hAnsiTheme="majorBidi" w:cstheme="majorBidi"/>
          <w:sz w:val="22"/>
          <w:szCs w:val="22"/>
        </w:rPr>
      </w:pPr>
      <w:r w:rsidRPr="009D0621">
        <w:rPr>
          <w:rFonts w:asciiTheme="majorBidi" w:hAnsiTheme="majorBidi" w:cstheme="majorBidi"/>
          <w:sz w:val="22"/>
          <w:szCs w:val="22"/>
        </w:rPr>
        <w:t>Bu maddenin gerekçesinin sadeleştirilmiş şekli şöyledir:</w:t>
      </w:r>
    </w:p>
    <w:p w:rsidR="00D32953" w:rsidRPr="009D0621" w:rsidRDefault="00D32953" w:rsidP="00B96EC5">
      <w:pPr>
        <w:pStyle w:val="GvdeMetni"/>
        <w:tabs>
          <w:tab w:val="left" w:pos="360"/>
        </w:tabs>
        <w:spacing w:before="100" w:beforeAutospacing="1" w:after="100" w:afterAutospacing="1" w:line="360" w:lineRule="auto"/>
        <w:ind w:firstLine="567"/>
        <w:jc w:val="both"/>
        <w:rPr>
          <w:rFonts w:asciiTheme="majorBidi" w:hAnsiTheme="majorBidi" w:cstheme="majorBidi"/>
          <w:b/>
          <w:bCs/>
          <w:i/>
          <w:iCs/>
          <w:sz w:val="22"/>
          <w:szCs w:val="22"/>
        </w:rPr>
      </w:pPr>
      <w:r w:rsidRPr="009D0621">
        <w:rPr>
          <w:rFonts w:asciiTheme="majorBidi" w:hAnsiTheme="majorBidi" w:cstheme="majorBidi"/>
          <w:i/>
          <w:iCs/>
          <w:sz w:val="22"/>
          <w:szCs w:val="22"/>
        </w:rPr>
        <w:t>“Erkek ve kız çocuklarının velileri tarafından evlendirilmelerini dört mez</w:t>
      </w:r>
      <w:r w:rsidRPr="009D0621">
        <w:rPr>
          <w:rFonts w:asciiTheme="majorBidi" w:hAnsiTheme="majorBidi" w:cstheme="majorBidi"/>
          <w:i/>
          <w:iCs/>
          <w:sz w:val="22"/>
          <w:szCs w:val="22"/>
        </w:rPr>
        <w:softHyphen/>
        <w:t>hep imamı da caiz gördüğünden, şimdiye kadar uygulama bu yolda ce</w:t>
      </w:r>
      <w:r w:rsidRPr="009D0621">
        <w:rPr>
          <w:rFonts w:asciiTheme="majorBidi" w:hAnsiTheme="majorBidi" w:cstheme="majorBidi"/>
          <w:i/>
          <w:iCs/>
          <w:sz w:val="22"/>
          <w:szCs w:val="22"/>
        </w:rPr>
        <w:softHyphen/>
        <w:t>reyan etmiş ise de zamanımızda değişik durumların ortaya çıkması sebe</w:t>
      </w:r>
      <w:r w:rsidRPr="009D0621">
        <w:rPr>
          <w:rFonts w:asciiTheme="majorBidi" w:hAnsiTheme="majorBidi" w:cstheme="majorBidi"/>
          <w:i/>
          <w:iCs/>
          <w:sz w:val="22"/>
          <w:szCs w:val="22"/>
        </w:rPr>
        <w:softHyphen/>
        <w:t xml:space="preserve">biyle yeni bir usul kabul edilmesine lüzum görülmüştür. </w:t>
      </w:r>
      <w:proofErr w:type="gramStart"/>
      <w:r w:rsidRPr="009D0621">
        <w:rPr>
          <w:rFonts w:asciiTheme="majorBidi" w:hAnsiTheme="majorBidi" w:cstheme="majorBidi"/>
          <w:i/>
          <w:iCs/>
          <w:sz w:val="22"/>
          <w:szCs w:val="22"/>
        </w:rPr>
        <w:t>Şöyle ki, her za</w:t>
      </w:r>
      <w:r w:rsidRPr="009D0621">
        <w:rPr>
          <w:rFonts w:asciiTheme="majorBidi" w:hAnsiTheme="majorBidi" w:cstheme="majorBidi"/>
          <w:i/>
          <w:iCs/>
          <w:sz w:val="22"/>
          <w:szCs w:val="22"/>
        </w:rPr>
        <w:softHyphen/>
        <w:t>man ve özellikle hayat için mücadelenin son derece güçleştiği şu zamanda, çocuklar hakkında anne-babanın ilk görevi, onları eğitip yetiştirerek hayat mücadelesinde başa</w:t>
      </w:r>
      <w:r w:rsidRPr="009D0621">
        <w:rPr>
          <w:rFonts w:asciiTheme="majorBidi" w:hAnsiTheme="majorBidi" w:cstheme="majorBidi"/>
          <w:i/>
          <w:iCs/>
          <w:sz w:val="22"/>
          <w:szCs w:val="22"/>
        </w:rPr>
        <w:softHyphen/>
        <w:t>rıya ulaştıracak ve düzenli bir aile kurabilecek hale ge</w:t>
      </w:r>
      <w:r w:rsidRPr="009D0621">
        <w:rPr>
          <w:rFonts w:asciiTheme="majorBidi" w:hAnsiTheme="majorBidi" w:cstheme="majorBidi"/>
          <w:i/>
          <w:iCs/>
          <w:sz w:val="22"/>
          <w:szCs w:val="22"/>
        </w:rPr>
        <w:softHyphen/>
        <w:t>tirmekten ibaret iken bizde anne-baba, çoğunlukla çocuklarının eğitim ve öğretimini ihmal ederek, sırf mürüvvetlerini görmek veya bir mirasa kon</w:t>
      </w:r>
      <w:r w:rsidRPr="009D0621">
        <w:rPr>
          <w:rFonts w:asciiTheme="majorBidi" w:hAnsiTheme="majorBidi" w:cstheme="majorBidi"/>
          <w:i/>
          <w:iCs/>
          <w:sz w:val="22"/>
          <w:szCs w:val="22"/>
        </w:rPr>
        <w:softHyphen/>
        <w:t xml:space="preserve">durmak maksadıyla onları daha beşikte iken nişanlaya gelmişlerdir. </w:t>
      </w:r>
      <w:proofErr w:type="gramEnd"/>
      <w:r w:rsidRPr="009D0621">
        <w:rPr>
          <w:rFonts w:asciiTheme="majorBidi" w:hAnsiTheme="majorBidi" w:cstheme="majorBidi"/>
          <w:i/>
          <w:iCs/>
          <w:sz w:val="22"/>
          <w:szCs w:val="22"/>
        </w:rPr>
        <w:t>Sonuç olarak, zavallıların dünyala</w:t>
      </w:r>
      <w:r w:rsidRPr="009D0621">
        <w:rPr>
          <w:rFonts w:asciiTheme="majorBidi" w:hAnsiTheme="majorBidi" w:cstheme="majorBidi"/>
          <w:i/>
          <w:iCs/>
          <w:sz w:val="22"/>
          <w:szCs w:val="22"/>
        </w:rPr>
        <w:softHyphen/>
        <w:t xml:space="preserve">rını görmeden evlendirilip gelecek felaketlere düğünlerle atılmaları </w:t>
      </w:r>
      <w:proofErr w:type="spellStart"/>
      <w:r w:rsidRPr="009D0621">
        <w:rPr>
          <w:rFonts w:asciiTheme="majorBidi" w:hAnsiTheme="majorBidi" w:cstheme="majorBidi"/>
          <w:i/>
          <w:iCs/>
          <w:sz w:val="22"/>
          <w:szCs w:val="22"/>
        </w:rPr>
        <w:t>presip</w:t>
      </w:r>
      <w:proofErr w:type="spellEnd"/>
      <w:r w:rsidRPr="009D0621">
        <w:rPr>
          <w:rFonts w:asciiTheme="majorBidi" w:hAnsiTheme="majorBidi" w:cstheme="majorBidi"/>
          <w:i/>
          <w:iCs/>
          <w:sz w:val="22"/>
          <w:szCs w:val="22"/>
        </w:rPr>
        <w:t xml:space="preserve"> ha</w:t>
      </w:r>
      <w:r w:rsidRPr="009D0621">
        <w:rPr>
          <w:rFonts w:asciiTheme="majorBidi" w:hAnsiTheme="majorBidi" w:cstheme="majorBidi"/>
          <w:i/>
          <w:iCs/>
          <w:sz w:val="22"/>
          <w:szCs w:val="22"/>
        </w:rPr>
        <w:softHyphen/>
        <w:t>line gelmiştir. Hiç bir mektep yüzü görme</w:t>
      </w:r>
      <w:r w:rsidRPr="009D0621">
        <w:rPr>
          <w:rFonts w:asciiTheme="majorBidi" w:hAnsiTheme="majorBidi" w:cstheme="majorBidi"/>
          <w:i/>
          <w:iCs/>
          <w:sz w:val="22"/>
          <w:szCs w:val="22"/>
        </w:rPr>
        <w:softHyphen/>
        <w:t xml:space="preserve">yen ve kendi dilini okuyup yazmak bir yana dinî </w:t>
      </w:r>
      <w:r w:rsidRPr="009D0621">
        <w:rPr>
          <w:rFonts w:asciiTheme="majorBidi" w:hAnsiTheme="majorBidi" w:cstheme="majorBidi"/>
          <w:i/>
          <w:iCs/>
          <w:sz w:val="22"/>
          <w:szCs w:val="22"/>
        </w:rPr>
        <w:lastRenderedPageBreak/>
        <w:t>konulara dair bir kelime bile bilmeyen bu çocukların kuracakları aile</w:t>
      </w:r>
      <w:r w:rsidRPr="009D0621">
        <w:rPr>
          <w:rFonts w:asciiTheme="majorBidi" w:hAnsiTheme="majorBidi" w:cstheme="majorBidi"/>
          <w:i/>
          <w:iCs/>
          <w:sz w:val="22"/>
          <w:szCs w:val="22"/>
        </w:rPr>
        <w:softHyphen/>
        <w:t>lerden çoğu, ölü doğmuş cenin gibi, zifaflarının ilk aylarında çözülmeye mahkûm olmuşlardır. Memleke</w:t>
      </w:r>
      <w:r w:rsidRPr="009D0621">
        <w:rPr>
          <w:rFonts w:asciiTheme="majorBidi" w:hAnsiTheme="majorBidi" w:cstheme="majorBidi"/>
          <w:i/>
          <w:iCs/>
          <w:sz w:val="22"/>
          <w:szCs w:val="22"/>
        </w:rPr>
        <w:softHyphen/>
        <w:t>timizde ailelerin temelsizliğini doğuran sebepler</w:t>
      </w:r>
      <w:r w:rsidRPr="009D0621">
        <w:rPr>
          <w:rFonts w:asciiTheme="majorBidi" w:hAnsiTheme="majorBidi" w:cstheme="majorBidi"/>
          <w:i/>
          <w:iCs/>
          <w:sz w:val="22"/>
          <w:szCs w:val="22"/>
        </w:rPr>
        <w:softHyphen/>
        <w:t xml:space="preserve">den biri de budur. </w:t>
      </w:r>
      <w:proofErr w:type="gramStart"/>
      <w:r w:rsidRPr="009D0621">
        <w:rPr>
          <w:rFonts w:asciiTheme="majorBidi" w:hAnsiTheme="majorBidi" w:cstheme="majorBidi"/>
          <w:i/>
          <w:iCs/>
          <w:sz w:val="22"/>
          <w:szCs w:val="22"/>
        </w:rPr>
        <w:t>Bu türlü nikâhlardan doğan davaların derecesini anlamak için, fıkıh kitaplarının «Kız çocuklarının baba ile dede tarafından evlendiril</w:t>
      </w:r>
      <w:r w:rsidRPr="009D0621">
        <w:rPr>
          <w:rFonts w:asciiTheme="majorBidi" w:hAnsiTheme="majorBidi" w:cstheme="majorBidi"/>
          <w:i/>
          <w:iCs/>
          <w:sz w:val="22"/>
          <w:szCs w:val="22"/>
        </w:rPr>
        <w:softHyphen/>
        <w:t>meleri ve baba ile dede dışındaki veliler tarafından evlendirilmeleri, ikinci du</w:t>
      </w:r>
      <w:r w:rsidRPr="009D0621">
        <w:rPr>
          <w:rFonts w:asciiTheme="majorBidi" w:hAnsiTheme="majorBidi" w:cstheme="majorBidi"/>
          <w:i/>
          <w:iCs/>
          <w:sz w:val="22"/>
          <w:szCs w:val="22"/>
        </w:rPr>
        <w:softHyphen/>
        <w:t>rumda erginlik ça</w:t>
      </w:r>
      <w:r w:rsidRPr="009D0621">
        <w:rPr>
          <w:rFonts w:asciiTheme="majorBidi" w:hAnsiTheme="majorBidi" w:cstheme="majorBidi"/>
          <w:i/>
          <w:iCs/>
          <w:sz w:val="22"/>
          <w:szCs w:val="22"/>
        </w:rPr>
        <w:softHyphen/>
        <w:t xml:space="preserve">ğına eren erkek ve kız çocuklarının </w:t>
      </w:r>
      <w:proofErr w:type="spellStart"/>
      <w:r w:rsidRPr="009D0621">
        <w:rPr>
          <w:rFonts w:asciiTheme="majorBidi" w:hAnsiTheme="majorBidi" w:cstheme="majorBidi"/>
          <w:i/>
          <w:iCs/>
          <w:sz w:val="22"/>
          <w:szCs w:val="22"/>
        </w:rPr>
        <w:t>hiyâr</w:t>
      </w:r>
      <w:proofErr w:type="spellEnd"/>
      <w:r w:rsidRPr="009D0621">
        <w:rPr>
          <w:rFonts w:asciiTheme="majorBidi" w:hAnsiTheme="majorBidi" w:cstheme="majorBidi"/>
          <w:i/>
          <w:iCs/>
          <w:sz w:val="22"/>
          <w:szCs w:val="22"/>
        </w:rPr>
        <w:t xml:space="preserve">-ı </w:t>
      </w:r>
      <w:proofErr w:type="spellStart"/>
      <w:r w:rsidRPr="009D0621">
        <w:rPr>
          <w:rFonts w:asciiTheme="majorBidi" w:hAnsiTheme="majorBidi" w:cstheme="majorBidi"/>
          <w:i/>
          <w:iCs/>
          <w:sz w:val="22"/>
          <w:szCs w:val="22"/>
        </w:rPr>
        <w:t>bülûğunu</w:t>
      </w:r>
      <w:proofErr w:type="spellEnd"/>
      <w:r w:rsidRPr="009D0621">
        <w:rPr>
          <w:rFonts w:asciiTheme="majorBidi" w:hAnsiTheme="majorBidi" w:cstheme="majorBidi"/>
          <w:i/>
          <w:iCs/>
          <w:sz w:val="22"/>
          <w:szCs w:val="22"/>
        </w:rPr>
        <w:t xml:space="preserve"> nasıl kullanacağı» hakkındaki </w:t>
      </w:r>
      <w:proofErr w:type="spellStart"/>
      <w:r w:rsidRPr="009D0621">
        <w:rPr>
          <w:rFonts w:asciiTheme="majorBidi" w:hAnsiTheme="majorBidi" w:cstheme="majorBidi"/>
          <w:i/>
          <w:iCs/>
          <w:sz w:val="22"/>
          <w:szCs w:val="22"/>
        </w:rPr>
        <w:t>bab</w:t>
      </w:r>
      <w:proofErr w:type="spellEnd"/>
      <w:r w:rsidRPr="009D0621">
        <w:rPr>
          <w:rFonts w:asciiTheme="majorBidi" w:hAnsiTheme="majorBidi" w:cstheme="majorBidi"/>
          <w:i/>
          <w:iCs/>
          <w:sz w:val="22"/>
          <w:szCs w:val="22"/>
        </w:rPr>
        <w:t xml:space="preserve"> ve fasıllara bakmak ve şer’i mahkemelerin sicille</w:t>
      </w:r>
      <w:r w:rsidRPr="009D0621">
        <w:rPr>
          <w:rFonts w:asciiTheme="majorBidi" w:hAnsiTheme="majorBidi" w:cstheme="majorBidi"/>
          <w:i/>
          <w:iCs/>
          <w:sz w:val="22"/>
          <w:szCs w:val="22"/>
        </w:rPr>
        <w:softHyphen/>
        <w:t>rinde ince</w:t>
      </w:r>
      <w:r w:rsidRPr="009D0621">
        <w:rPr>
          <w:rFonts w:asciiTheme="majorBidi" w:hAnsiTheme="majorBidi" w:cstheme="majorBidi"/>
          <w:i/>
          <w:iCs/>
          <w:sz w:val="22"/>
          <w:szCs w:val="22"/>
        </w:rPr>
        <w:softHyphen/>
        <w:t xml:space="preserve">leme yapmak kâfidir. Hâlbuki </w:t>
      </w:r>
      <w:proofErr w:type="spellStart"/>
      <w:r w:rsidRPr="009D0621">
        <w:rPr>
          <w:rFonts w:asciiTheme="majorBidi" w:hAnsiTheme="majorBidi" w:cstheme="majorBidi"/>
          <w:i/>
          <w:iCs/>
          <w:sz w:val="22"/>
          <w:szCs w:val="22"/>
        </w:rPr>
        <w:t>İbni</w:t>
      </w:r>
      <w:proofErr w:type="spellEnd"/>
      <w:r w:rsidRPr="009D0621">
        <w:rPr>
          <w:rFonts w:asciiTheme="majorBidi" w:hAnsiTheme="majorBidi" w:cstheme="majorBidi"/>
          <w:i/>
          <w:iCs/>
          <w:sz w:val="22"/>
          <w:szCs w:val="22"/>
        </w:rPr>
        <w:t xml:space="preserve"> </w:t>
      </w:r>
      <w:proofErr w:type="spellStart"/>
      <w:r w:rsidRPr="009D0621">
        <w:rPr>
          <w:rFonts w:asciiTheme="majorBidi" w:hAnsiTheme="majorBidi" w:cstheme="majorBidi"/>
          <w:i/>
          <w:iCs/>
          <w:sz w:val="22"/>
          <w:szCs w:val="22"/>
        </w:rPr>
        <w:t>Şübrüme</w:t>
      </w:r>
      <w:proofErr w:type="spellEnd"/>
      <w:r w:rsidRPr="009D0621">
        <w:rPr>
          <w:rFonts w:asciiTheme="majorBidi" w:hAnsiTheme="majorBidi" w:cstheme="majorBidi"/>
          <w:i/>
          <w:iCs/>
          <w:sz w:val="22"/>
          <w:szCs w:val="22"/>
        </w:rPr>
        <w:t xml:space="preserve"> ve </w:t>
      </w:r>
      <w:proofErr w:type="spellStart"/>
      <w:r w:rsidRPr="009D0621">
        <w:rPr>
          <w:rFonts w:asciiTheme="majorBidi" w:hAnsiTheme="majorBidi" w:cstheme="majorBidi"/>
          <w:i/>
          <w:iCs/>
          <w:sz w:val="22"/>
          <w:szCs w:val="22"/>
        </w:rPr>
        <w:t>Ebubekir</w:t>
      </w:r>
      <w:proofErr w:type="spellEnd"/>
      <w:r w:rsidRPr="009D0621">
        <w:rPr>
          <w:rFonts w:asciiTheme="majorBidi" w:hAnsiTheme="majorBidi" w:cstheme="majorBidi"/>
          <w:i/>
          <w:iCs/>
          <w:sz w:val="22"/>
          <w:szCs w:val="22"/>
        </w:rPr>
        <w:t xml:space="preserve"> el-</w:t>
      </w:r>
      <w:proofErr w:type="spellStart"/>
      <w:r w:rsidRPr="009D0621">
        <w:rPr>
          <w:rFonts w:asciiTheme="majorBidi" w:hAnsiTheme="majorBidi" w:cstheme="majorBidi"/>
          <w:i/>
          <w:iCs/>
          <w:sz w:val="22"/>
          <w:szCs w:val="22"/>
        </w:rPr>
        <w:t>Esamm</w:t>
      </w:r>
      <w:proofErr w:type="spellEnd"/>
      <w:r w:rsidRPr="009D0621">
        <w:rPr>
          <w:rFonts w:asciiTheme="majorBidi" w:hAnsiTheme="majorBidi" w:cstheme="majorBidi"/>
          <w:i/>
          <w:iCs/>
          <w:sz w:val="22"/>
          <w:szCs w:val="22"/>
        </w:rPr>
        <w:t>: Küçükler üzerine velayet ancak onların menfaat</w:t>
      </w:r>
      <w:r w:rsidRPr="009D0621">
        <w:rPr>
          <w:rFonts w:asciiTheme="majorBidi" w:hAnsiTheme="majorBidi" w:cstheme="majorBidi"/>
          <w:i/>
          <w:iCs/>
          <w:sz w:val="22"/>
          <w:szCs w:val="22"/>
        </w:rPr>
        <w:softHyphen/>
        <w:t>leri maksadına dayalı olup teberru kabulü gibi ihtiyaç olmayan yerlerde ve</w:t>
      </w:r>
      <w:r w:rsidRPr="009D0621">
        <w:rPr>
          <w:rFonts w:asciiTheme="majorBidi" w:hAnsiTheme="majorBidi" w:cstheme="majorBidi"/>
          <w:i/>
          <w:iCs/>
          <w:sz w:val="22"/>
          <w:szCs w:val="22"/>
        </w:rPr>
        <w:softHyphen/>
        <w:t>layet dahi sabit olmayacağına ve onları evlendirme konusunda gerek yaratı</w:t>
      </w:r>
      <w:r w:rsidRPr="009D0621">
        <w:rPr>
          <w:rFonts w:asciiTheme="majorBidi" w:hAnsiTheme="majorBidi" w:cstheme="majorBidi"/>
          <w:i/>
          <w:iCs/>
          <w:sz w:val="22"/>
          <w:szCs w:val="22"/>
        </w:rPr>
        <w:softHyphen/>
        <w:t>lışları itibariyle ve gerekse nesep meydana gelmesi gibi şer’i yönden bir fayda umulmadığından, onların nikâha ihtiyaçları olmadığına bakarak, kü</w:t>
      </w:r>
      <w:r w:rsidRPr="009D0621">
        <w:rPr>
          <w:rFonts w:asciiTheme="majorBidi" w:hAnsiTheme="majorBidi" w:cstheme="majorBidi"/>
          <w:i/>
          <w:iCs/>
          <w:sz w:val="22"/>
          <w:szCs w:val="22"/>
        </w:rPr>
        <w:softHyphen/>
        <w:t>çüklerin ergin</w:t>
      </w:r>
      <w:r w:rsidRPr="009D0621">
        <w:rPr>
          <w:rFonts w:asciiTheme="majorBidi" w:hAnsiTheme="majorBidi" w:cstheme="majorBidi"/>
          <w:i/>
          <w:iCs/>
          <w:sz w:val="22"/>
          <w:szCs w:val="22"/>
        </w:rPr>
        <w:softHyphen/>
        <w:t>lik çağına ermeden evlendirilmelerinin caiz olmadığı kana</w:t>
      </w:r>
      <w:r w:rsidRPr="009D0621">
        <w:rPr>
          <w:rFonts w:asciiTheme="majorBidi" w:hAnsiTheme="majorBidi" w:cstheme="majorBidi"/>
          <w:i/>
          <w:iCs/>
          <w:sz w:val="22"/>
          <w:szCs w:val="22"/>
        </w:rPr>
        <w:softHyphen/>
        <w:t>atine varmışlar ve özellikle nikâhın, geçici bir şey olmayıp ömür boyu de</w:t>
      </w:r>
      <w:r w:rsidRPr="009D0621">
        <w:rPr>
          <w:rFonts w:asciiTheme="majorBidi" w:hAnsiTheme="majorBidi" w:cstheme="majorBidi"/>
          <w:i/>
          <w:iCs/>
          <w:sz w:val="22"/>
          <w:szCs w:val="22"/>
        </w:rPr>
        <w:softHyphen/>
        <w:t>vam eden bir akit oldu</w:t>
      </w:r>
      <w:r w:rsidRPr="009D0621">
        <w:rPr>
          <w:rFonts w:asciiTheme="majorBidi" w:hAnsiTheme="majorBidi" w:cstheme="majorBidi"/>
          <w:i/>
          <w:iCs/>
          <w:sz w:val="22"/>
          <w:szCs w:val="22"/>
        </w:rPr>
        <w:softHyphen/>
        <w:t>ğunu ve eğer velilerin onlar hakkında yaptıkları nikâh akdi geçerli olsa, hü</w:t>
      </w:r>
      <w:r w:rsidRPr="009D0621">
        <w:rPr>
          <w:rFonts w:asciiTheme="majorBidi" w:hAnsiTheme="majorBidi" w:cstheme="majorBidi"/>
          <w:i/>
          <w:iCs/>
          <w:sz w:val="22"/>
          <w:szCs w:val="22"/>
        </w:rPr>
        <w:softHyphen/>
        <w:t xml:space="preserve">küm ve neticeleri </w:t>
      </w:r>
      <w:proofErr w:type="spellStart"/>
      <w:r w:rsidRPr="009D0621">
        <w:rPr>
          <w:rFonts w:asciiTheme="majorBidi" w:hAnsiTheme="majorBidi" w:cstheme="majorBidi"/>
          <w:i/>
          <w:iCs/>
          <w:sz w:val="22"/>
          <w:szCs w:val="22"/>
        </w:rPr>
        <w:t>büluğdan</w:t>
      </w:r>
      <w:proofErr w:type="spellEnd"/>
      <w:r w:rsidRPr="009D0621">
        <w:rPr>
          <w:rFonts w:asciiTheme="majorBidi" w:hAnsiTheme="majorBidi" w:cstheme="majorBidi"/>
          <w:i/>
          <w:iCs/>
          <w:sz w:val="22"/>
          <w:szCs w:val="22"/>
        </w:rPr>
        <w:t xml:space="preserve"> sonra dahi devam ede</w:t>
      </w:r>
      <w:r w:rsidRPr="009D0621">
        <w:rPr>
          <w:rFonts w:asciiTheme="majorBidi" w:hAnsiTheme="majorBidi" w:cstheme="majorBidi"/>
          <w:i/>
          <w:iCs/>
          <w:sz w:val="22"/>
          <w:szCs w:val="22"/>
        </w:rPr>
        <w:softHyphen/>
        <w:t xml:space="preserve">ceğini dikkate alarak, </w:t>
      </w:r>
      <w:proofErr w:type="spellStart"/>
      <w:r w:rsidRPr="009D0621">
        <w:rPr>
          <w:rFonts w:asciiTheme="majorBidi" w:hAnsiTheme="majorBidi" w:cstheme="majorBidi"/>
          <w:i/>
          <w:iCs/>
          <w:sz w:val="22"/>
          <w:szCs w:val="22"/>
        </w:rPr>
        <w:t>büluğ</w:t>
      </w:r>
      <w:r w:rsidRPr="009D0621">
        <w:rPr>
          <w:rFonts w:asciiTheme="majorBidi" w:hAnsiTheme="majorBidi" w:cstheme="majorBidi"/>
          <w:i/>
          <w:iCs/>
          <w:sz w:val="22"/>
          <w:szCs w:val="22"/>
        </w:rPr>
        <w:softHyphen/>
        <w:t>dan</w:t>
      </w:r>
      <w:proofErr w:type="spellEnd"/>
      <w:r w:rsidRPr="009D0621">
        <w:rPr>
          <w:rFonts w:asciiTheme="majorBidi" w:hAnsiTheme="majorBidi" w:cstheme="majorBidi"/>
          <w:i/>
          <w:iCs/>
          <w:sz w:val="22"/>
          <w:szCs w:val="22"/>
        </w:rPr>
        <w:t xml:space="preserve"> sonra onların davranışlarını sınırlayacak bir uygulamanın hiç kimse tara</w:t>
      </w:r>
      <w:r w:rsidRPr="009D0621">
        <w:rPr>
          <w:rFonts w:asciiTheme="majorBidi" w:hAnsiTheme="majorBidi" w:cstheme="majorBidi"/>
          <w:i/>
          <w:iCs/>
          <w:sz w:val="22"/>
          <w:szCs w:val="22"/>
        </w:rPr>
        <w:softHyphen/>
        <w:t xml:space="preserve">fından yapılamayacağını ilave etmişlerdir. </w:t>
      </w:r>
      <w:proofErr w:type="gramEnd"/>
      <w:r w:rsidRPr="009D0621">
        <w:rPr>
          <w:rFonts w:asciiTheme="majorBidi" w:hAnsiTheme="majorBidi" w:cstheme="majorBidi"/>
          <w:i/>
          <w:iCs/>
          <w:sz w:val="22"/>
          <w:szCs w:val="22"/>
        </w:rPr>
        <w:t>Adı geçenlerin mütalaalarını, asır</w:t>
      </w:r>
      <w:r w:rsidRPr="009D0621">
        <w:rPr>
          <w:rFonts w:asciiTheme="majorBidi" w:hAnsiTheme="majorBidi" w:cstheme="majorBidi"/>
          <w:i/>
          <w:iCs/>
          <w:sz w:val="22"/>
          <w:szCs w:val="22"/>
        </w:rPr>
        <w:softHyphen/>
        <w:t>lardan beri devam eden felaketli tecrübeler kuvvetlendirdikten sonra onların görüşü kabul edilerek 7. madde o yolda düzenlenmiştir.”</w:t>
      </w:r>
      <w:r w:rsidRPr="009D0621">
        <w:rPr>
          <w:rStyle w:val="DipnotBavurusu"/>
          <w:rFonts w:asciiTheme="majorBidi" w:hAnsiTheme="majorBidi" w:cstheme="majorBidi"/>
          <w:position w:val="2"/>
          <w:sz w:val="22"/>
          <w:szCs w:val="22"/>
        </w:rPr>
        <w:footnoteReference w:id="34"/>
      </w:r>
    </w:p>
    <w:p w:rsidR="00D32953" w:rsidRPr="009D0621" w:rsidRDefault="001755ED" w:rsidP="00B96EC5">
      <w:pPr>
        <w:pStyle w:val="DzMetin"/>
        <w:tabs>
          <w:tab w:val="left" w:pos="360"/>
        </w:tabs>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Görüldüğü üzere </w:t>
      </w:r>
      <w:r w:rsidR="00D32953" w:rsidRPr="009D0621">
        <w:rPr>
          <w:rFonts w:asciiTheme="majorBidi" w:hAnsiTheme="majorBidi" w:cstheme="majorBidi"/>
          <w:sz w:val="22"/>
          <w:szCs w:val="22"/>
        </w:rPr>
        <w:t xml:space="preserve">Hukuk-ı Aile Kararnamesinde rüştten bahsedilmemiş, </w:t>
      </w:r>
      <w:proofErr w:type="spellStart"/>
      <w:r w:rsidR="00D32953" w:rsidRPr="009D0621">
        <w:rPr>
          <w:rFonts w:asciiTheme="majorBidi" w:hAnsiTheme="majorBidi" w:cstheme="majorBidi"/>
          <w:sz w:val="22"/>
          <w:szCs w:val="22"/>
        </w:rPr>
        <w:t>büluğun</w:t>
      </w:r>
      <w:proofErr w:type="spellEnd"/>
      <w:r w:rsidR="00D32953" w:rsidRPr="009D0621">
        <w:rPr>
          <w:rFonts w:asciiTheme="majorBidi" w:hAnsiTheme="majorBidi" w:cstheme="majorBidi"/>
          <w:sz w:val="22"/>
          <w:szCs w:val="22"/>
        </w:rPr>
        <w:t xml:space="preserve"> en alt yaşı evlenme yaşı </w:t>
      </w:r>
      <w:r w:rsidRPr="009D0621">
        <w:rPr>
          <w:rFonts w:asciiTheme="majorBidi" w:hAnsiTheme="majorBidi" w:cstheme="majorBidi"/>
          <w:sz w:val="22"/>
          <w:szCs w:val="22"/>
        </w:rPr>
        <w:t xml:space="preserve">olarak </w:t>
      </w:r>
      <w:r w:rsidR="00D32953" w:rsidRPr="009D0621">
        <w:rPr>
          <w:rFonts w:asciiTheme="majorBidi" w:hAnsiTheme="majorBidi" w:cstheme="majorBidi"/>
          <w:sz w:val="22"/>
          <w:szCs w:val="22"/>
        </w:rPr>
        <w:t xml:space="preserve">sayılmıştır. </w:t>
      </w:r>
      <w:r w:rsidRPr="009D0621">
        <w:rPr>
          <w:rFonts w:asciiTheme="majorBidi" w:hAnsiTheme="majorBidi" w:cstheme="majorBidi"/>
          <w:sz w:val="22"/>
          <w:szCs w:val="22"/>
        </w:rPr>
        <w:t xml:space="preserve">Oysa ilgili ayet </w:t>
      </w:r>
      <w:r w:rsidR="00D32953" w:rsidRPr="009D0621">
        <w:rPr>
          <w:rFonts w:asciiTheme="majorBidi" w:hAnsiTheme="majorBidi" w:cstheme="majorBidi"/>
          <w:sz w:val="22"/>
          <w:szCs w:val="22"/>
        </w:rPr>
        <w:t>ve hadisler</w:t>
      </w:r>
      <w:r w:rsidRPr="009D0621">
        <w:rPr>
          <w:rFonts w:asciiTheme="majorBidi" w:hAnsiTheme="majorBidi" w:cstheme="majorBidi"/>
          <w:sz w:val="22"/>
          <w:szCs w:val="22"/>
        </w:rPr>
        <w:t>d</w:t>
      </w:r>
      <w:r w:rsidR="00D32953" w:rsidRPr="009D0621">
        <w:rPr>
          <w:rFonts w:asciiTheme="majorBidi" w:hAnsiTheme="majorBidi" w:cstheme="majorBidi"/>
          <w:sz w:val="22"/>
          <w:szCs w:val="22"/>
        </w:rPr>
        <w:t>e evlenecek çiftlerin reşit olması şart koş</w:t>
      </w:r>
      <w:r w:rsidRPr="009D0621">
        <w:rPr>
          <w:rFonts w:asciiTheme="majorBidi" w:hAnsiTheme="majorBidi" w:cstheme="majorBidi"/>
          <w:sz w:val="22"/>
          <w:szCs w:val="22"/>
        </w:rPr>
        <w:t>ulmuştur</w:t>
      </w:r>
      <w:r w:rsidR="00D32953" w:rsidRPr="009D0621">
        <w:rPr>
          <w:rFonts w:asciiTheme="majorBidi" w:hAnsiTheme="majorBidi" w:cstheme="majorBidi"/>
          <w:sz w:val="22"/>
          <w:szCs w:val="22"/>
        </w:rPr>
        <w:t xml:space="preserve">. </w:t>
      </w:r>
    </w:p>
    <w:p w:rsidR="00D32953" w:rsidRPr="009D0621" w:rsidRDefault="00D32953" w:rsidP="00B96EC5">
      <w:pPr>
        <w:pStyle w:val="DzMetin"/>
        <w:tabs>
          <w:tab w:val="left" w:pos="360"/>
        </w:tabs>
        <w:spacing w:line="360" w:lineRule="auto"/>
        <w:ind w:firstLine="567"/>
        <w:jc w:val="both"/>
        <w:rPr>
          <w:rFonts w:asciiTheme="majorBidi" w:eastAsia="MS Mincho" w:hAnsiTheme="majorBidi" w:cstheme="majorBidi"/>
          <w:sz w:val="22"/>
          <w:szCs w:val="22"/>
          <w:highlight w:val="yellow"/>
        </w:rPr>
      </w:pPr>
      <w:r w:rsidRPr="009D0621">
        <w:rPr>
          <w:rFonts w:asciiTheme="majorBidi" w:hAnsiTheme="majorBidi" w:cstheme="majorBidi"/>
          <w:sz w:val="22"/>
          <w:szCs w:val="22"/>
        </w:rPr>
        <w:t>Allah’ın Elçisi s.a.v. şöyle buyurmuştur.</w:t>
      </w:r>
    </w:p>
    <w:p w:rsidR="00D32953" w:rsidRPr="009D0621" w:rsidRDefault="00D32953" w:rsidP="00E134E5">
      <w:pPr>
        <w:pStyle w:val="ARAPCA"/>
        <w:spacing w:before="100" w:beforeAutospacing="1" w:after="100" w:afterAutospacing="1" w:line="360" w:lineRule="auto"/>
        <w:ind w:left="0" w:right="0" w:firstLine="567"/>
        <w:jc w:val="center"/>
        <w:rPr>
          <w:rFonts w:asciiTheme="majorBidi" w:hAnsiTheme="majorBidi" w:cstheme="majorBidi"/>
          <w:sz w:val="22"/>
          <w:szCs w:val="22"/>
        </w:rPr>
      </w:pPr>
      <w:r w:rsidRPr="009D0621">
        <w:rPr>
          <w:rFonts w:asciiTheme="majorBidi" w:hAnsiTheme="majorBidi" w:cstheme="majorBidi"/>
          <w:sz w:val="22"/>
          <w:szCs w:val="22"/>
          <w:rtl/>
        </w:rPr>
        <w:t>لَا تُنْكَحُ الْأَيِّمُ حَتَّى تُسْتَأْمَرَ وَلَا تُنْكَحُ الْبِكْرُ حَتَّى تُسْتَأْذَنَ</w:t>
      </w:r>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“Dul, görüşü alınmadan; bakire de izni alınmadan evlendirilmez.”</w:t>
      </w:r>
      <w:r w:rsidRPr="009D0621">
        <w:rPr>
          <w:rStyle w:val="DipnotBavurusu"/>
          <w:rFonts w:asciiTheme="majorBidi" w:hAnsiTheme="majorBidi" w:cstheme="majorBidi"/>
          <w:position w:val="2"/>
          <w:sz w:val="22"/>
          <w:szCs w:val="22"/>
        </w:rPr>
        <w:footnoteReference w:id="35"/>
      </w:r>
    </w:p>
    <w:p w:rsidR="00D32953" w:rsidRPr="009D0621" w:rsidRDefault="00D32953" w:rsidP="00750899">
      <w:pPr>
        <w:pStyle w:val="ListeParagraf"/>
        <w:tabs>
          <w:tab w:val="left" w:pos="360"/>
        </w:tabs>
        <w:spacing w:before="100" w:beforeAutospacing="1" w:after="100" w:afterAutospacing="1" w:line="360" w:lineRule="auto"/>
        <w:ind w:left="0" w:firstLine="567"/>
        <w:jc w:val="both"/>
        <w:rPr>
          <w:rFonts w:asciiTheme="majorBidi" w:hAnsiTheme="majorBidi" w:cstheme="majorBidi"/>
        </w:rPr>
      </w:pPr>
      <w:proofErr w:type="spellStart"/>
      <w:proofErr w:type="gramStart"/>
      <w:r w:rsidRPr="009D0621">
        <w:rPr>
          <w:rFonts w:asciiTheme="majorBidi" w:hAnsiTheme="majorBidi" w:cstheme="majorBidi"/>
        </w:rPr>
        <w:t>Küçükler</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evlilik</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konusunda</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görüş</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belirtip</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izin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veremezler</w:t>
      </w:r>
      <w:proofErr w:type="spellEnd"/>
      <w:r w:rsidRPr="009D0621">
        <w:rPr>
          <w:rFonts w:asciiTheme="majorBidi" w:hAnsiTheme="majorBidi" w:cstheme="majorBidi"/>
        </w:rPr>
        <w:t>.</w:t>
      </w:r>
      <w:proofErr w:type="gramEnd"/>
      <w:r w:rsidRPr="009D0621">
        <w:rPr>
          <w:rFonts w:asciiTheme="majorBidi" w:hAnsiTheme="majorBidi" w:cstheme="majorBidi"/>
        </w:rPr>
        <w:t xml:space="preserve"> </w:t>
      </w:r>
      <w:proofErr w:type="spellStart"/>
      <w:r w:rsidRPr="009D0621">
        <w:rPr>
          <w:rFonts w:asciiTheme="majorBidi" w:hAnsiTheme="majorBidi" w:cstheme="majorBidi"/>
        </w:rPr>
        <w:t>Bunun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için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reşit</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olmaları</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gerekir</w:t>
      </w:r>
      <w:proofErr w:type="spellEnd"/>
      <w:r w:rsidRPr="009D0621">
        <w:rPr>
          <w:rFonts w:asciiTheme="majorBidi" w:hAnsiTheme="majorBidi" w:cstheme="majorBidi"/>
        </w:rPr>
        <w:t xml:space="preserve">. </w:t>
      </w:r>
      <w:proofErr w:type="spellStart"/>
      <w:proofErr w:type="gramStart"/>
      <w:r w:rsidRPr="009D0621">
        <w:rPr>
          <w:rFonts w:asciiTheme="majorBidi" w:hAnsiTheme="majorBidi" w:cstheme="majorBidi"/>
        </w:rPr>
        <w:t>Küçük</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yaşta</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evlendirilen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çocukların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küçük</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yaşta</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dul</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kalabildiği</w:t>
      </w:r>
      <w:proofErr w:type="spellEnd"/>
      <w:r w:rsidRPr="009D0621">
        <w:rPr>
          <w:rFonts w:asciiTheme="majorBidi" w:hAnsiTheme="majorBidi" w:cstheme="majorBidi"/>
        </w:rPr>
        <w:t xml:space="preserve"> de </w:t>
      </w:r>
      <w:proofErr w:type="spellStart"/>
      <w:r w:rsidRPr="009D0621">
        <w:rPr>
          <w:rFonts w:asciiTheme="majorBidi" w:hAnsiTheme="majorBidi" w:cstheme="majorBidi"/>
        </w:rPr>
        <w:t>unutmamalıdır</w:t>
      </w:r>
      <w:proofErr w:type="spellEnd"/>
      <w:r w:rsidRPr="009D0621">
        <w:rPr>
          <w:rFonts w:asciiTheme="majorBidi" w:hAnsiTheme="majorBidi" w:cstheme="majorBidi"/>
        </w:rPr>
        <w:t>.</w:t>
      </w:r>
      <w:proofErr w:type="gramEnd"/>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Allah’ın Elçisi s.a.v. bir de şöyle buyurmuştur.</w:t>
      </w:r>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sz w:val="22"/>
          <w:szCs w:val="22"/>
          <w:rtl/>
        </w:rPr>
      </w:pPr>
      <w:r w:rsidRPr="009D0621">
        <w:rPr>
          <w:rFonts w:asciiTheme="majorBidi" w:hAnsiTheme="majorBidi" w:cstheme="majorBidi"/>
          <w:sz w:val="22"/>
          <w:szCs w:val="22"/>
        </w:rPr>
        <w:t xml:space="preserve">“Hangi kadın velisinin izni olmadan evlenirse, onun nikâhı batıldır…” Bu hadiste nikâhı kıyan kadındır. Evlendiği kişiyle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miktarını da belirleyecek ve teslim alacaktır. Velisine </w:t>
      </w:r>
      <w:r w:rsidRPr="009D0621">
        <w:rPr>
          <w:rFonts w:asciiTheme="majorBidi" w:hAnsiTheme="majorBidi" w:cstheme="majorBidi"/>
          <w:sz w:val="22"/>
          <w:szCs w:val="22"/>
        </w:rPr>
        <w:lastRenderedPageBreak/>
        <w:t>sadece onaylamak ve onaylamamak düşer. Bunlar, reşit olmayan bir kadının yapabileceği şey</w:t>
      </w:r>
      <w:r w:rsidR="00750899">
        <w:rPr>
          <w:rFonts w:asciiTheme="majorBidi" w:hAnsiTheme="majorBidi" w:cstheme="majorBidi"/>
          <w:sz w:val="22"/>
          <w:szCs w:val="22"/>
        </w:rPr>
        <w:t>ler</w:t>
      </w:r>
      <w:r w:rsidRPr="009D0621">
        <w:rPr>
          <w:rFonts w:asciiTheme="majorBidi" w:hAnsiTheme="majorBidi" w:cstheme="majorBidi"/>
          <w:sz w:val="22"/>
          <w:szCs w:val="22"/>
        </w:rPr>
        <w:t xml:space="preserve"> değildir. </w:t>
      </w:r>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sz w:val="22"/>
          <w:szCs w:val="22"/>
          <w:rtl/>
        </w:rPr>
      </w:pPr>
      <w:r w:rsidRPr="009D0621">
        <w:rPr>
          <w:rFonts w:asciiTheme="majorBidi" w:hAnsiTheme="majorBidi" w:cstheme="majorBidi"/>
          <w:sz w:val="22"/>
          <w:szCs w:val="22"/>
        </w:rPr>
        <w:t xml:space="preserve">Küçüklerin evlendirilmelerini caiz görenler, </w:t>
      </w:r>
      <w:proofErr w:type="spellStart"/>
      <w:r w:rsidRPr="009D0621">
        <w:rPr>
          <w:rFonts w:asciiTheme="majorBidi" w:hAnsiTheme="majorBidi" w:cstheme="majorBidi"/>
          <w:sz w:val="22"/>
          <w:szCs w:val="22"/>
        </w:rPr>
        <w:t>Aişe</w:t>
      </w:r>
      <w:proofErr w:type="spellEnd"/>
      <w:r w:rsidRPr="009D0621">
        <w:rPr>
          <w:rFonts w:asciiTheme="majorBidi" w:hAnsiTheme="majorBidi" w:cstheme="majorBidi"/>
          <w:sz w:val="22"/>
          <w:szCs w:val="22"/>
        </w:rPr>
        <w:t xml:space="preserve"> validemizin, </w:t>
      </w:r>
      <w:proofErr w:type="spellStart"/>
      <w:r w:rsidRPr="009D0621">
        <w:rPr>
          <w:rFonts w:asciiTheme="majorBidi" w:hAnsiTheme="majorBidi" w:cstheme="majorBidi"/>
          <w:sz w:val="22"/>
          <w:szCs w:val="22"/>
        </w:rPr>
        <w:t>Resulullah</w:t>
      </w:r>
      <w:proofErr w:type="spellEnd"/>
      <w:r w:rsidRPr="009D0621">
        <w:rPr>
          <w:rFonts w:asciiTheme="majorBidi" w:hAnsiTheme="majorBidi" w:cstheme="majorBidi"/>
          <w:sz w:val="22"/>
          <w:szCs w:val="22"/>
        </w:rPr>
        <w:t xml:space="preserve"> s.a.v. ‘ile çocuk yaşta iken evlendiğini delil getirirler. Bu, birkaç açıdan onlara delil olmaz.   </w:t>
      </w:r>
    </w:p>
    <w:p w:rsidR="00D32953" w:rsidRPr="009D0621" w:rsidRDefault="00D32953" w:rsidP="00B96EC5">
      <w:pPr>
        <w:pStyle w:val="ListeParagraf"/>
        <w:tabs>
          <w:tab w:val="left" w:pos="360"/>
        </w:tabs>
        <w:spacing w:before="100" w:beforeAutospacing="1" w:after="100" w:afterAutospacing="1" w:line="360" w:lineRule="auto"/>
        <w:ind w:left="0" w:firstLine="567"/>
        <w:jc w:val="both"/>
        <w:rPr>
          <w:rFonts w:asciiTheme="majorBidi" w:hAnsiTheme="majorBidi" w:cstheme="majorBidi"/>
          <w:lang w:val="tr-TR"/>
        </w:rPr>
      </w:pPr>
      <w:r w:rsidRPr="009D0621">
        <w:rPr>
          <w:rFonts w:asciiTheme="majorBidi" w:hAnsiTheme="majorBidi" w:cstheme="majorBidi"/>
          <w:lang w:val="tr-TR"/>
        </w:rPr>
        <w:t xml:space="preserve">1. Nisa suresinin, evlenme yaşından ve rüştten bahseden </w:t>
      </w:r>
      <w:proofErr w:type="spellStart"/>
      <w:r w:rsidRPr="009D0621">
        <w:rPr>
          <w:rFonts w:asciiTheme="majorBidi" w:hAnsiTheme="majorBidi" w:cstheme="majorBidi"/>
          <w:lang w:val="tr-TR"/>
        </w:rPr>
        <w:t>âyetleri</w:t>
      </w:r>
      <w:proofErr w:type="spellEnd"/>
      <w:r w:rsidRPr="009D0621">
        <w:rPr>
          <w:rFonts w:asciiTheme="majorBidi" w:hAnsiTheme="majorBidi" w:cstheme="majorBidi"/>
          <w:lang w:val="tr-TR"/>
        </w:rPr>
        <w:t xml:space="preserve"> Medine’de inmiştir. </w:t>
      </w:r>
      <w:proofErr w:type="spellStart"/>
      <w:r w:rsidRPr="009D0621">
        <w:rPr>
          <w:rFonts w:asciiTheme="majorBidi" w:hAnsiTheme="majorBidi" w:cstheme="majorBidi"/>
          <w:lang w:val="tr-TR"/>
        </w:rPr>
        <w:t>Resulullah</w:t>
      </w:r>
      <w:proofErr w:type="spellEnd"/>
      <w:r w:rsidRPr="009D0621">
        <w:rPr>
          <w:rFonts w:asciiTheme="majorBidi" w:hAnsiTheme="majorBidi" w:cstheme="majorBidi"/>
          <w:lang w:val="tr-TR"/>
        </w:rPr>
        <w:t xml:space="preserve"> s.a.v. </w:t>
      </w:r>
      <w:proofErr w:type="spellStart"/>
      <w:r w:rsidRPr="009D0621">
        <w:rPr>
          <w:rFonts w:asciiTheme="majorBidi" w:hAnsiTheme="majorBidi" w:cstheme="majorBidi"/>
          <w:lang w:val="tr-TR"/>
        </w:rPr>
        <w:t>Aişe</w:t>
      </w:r>
      <w:proofErr w:type="spellEnd"/>
      <w:r w:rsidRPr="009D0621">
        <w:rPr>
          <w:rFonts w:asciiTheme="majorBidi" w:hAnsiTheme="majorBidi" w:cstheme="majorBidi"/>
          <w:lang w:val="tr-TR"/>
        </w:rPr>
        <w:t xml:space="preserve"> ile Mekke’de nikâhlanmıştır. Bu </w:t>
      </w:r>
      <w:proofErr w:type="spellStart"/>
      <w:r w:rsidRPr="009D0621">
        <w:rPr>
          <w:rFonts w:asciiTheme="majorBidi" w:hAnsiTheme="majorBidi" w:cstheme="majorBidi"/>
          <w:lang w:val="tr-TR"/>
        </w:rPr>
        <w:t>âyetler</w:t>
      </w:r>
      <w:proofErr w:type="spellEnd"/>
      <w:r w:rsidRPr="009D0621">
        <w:rPr>
          <w:rFonts w:asciiTheme="majorBidi" w:hAnsiTheme="majorBidi" w:cstheme="majorBidi"/>
          <w:lang w:val="tr-TR"/>
        </w:rPr>
        <w:t xml:space="preserve"> indikten sonra küçüklerin evlendirildiğine dair sahih bir bilgi de yoktur. </w:t>
      </w:r>
    </w:p>
    <w:p w:rsidR="00D32953" w:rsidRPr="009D0621" w:rsidRDefault="00D32953" w:rsidP="00750899">
      <w:pPr>
        <w:pStyle w:val="ListeParagraf"/>
        <w:tabs>
          <w:tab w:val="left" w:pos="360"/>
        </w:tabs>
        <w:spacing w:before="100" w:beforeAutospacing="1" w:after="100" w:afterAutospacing="1" w:line="360" w:lineRule="auto"/>
        <w:ind w:left="0" w:firstLine="567"/>
        <w:jc w:val="both"/>
        <w:rPr>
          <w:rFonts w:asciiTheme="majorBidi" w:hAnsiTheme="majorBidi" w:cstheme="majorBidi"/>
          <w:lang w:val="tr-TR"/>
        </w:rPr>
      </w:pPr>
      <w:r w:rsidRPr="009D0621">
        <w:rPr>
          <w:rFonts w:asciiTheme="majorBidi" w:hAnsiTheme="majorBidi" w:cstheme="majorBidi"/>
          <w:lang w:val="tr-TR"/>
        </w:rPr>
        <w:t xml:space="preserve">2. Bir kısım araştırmacılara göre </w:t>
      </w:r>
      <w:proofErr w:type="spellStart"/>
      <w:r w:rsidRPr="009D0621">
        <w:rPr>
          <w:rFonts w:asciiTheme="majorBidi" w:hAnsiTheme="majorBidi" w:cstheme="majorBidi"/>
          <w:lang w:val="tr-TR"/>
        </w:rPr>
        <w:t>Aişe</w:t>
      </w:r>
      <w:proofErr w:type="spellEnd"/>
      <w:r w:rsidRPr="009D0621">
        <w:rPr>
          <w:rFonts w:asciiTheme="majorBidi" w:hAnsiTheme="majorBidi" w:cstheme="majorBidi"/>
          <w:lang w:val="tr-TR"/>
        </w:rPr>
        <w:t xml:space="preserve"> validemiz, </w:t>
      </w:r>
      <w:proofErr w:type="spellStart"/>
      <w:r w:rsidRPr="009D0621">
        <w:rPr>
          <w:rFonts w:asciiTheme="majorBidi" w:hAnsiTheme="majorBidi" w:cstheme="majorBidi"/>
          <w:lang w:val="tr-TR"/>
        </w:rPr>
        <w:t>Resulullah</w:t>
      </w:r>
      <w:proofErr w:type="spellEnd"/>
      <w:r w:rsidRPr="009D0621">
        <w:rPr>
          <w:rFonts w:asciiTheme="majorBidi" w:hAnsiTheme="majorBidi" w:cstheme="majorBidi"/>
          <w:lang w:val="tr-TR"/>
        </w:rPr>
        <w:t xml:space="preserve"> s.a.v. ile evlendiği zaman 17 yaşında idi ve reşit olmuştu. </w:t>
      </w:r>
      <w:r w:rsidRPr="009D0621">
        <w:rPr>
          <w:rFonts w:asciiTheme="majorBidi" w:eastAsia="MS Mincho" w:hAnsiTheme="majorBidi" w:cstheme="majorBidi"/>
          <w:lang w:val="tr-TR"/>
        </w:rPr>
        <w:t>Yetimleri, evlenme çağına gelene kadar deneyin...”</w:t>
      </w:r>
      <w:r w:rsidRPr="009D0621">
        <w:rPr>
          <w:rStyle w:val="DipnotBavurusu"/>
          <w:rFonts w:asciiTheme="majorBidi" w:eastAsia="MS Mincho" w:hAnsiTheme="majorBidi" w:cstheme="majorBidi"/>
          <w:position w:val="2"/>
        </w:rPr>
        <w:footnoteReference w:id="36"/>
      </w:r>
      <w:r w:rsidRPr="009D0621">
        <w:rPr>
          <w:rFonts w:asciiTheme="majorBidi" w:eastAsia="MS Mincho" w:hAnsiTheme="majorBidi" w:cstheme="majorBidi"/>
          <w:lang w:val="tr-TR"/>
        </w:rPr>
        <w:t xml:space="preserve">  </w:t>
      </w:r>
      <w:proofErr w:type="spellStart"/>
      <w:r w:rsidRPr="009D0621">
        <w:rPr>
          <w:rFonts w:asciiTheme="majorBidi" w:eastAsia="MS Mincho" w:hAnsiTheme="majorBidi" w:cstheme="majorBidi"/>
          <w:lang w:val="tr-TR"/>
        </w:rPr>
        <w:t>âyeti</w:t>
      </w:r>
      <w:proofErr w:type="spellEnd"/>
      <w:r w:rsidRPr="009D0621">
        <w:rPr>
          <w:rFonts w:asciiTheme="majorBidi" w:eastAsia="MS Mincho" w:hAnsiTheme="majorBidi" w:cstheme="majorBidi"/>
          <w:lang w:val="tr-TR"/>
        </w:rPr>
        <w:t xml:space="preserve"> de bu görüşün doğru olduğunu gösterir. Eğer </w:t>
      </w:r>
      <w:proofErr w:type="spellStart"/>
      <w:r w:rsidRPr="009D0621">
        <w:rPr>
          <w:rFonts w:asciiTheme="majorBidi" w:eastAsia="MS Mincho" w:hAnsiTheme="majorBidi" w:cstheme="majorBidi"/>
          <w:lang w:val="tr-TR"/>
        </w:rPr>
        <w:t>Mekke</w:t>
      </w:r>
      <w:r w:rsidR="001755ED" w:rsidRPr="009D0621">
        <w:rPr>
          <w:rFonts w:asciiTheme="majorBidi" w:eastAsia="MS Mincho" w:hAnsiTheme="majorBidi" w:cstheme="majorBidi"/>
          <w:lang w:val="tr-TR"/>
        </w:rPr>
        <w:t>’</w:t>
      </w:r>
      <w:r w:rsidRPr="009D0621">
        <w:rPr>
          <w:rFonts w:asciiTheme="majorBidi" w:eastAsia="MS Mincho" w:hAnsiTheme="majorBidi" w:cstheme="majorBidi"/>
          <w:lang w:val="tr-TR"/>
        </w:rPr>
        <w:t>liler</w:t>
      </w:r>
      <w:proofErr w:type="spellEnd"/>
      <w:r w:rsidRPr="009D0621">
        <w:rPr>
          <w:rFonts w:asciiTheme="majorBidi" w:eastAsia="MS Mincho" w:hAnsiTheme="majorBidi" w:cstheme="majorBidi"/>
          <w:lang w:val="tr-TR"/>
        </w:rPr>
        <w:t xml:space="preserve"> arasında evlenme çağı diye bir kavram olmasaydı Allah Teâlâ bu ifadeyi kullanmazdı. Ayetteki </w:t>
      </w:r>
      <w:r w:rsidRPr="009D0621">
        <w:rPr>
          <w:rFonts w:asciiTheme="majorBidi" w:hAnsiTheme="majorBidi" w:cstheme="majorBidi"/>
          <w:rtl/>
        </w:rPr>
        <w:t>النِّكَاحَ</w:t>
      </w:r>
      <w:r w:rsidRPr="009D0621">
        <w:rPr>
          <w:rFonts w:asciiTheme="majorBidi" w:eastAsia="MS Mincho" w:hAnsiTheme="majorBidi" w:cstheme="majorBidi"/>
          <w:lang w:val="tr-TR"/>
        </w:rPr>
        <w:t xml:space="preserve"> kelimesinin elif lamlı olması onun bütün anlamlarını düşünmeyi gerektirir. </w:t>
      </w:r>
      <w:r w:rsidRPr="009D0621">
        <w:rPr>
          <w:rFonts w:asciiTheme="majorBidi" w:hAnsiTheme="majorBidi" w:cstheme="majorBidi"/>
          <w:color w:val="000000"/>
          <w:lang w:val="tr-TR"/>
        </w:rPr>
        <w:t xml:space="preserve">Arapçada nikâh, </w:t>
      </w:r>
      <w:r w:rsidR="00750899">
        <w:rPr>
          <w:rFonts w:asciiTheme="majorBidi" w:hAnsiTheme="majorBidi" w:cstheme="majorBidi"/>
          <w:color w:val="000000"/>
          <w:lang w:val="tr-TR"/>
        </w:rPr>
        <w:t xml:space="preserve">hakikaten </w:t>
      </w:r>
      <w:r w:rsidRPr="009D0621">
        <w:rPr>
          <w:rFonts w:asciiTheme="majorBidi" w:hAnsiTheme="majorBidi" w:cstheme="majorBidi"/>
          <w:color w:val="000000"/>
          <w:lang w:val="tr-TR"/>
        </w:rPr>
        <w:t>evlenme; mecaz olarak da cinsel ilişki anlamında olduğu için</w:t>
      </w:r>
      <w:r w:rsidRPr="009D0621">
        <w:rPr>
          <w:rStyle w:val="DipnotBavurusu"/>
          <w:rFonts w:asciiTheme="majorBidi" w:hAnsiTheme="majorBidi" w:cstheme="majorBidi"/>
          <w:color w:val="000000"/>
          <w:position w:val="2"/>
        </w:rPr>
        <w:footnoteReference w:id="37"/>
      </w:r>
      <w:r w:rsidRPr="009D0621">
        <w:rPr>
          <w:rFonts w:asciiTheme="majorBidi" w:hAnsiTheme="majorBidi" w:cstheme="majorBidi"/>
          <w:color w:val="000000"/>
          <w:lang w:val="tr-TR"/>
        </w:rPr>
        <w:t xml:space="preserve"> nikâh çağı, her iki anlamın da gerçekleşebileceği çağdır. </w:t>
      </w:r>
      <w:proofErr w:type="spellStart"/>
      <w:r w:rsidRPr="009D0621">
        <w:rPr>
          <w:rFonts w:asciiTheme="majorBidi" w:hAnsiTheme="majorBidi" w:cstheme="majorBidi"/>
          <w:color w:val="000000"/>
          <w:lang w:val="tr-TR"/>
        </w:rPr>
        <w:t>Büluğ</w:t>
      </w:r>
      <w:proofErr w:type="spellEnd"/>
      <w:r w:rsidRPr="009D0621">
        <w:rPr>
          <w:rFonts w:asciiTheme="majorBidi" w:hAnsiTheme="majorBidi" w:cstheme="majorBidi"/>
          <w:color w:val="000000"/>
          <w:lang w:val="tr-TR"/>
        </w:rPr>
        <w:t xml:space="preserve"> ile insanlar cinsel ilişkiye arzu duymaya başlarlar ama evliliğin sorumluluğu farklıdır; onu yerine getirmek için reşit olmak gerekir. İşte nikâh çağı, her iki anlamı da içeren çağdır. Eğer </w:t>
      </w:r>
      <w:proofErr w:type="spellStart"/>
      <w:r w:rsidRPr="009D0621">
        <w:rPr>
          <w:rFonts w:asciiTheme="majorBidi" w:hAnsiTheme="majorBidi" w:cstheme="majorBidi"/>
          <w:color w:val="000000"/>
          <w:lang w:val="tr-TR"/>
        </w:rPr>
        <w:t>Aişe</w:t>
      </w:r>
      <w:proofErr w:type="spellEnd"/>
      <w:r w:rsidRPr="009D0621">
        <w:rPr>
          <w:rFonts w:asciiTheme="majorBidi" w:hAnsiTheme="majorBidi" w:cstheme="majorBidi"/>
          <w:color w:val="000000"/>
          <w:lang w:val="tr-TR"/>
        </w:rPr>
        <w:t xml:space="preserve"> validemiz bu çağa gelmeden evlenseydi o toplumda büyük </w:t>
      </w:r>
      <w:r w:rsidR="00750899">
        <w:rPr>
          <w:rFonts w:asciiTheme="majorBidi" w:hAnsiTheme="majorBidi" w:cstheme="majorBidi"/>
          <w:color w:val="000000"/>
          <w:lang w:val="tr-TR"/>
        </w:rPr>
        <w:t>yankısı olurdur</w:t>
      </w:r>
      <w:r w:rsidRPr="009D0621">
        <w:rPr>
          <w:rFonts w:asciiTheme="majorBidi" w:hAnsiTheme="majorBidi" w:cstheme="majorBidi"/>
          <w:color w:val="000000"/>
          <w:lang w:val="tr-TR"/>
        </w:rPr>
        <w:t xml:space="preserve">. </w:t>
      </w:r>
      <w:r w:rsidRPr="009D0621">
        <w:rPr>
          <w:rFonts w:asciiTheme="majorBidi" w:eastAsia="MS Mincho" w:hAnsiTheme="majorBidi" w:cstheme="majorBidi"/>
          <w:lang w:val="tr-TR"/>
        </w:rPr>
        <w:t>Çünkü Allah Teâlâ şöyle buyurur. “</w:t>
      </w:r>
      <w:r w:rsidRPr="009D0621">
        <w:rPr>
          <w:rFonts w:asciiTheme="majorBidi" w:eastAsia="MS Mincho" w:hAnsiTheme="majorBidi" w:cstheme="majorBidi"/>
          <w:iCs/>
          <w:lang w:val="tr-TR"/>
        </w:rPr>
        <w:t xml:space="preserve">Biz, her elçiyi kendi toplumunun dili ile gönderdik ki, onlara açık </w:t>
      </w:r>
      <w:proofErr w:type="spellStart"/>
      <w:r w:rsidRPr="009D0621">
        <w:rPr>
          <w:rFonts w:asciiTheme="majorBidi" w:eastAsia="MS Mincho" w:hAnsiTheme="majorBidi" w:cstheme="majorBidi"/>
          <w:iCs/>
          <w:lang w:val="tr-TR"/>
        </w:rPr>
        <w:t>açık</w:t>
      </w:r>
      <w:proofErr w:type="spellEnd"/>
      <w:r w:rsidRPr="009D0621">
        <w:rPr>
          <w:rFonts w:asciiTheme="majorBidi" w:eastAsia="MS Mincho" w:hAnsiTheme="majorBidi" w:cstheme="majorBidi"/>
          <w:iCs/>
          <w:lang w:val="tr-TR"/>
        </w:rPr>
        <w:t xml:space="preserve"> anlatsın.” (İbrahim 14/4) Dolayısıyla </w:t>
      </w:r>
      <w:proofErr w:type="spellStart"/>
      <w:r w:rsidRPr="009D0621">
        <w:rPr>
          <w:rFonts w:asciiTheme="majorBidi" w:eastAsia="MS Mincho" w:hAnsiTheme="majorBidi" w:cstheme="majorBidi"/>
          <w:iCs/>
          <w:lang w:val="tr-TR"/>
        </w:rPr>
        <w:t>Kur’ân’da</w:t>
      </w:r>
      <w:proofErr w:type="spellEnd"/>
      <w:r w:rsidRPr="009D0621">
        <w:rPr>
          <w:rFonts w:asciiTheme="majorBidi" w:eastAsia="MS Mincho" w:hAnsiTheme="majorBidi" w:cstheme="majorBidi"/>
          <w:iCs/>
          <w:lang w:val="tr-TR"/>
        </w:rPr>
        <w:t xml:space="preserve"> kullanılan her bir kelimeyi, o günün Arap toplumunda kullanıldığı şekliyle anlamak gerekir.  </w:t>
      </w:r>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Küçüklerin evlendirilmelerini caiz görenler, şu </w:t>
      </w:r>
      <w:proofErr w:type="spellStart"/>
      <w:r w:rsidRPr="009D0621">
        <w:rPr>
          <w:rFonts w:asciiTheme="majorBidi" w:hAnsiTheme="majorBidi" w:cstheme="majorBidi"/>
          <w:sz w:val="22"/>
          <w:szCs w:val="22"/>
        </w:rPr>
        <w:t>âyeti</w:t>
      </w:r>
      <w:proofErr w:type="spellEnd"/>
      <w:r w:rsidRPr="009D0621">
        <w:rPr>
          <w:rFonts w:asciiTheme="majorBidi" w:hAnsiTheme="majorBidi" w:cstheme="majorBidi"/>
          <w:sz w:val="22"/>
          <w:szCs w:val="22"/>
        </w:rPr>
        <w:t xml:space="preserve"> de delil gösterirler:</w:t>
      </w:r>
    </w:p>
    <w:p w:rsidR="00D32953" w:rsidRPr="009D0621" w:rsidRDefault="00D32953" w:rsidP="00E134E5">
      <w:pPr>
        <w:tabs>
          <w:tab w:val="left" w:pos="360"/>
        </w:tabs>
        <w:bidi/>
        <w:spacing w:before="100" w:beforeAutospacing="1" w:after="100" w:afterAutospacing="1" w:line="360" w:lineRule="auto"/>
        <w:ind w:firstLine="567"/>
        <w:jc w:val="center"/>
        <w:rPr>
          <w:rFonts w:asciiTheme="majorBidi" w:hAnsiTheme="majorBidi" w:cstheme="majorBidi"/>
          <w:sz w:val="22"/>
          <w:szCs w:val="22"/>
        </w:rPr>
      </w:pPr>
      <w:r w:rsidRPr="009D0621">
        <w:rPr>
          <w:rStyle w:val="ARAPCAChar"/>
          <w:rFonts w:asciiTheme="majorBidi" w:hAnsiTheme="majorBidi" w:cstheme="majorBidi"/>
          <w:sz w:val="22"/>
          <w:szCs w:val="22"/>
          <w:rtl/>
        </w:rPr>
        <w:t>وَاللَّائِي يَئِسْنَ مِنَ الْمَحِيضِ مِنْ نِسَائِكُمْ إِنِ ارْتَبْتُمْ فَعِدَّتُهُنَّ ثَلَاثَةُ أَشْهُرٍ وَاللَّائِي لَمْ يَحِضْنَ</w:t>
      </w:r>
    </w:p>
    <w:p w:rsidR="00D32953" w:rsidRPr="009D0621" w:rsidRDefault="00D32953" w:rsidP="00B96EC5">
      <w:pPr>
        <w:pStyle w:val="ListeParagraf"/>
        <w:tabs>
          <w:tab w:val="left" w:pos="360"/>
        </w:tabs>
        <w:spacing w:before="100" w:beforeAutospacing="1" w:after="100" w:afterAutospacing="1" w:line="360" w:lineRule="auto"/>
        <w:ind w:left="0" w:firstLine="567"/>
        <w:jc w:val="both"/>
        <w:rPr>
          <w:rFonts w:asciiTheme="majorBidi" w:hAnsiTheme="majorBidi" w:cstheme="majorBidi"/>
        </w:rPr>
      </w:pPr>
      <w:r w:rsidRPr="00E134E5">
        <w:rPr>
          <w:rFonts w:asciiTheme="majorBidi" w:hAnsiTheme="majorBidi" w:cstheme="majorBidi"/>
          <w:i/>
          <w:iCs/>
          <w:lang w:val="tr-TR"/>
        </w:rPr>
        <w:t xml:space="preserve">“Âdetten kesilen kadınlarınızın </w:t>
      </w:r>
      <w:proofErr w:type="spellStart"/>
      <w:r w:rsidRPr="00E134E5">
        <w:rPr>
          <w:rFonts w:asciiTheme="majorBidi" w:hAnsiTheme="majorBidi" w:cstheme="majorBidi"/>
          <w:i/>
          <w:iCs/>
          <w:lang w:val="tr-TR"/>
        </w:rPr>
        <w:t>iddetinden</w:t>
      </w:r>
      <w:proofErr w:type="spellEnd"/>
      <w:r w:rsidRPr="00E134E5">
        <w:rPr>
          <w:rFonts w:asciiTheme="majorBidi" w:hAnsiTheme="majorBidi" w:cstheme="majorBidi"/>
          <w:i/>
          <w:iCs/>
          <w:lang w:val="tr-TR"/>
        </w:rPr>
        <w:t xml:space="preserve"> şüphe ettiyseniz onların </w:t>
      </w:r>
      <w:proofErr w:type="spellStart"/>
      <w:r w:rsidRPr="00E134E5">
        <w:rPr>
          <w:rFonts w:asciiTheme="majorBidi" w:hAnsiTheme="majorBidi" w:cstheme="majorBidi"/>
          <w:i/>
          <w:iCs/>
          <w:lang w:val="tr-TR"/>
        </w:rPr>
        <w:t>iddeti</w:t>
      </w:r>
      <w:proofErr w:type="spellEnd"/>
      <w:r w:rsidRPr="00E134E5">
        <w:rPr>
          <w:rFonts w:asciiTheme="majorBidi" w:hAnsiTheme="majorBidi" w:cstheme="majorBidi"/>
          <w:i/>
          <w:iCs/>
          <w:lang w:val="tr-TR"/>
        </w:rPr>
        <w:t xml:space="preserve"> üç aydır; âdet görmeyenler de öyledir.”</w:t>
      </w:r>
      <w:r w:rsidRPr="00E134E5">
        <w:rPr>
          <w:rFonts w:asciiTheme="majorBidi" w:hAnsiTheme="majorBidi" w:cstheme="majorBidi"/>
          <w:lang w:val="tr-TR"/>
        </w:rPr>
        <w:t xml:space="preserve"> </w:t>
      </w:r>
      <w:r w:rsidRPr="009D0621">
        <w:rPr>
          <w:rFonts w:asciiTheme="majorBidi" w:hAnsiTheme="majorBidi" w:cstheme="majorBidi"/>
        </w:rPr>
        <w:t>(</w:t>
      </w:r>
      <w:proofErr w:type="spellStart"/>
      <w:r w:rsidRPr="009D0621">
        <w:rPr>
          <w:rFonts w:asciiTheme="majorBidi" w:hAnsiTheme="majorBidi" w:cstheme="majorBidi"/>
        </w:rPr>
        <w:t>Talak</w:t>
      </w:r>
      <w:proofErr w:type="spellEnd"/>
      <w:r w:rsidRPr="009D0621">
        <w:rPr>
          <w:rFonts w:asciiTheme="majorBidi" w:hAnsiTheme="majorBidi" w:cstheme="majorBidi"/>
        </w:rPr>
        <w:t xml:space="preserve"> 65/4)  </w:t>
      </w:r>
    </w:p>
    <w:p w:rsidR="00D32953" w:rsidRPr="009D0621" w:rsidRDefault="00D32953" w:rsidP="00750899">
      <w:pPr>
        <w:pStyle w:val="ListeParagraf"/>
        <w:tabs>
          <w:tab w:val="left" w:pos="360"/>
        </w:tabs>
        <w:spacing w:before="100" w:beforeAutospacing="1" w:after="100" w:afterAutospacing="1" w:line="360" w:lineRule="auto"/>
        <w:ind w:left="0" w:firstLine="567"/>
        <w:jc w:val="both"/>
        <w:rPr>
          <w:rFonts w:asciiTheme="majorBidi" w:eastAsia="MS Mincho" w:hAnsiTheme="majorBidi" w:cstheme="majorBidi"/>
        </w:rPr>
      </w:pPr>
      <w:r w:rsidRPr="009D0621">
        <w:rPr>
          <w:rFonts w:asciiTheme="majorBidi" w:hAnsiTheme="majorBidi" w:cstheme="majorBidi"/>
        </w:rPr>
        <w:t>“</w:t>
      </w:r>
      <w:r w:rsidRPr="009D0621">
        <w:rPr>
          <w:rFonts w:asciiTheme="majorBidi" w:hAnsiTheme="majorBidi" w:cstheme="majorBidi"/>
          <w:rtl/>
        </w:rPr>
        <w:t>لَمْ يَحِضْنَ</w:t>
      </w:r>
      <w:r w:rsidRPr="009D0621">
        <w:rPr>
          <w:rFonts w:asciiTheme="majorBidi" w:hAnsiTheme="majorBidi" w:cstheme="majorBidi"/>
        </w:rPr>
        <w:t xml:space="preserve"> = </w:t>
      </w:r>
      <w:proofErr w:type="spellStart"/>
      <w:r w:rsidRPr="009D0621">
        <w:rPr>
          <w:rFonts w:asciiTheme="majorBidi" w:hAnsiTheme="majorBidi" w:cstheme="majorBidi"/>
        </w:rPr>
        <w:t>âdet</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görmeyenler</w:t>
      </w:r>
      <w:proofErr w:type="spellEnd"/>
      <w:r w:rsidRPr="009D0621">
        <w:rPr>
          <w:rFonts w:asciiTheme="majorBidi" w:hAnsiTheme="majorBidi" w:cstheme="majorBidi"/>
        </w:rPr>
        <w:t xml:space="preserve">” </w:t>
      </w:r>
      <w:proofErr w:type="spellStart"/>
      <w:r w:rsidR="00750899">
        <w:rPr>
          <w:rFonts w:asciiTheme="majorBidi" w:hAnsiTheme="majorBidi" w:cstheme="majorBidi"/>
        </w:rPr>
        <w:t>ifadesine</w:t>
      </w:r>
      <w:proofErr w:type="spellEnd"/>
      <w:r w:rsidR="00750899">
        <w:rPr>
          <w:rFonts w:asciiTheme="majorBidi" w:hAnsiTheme="majorBidi" w:cstheme="majorBidi"/>
        </w:rPr>
        <w:t>,</w:t>
      </w:r>
      <w:r w:rsidRPr="009D0621">
        <w:rPr>
          <w:rFonts w:asciiTheme="majorBidi" w:hAnsiTheme="majorBidi" w:cstheme="majorBidi"/>
        </w:rPr>
        <w:t xml:space="preserve"> “</w:t>
      </w:r>
      <w:r w:rsidRPr="009D0621">
        <w:rPr>
          <w:rFonts w:asciiTheme="majorBidi" w:hAnsiTheme="majorBidi" w:cstheme="majorBidi"/>
          <w:rtl/>
        </w:rPr>
        <w:t>لَما يَحِضْنَ</w:t>
      </w:r>
      <w:r w:rsidRPr="009D0621">
        <w:rPr>
          <w:rFonts w:asciiTheme="majorBidi" w:hAnsiTheme="majorBidi" w:cstheme="majorBidi"/>
        </w:rPr>
        <w:t xml:space="preserve"> = </w:t>
      </w:r>
      <w:proofErr w:type="spellStart"/>
      <w:r w:rsidRPr="009D0621">
        <w:rPr>
          <w:rFonts w:asciiTheme="majorBidi" w:hAnsiTheme="majorBidi" w:cstheme="majorBidi"/>
        </w:rPr>
        <w:t>henüz</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âdet</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görmeyenler</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anlamı</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verilerek</w:t>
      </w:r>
      <w:proofErr w:type="spellEnd"/>
      <w:r w:rsidRPr="009D0621">
        <w:rPr>
          <w:rFonts w:asciiTheme="majorBidi" w:hAnsiTheme="majorBidi" w:cstheme="majorBidi"/>
        </w:rPr>
        <w:t xml:space="preserve"> </w:t>
      </w:r>
      <w:proofErr w:type="spellStart"/>
      <w:r w:rsidR="00750899">
        <w:rPr>
          <w:rFonts w:asciiTheme="majorBidi" w:hAnsiTheme="majorBidi" w:cstheme="majorBidi"/>
        </w:rPr>
        <w:t>ayet</w:t>
      </w:r>
      <w:proofErr w:type="spellEnd"/>
      <w:r w:rsidR="00750899">
        <w:rPr>
          <w:rFonts w:asciiTheme="majorBidi" w:hAnsiTheme="majorBidi" w:cstheme="majorBidi"/>
        </w:rPr>
        <w:t xml:space="preserve"> </w:t>
      </w:r>
      <w:proofErr w:type="spellStart"/>
      <w:r w:rsidRPr="009D0621">
        <w:rPr>
          <w:rFonts w:asciiTheme="majorBidi" w:hAnsiTheme="majorBidi" w:cstheme="majorBidi"/>
        </w:rPr>
        <w:t>çocukların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evlendirilmesinin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delili</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sayılmıştır</w:t>
      </w:r>
      <w:proofErr w:type="spellEnd"/>
      <w:r w:rsidRPr="009D0621">
        <w:rPr>
          <w:rFonts w:asciiTheme="majorBidi" w:hAnsiTheme="majorBidi" w:cstheme="majorBidi"/>
        </w:rPr>
        <w:t xml:space="preserve">. </w:t>
      </w:r>
      <w:proofErr w:type="spellStart"/>
      <w:proofErr w:type="gramStart"/>
      <w:r w:rsidRPr="009D0621">
        <w:rPr>
          <w:rFonts w:asciiTheme="majorBidi" w:hAnsiTheme="majorBidi" w:cstheme="majorBidi"/>
        </w:rPr>
        <w:t>Gerdeğe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girilmeden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boşanan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kadın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iddet</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beklemediği</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için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bu</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âyet</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onlarla</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gerdeğe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girileceğinin</w:t>
      </w:r>
      <w:proofErr w:type="spellEnd"/>
      <w:r w:rsidRPr="009D0621">
        <w:rPr>
          <w:rFonts w:asciiTheme="majorBidi" w:hAnsiTheme="majorBidi" w:cstheme="majorBidi"/>
        </w:rPr>
        <w:t xml:space="preserve"> de </w:t>
      </w:r>
      <w:proofErr w:type="spellStart"/>
      <w:r w:rsidRPr="009D0621">
        <w:rPr>
          <w:rFonts w:asciiTheme="majorBidi" w:hAnsiTheme="majorBidi" w:cstheme="majorBidi"/>
        </w:rPr>
        <w:t>delili</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sayılmıştır</w:t>
      </w:r>
      <w:proofErr w:type="spellEnd"/>
      <w:r w:rsidRPr="009D0621">
        <w:rPr>
          <w:rStyle w:val="DipnotBavurusu"/>
          <w:rFonts w:asciiTheme="majorBidi" w:hAnsiTheme="majorBidi" w:cstheme="majorBidi"/>
          <w:position w:val="2"/>
        </w:rPr>
        <w:footnoteReference w:id="38"/>
      </w:r>
      <w:r w:rsidRPr="009D0621">
        <w:rPr>
          <w:rFonts w:asciiTheme="majorBidi" w:hAnsiTheme="majorBidi" w:cstheme="majorBidi"/>
        </w:rPr>
        <w:t>.</w:t>
      </w:r>
      <w:proofErr w:type="gramEnd"/>
      <w:r w:rsidRPr="009D0621">
        <w:rPr>
          <w:rFonts w:asciiTheme="majorBidi" w:hAnsiTheme="majorBidi" w:cstheme="majorBidi"/>
        </w:rPr>
        <w:t xml:space="preserve"> </w:t>
      </w:r>
      <w:proofErr w:type="spellStart"/>
      <w:r w:rsidRPr="009D0621">
        <w:rPr>
          <w:rFonts w:asciiTheme="majorBidi" w:hAnsiTheme="majorBidi" w:cstheme="majorBidi"/>
        </w:rPr>
        <w:t>Hâlbuki</w:t>
      </w:r>
      <w:proofErr w:type="spellEnd"/>
      <w:r w:rsidRPr="009D0621">
        <w:rPr>
          <w:rFonts w:asciiTheme="majorBidi" w:hAnsiTheme="majorBidi" w:cstheme="majorBidi"/>
        </w:rPr>
        <w:t xml:space="preserve"> </w:t>
      </w:r>
      <w:r w:rsidRPr="009D0621">
        <w:rPr>
          <w:rFonts w:asciiTheme="majorBidi" w:eastAsia="MS Mincho" w:hAnsiTheme="majorBidi" w:cstheme="majorBidi"/>
        </w:rPr>
        <w:t>Allah</w:t>
      </w:r>
      <w:r w:rsidR="00BE450A" w:rsidRPr="009D0621">
        <w:rPr>
          <w:rFonts w:asciiTheme="majorBidi" w:eastAsia="MS Mincho" w:hAnsiTheme="majorBidi" w:cstheme="majorBidi"/>
        </w:rPr>
        <w:fldChar w:fldCharType="begin"/>
      </w:r>
      <w:r w:rsidRPr="009D0621">
        <w:rPr>
          <w:rFonts w:asciiTheme="majorBidi" w:hAnsiTheme="majorBidi" w:cstheme="majorBidi"/>
        </w:rPr>
        <w:instrText>xe "</w:instrText>
      </w:r>
      <w:r w:rsidRPr="009D0621">
        <w:rPr>
          <w:rFonts w:asciiTheme="majorBidi" w:hAnsiTheme="majorBidi" w:cstheme="majorBidi"/>
          <w:iCs/>
        </w:rPr>
        <w:instrText>Allah</w:instrText>
      </w:r>
      <w:r w:rsidRPr="009D0621">
        <w:rPr>
          <w:rFonts w:asciiTheme="majorBidi" w:hAnsiTheme="majorBidi" w:cstheme="majorBidi"/>
        </w:rPr>
        <w:instrText>"</w:instrText>
      </w:r>
      <w:r w:rsidR="00BE450A" w:rsidRPr="009D0621">
        <w:rPr>
          <w:rFonts w:asciiTheme="majorBidi" w:eastAsia="MS Mincho" w:hAnsiTheme="majorBidi" w:cstheme="majorBidi"/>
        </w:rPr>
        <w:fldChar w:fldCharType="end"/>
      </w:r>
      <w:r w:rsidRPr="009D0621">
        <w:rPr>
          <w:rFonts w:asciiTheme="majorBidi" w:eastAsia="MS Mincho" w:hAnsiTheme="majorBidi" w:cstheme="majorBidi"/>
        </w:rPr>
        <w:t xml:space="preserve"> </w:t>
      </w:r>
      <w:proofErr w:type="spellStart"/>
      <w:r w:rsidRPr="009D0621">
        <w:rPr>
          <w:rFonts w:asciiTheme="majorBidi" w:eastAsia="MS Mincho" w:hAnsiTheme="majorBidi" w:cstheme="majorBidi"/>
        </w:rPr>
        <w:t>Teâlâ</w:t>
      </w:r>
      <w:proofErr w:type="spellEnd"/>
      <w:r w:rsidRPr="009D0621">
        <w:rPr>
          <w:rFonts w:asciiTheme="majorBidi" w:eastAsia="MS Mincho" w:hAnsiTheme="majorBidi" w:cstheme="majorBidi"/>
        </w:rPr>
        <w:t xml:space="preserve"> </w:t>
      </w:r>
      <w:proofErr w:type="spellStart"/>
      <w:r w:rsidRPr="009D0621">
        <w:rPr>
          <w:rFonts w:asciiTheme="majorBidi" w:eastAsia="MS Mincho" w:hAnsiTheme="majorBidi" w:cstheme="majorBidi"/>
        </w:rPr>
        <w:t>Kur’ân’da</w:t>
      </w:r>
      <w:proofErr w:type="spellEnd"/>
      <w:r w:rsidRPr="009D0621">
        <w:rPr>
          <w:rFonts w:asciiTheme="majorBidi" w:eastAsia="MS Mincho" w:hAnsiTheme="majorBidi" w:cstheme="majorBidi"/>
        </w:rPr>
        <w:t xml:space="preserve">, her </w:t>
      </w:r>
      <w:proofErr w:type="spellStart"/>
      <w:r w:rsidRPr="009D0621">
        <w:rPr>
          <w:rFonts w:asciiTheme="majorBidi" w:eastAsia="MS Mincho" w:hAnsiTheme="majorBidi" w:cstheme="majorBidi"/>
        </w:rPr>
        <w:t>bir</w:t>
      </w:r>
      <w:proofErr w:type="spellEnd"/>
      <w:r w:rsidRPr="009D0621">
        <w:rPr>
          <w:rFonts w:asciiTheme="majorBidi" w:eastAsia="MS Mincho" w:hAnsiTheme="majorBidi" w:cstheme="majorBidi"/>
        </w:rPr>
        <w:t xml:space="preserve"> </w:t>
      </w:r>
      <w:proofErr w:type="spellStart"/>
      <w:r w:rsidRPr="009D0621">
        <w:rPr>
          <w:rFonts w:asciiTheme="majorBidi" w:eastAsia="MS Mincho" w:hAnsiTheme="majorBidi" w:cstheme="majorBidi"/>
        </w:rPr>
        <w:t>âyetin</w:t>
      </w:r>
      <w:proofErr w:type="spellEnd"/>
      <w:r w:rsidRPr="009D0621">
        <w:rPr>
          <w:rFonts w:asciiTheme="majorBidi" w:eastAsia="MS Mincho" w:hAnsiTheme="majorBidi" w:cstheme="majorBidi"/>
        </w:rPr>
        <w:t xml:space="preserve"> </w:t>
      </w:r>
      <w:proofErr w:type="spellStart"/>
      <w:r w:rsidRPr="009D0621">
        <w:rPr>
          <w:rFonts w:asciiTheme="majorBidi" w:eastAsia="MS Mincho" w:hAnsiTheme="majorBidi" w:cstheme="majorBidi"/>
        </w:rPr>
        <w:t>açıklamasını</w:t>
      </w:r>
      <w:proofErr w:type="spellEnd"/>
      <w:r w:rsidRPr="009D0621">
        <w:rPr>
          <w:rFonts w:asciiTheme="majorBidi" w:eastAsia="MS Mincho" w:hAnsiTheme="majorBidi" w:cstheme="majorBidi"/>
        </w:rPr>
        <w:t xml:space="preserve"> </w:t>
      </w:r>
      <w:proofErr w:type="spellStart"/>
      <w:r w:rsidRPr="009D0621">
        <w:rPr>
          <w:rFonts w:asciiTheme="majorBidi" w:eastAsia="MS Mincho" w:hAnsiTheme="majorBidi" w:cstheme="majorBidi"/>
        </w:rPr>
        <w:t>yapar</w:t>
      </w:r>
      <w:proofErr w:type="spellEnd"/>
      <w:r w:rsidRPr="009D0621">
        <w:rPr>
          <w:rFonts w:asciiTheme="majorBidi" w:eastAsia="MS Mincho" w:hAnsiTheme="majorBidi" w:cstheme="majorBidi"/>
        </w:rPr>
        <w:t xml:space="preserve"> </w:t>
      </w:r>
      <w:proofErr w:type="spellStart"/>
      <w:r w:rsidRPr="009D0621">
        <w:rPr>
          <w:rFonts w:asciiTheme="majorBidi" w:eastAsia="MS Mincho" w:hAnsiTheme="majorBidi" w:cstheme="majorBidi"/>
        </w:rPr>
        <w:t>ve</w:t>
      </w:r>
      <w:proofErr w:type="spellEnd"/>
      <w:r w:rsidRPr="009D0621">
        <w:rPr>
          <w:rFonts w:asciiTheme="majorBidi" w:eastAsia="MS Mincho" w:hAnsiTheme="majorBidi" w:cstheme="majorBidi"/>
        </w:rPr>
        <w:t xml:space="preserve"> </w:t>
      </w:r>
      <w:proofErr w:type="spellStart"/>
      <w:r w:rsidRPr="009D0621">
        <w:rPr>
          <w:rFonts w:asciiTheme="majorBidi" w:eastAsia="MS Mincho" w:hAnsiTheme="majorBidi" w:cstheme="majorBidi"/>
        </w:rPr>
        <w:t>kendinden</w:t>
      </w:r>
      <w:proofErr w:type="spellEnd"/>
      <w:r w:rsidRPr="009D0621">
        <w:rPr>
          <w:rFonts w:asciiTheme="majorBidi" w:eastAsia="MS Mincho" w:hAnsiTheme="majorBidi" w:cstheme="majorBidi"/>
        </w:rPr>
        <w:t xml:space="preserve"> </w:t>
      </w:r>
      <w:proofErr w:type="spellStart"/>
      <w:r w:rsidRPr="009D0621">
        <w:rPr>
          <w:rFonts w:asciiTheme="majorBidi" w:eastAsia="MS Mincho" w:hAnsiTheme="majorBidi" w:cstheme="majorBidi"/>
        </w:rPr>
        <w:t>başkasının</w:t>
      </w:r>
      <w:proofErr w:type="spellEnd"/>
      <w:r w:rsidRPr="009D0621">
        <w:rPr>
          <w:rFonts w:asciiTheme="majorBidi" w:eastAsia="MS Mincho" w:hAnsiTheme="majorBidi" w:cstheme="majorBidi"/>
        </w:rPr>
        <w:t xml:space="preserve"> </w:t>
      </w:r>
      <w:proofErr w:type="spellStart"/>
      <w:r w:rsidRPr="009D0621">
        <w:rPr>
          <w:rFonts w:asciiTheme="majorBidi" w:eastAsia="MS Mincho" w:hAnsiTheme="majorBidi" w:cstheme="majorBidi"/>
        </w:rPr>
        <w:t>açıklamasını</w:t>
      </w:r>
      <w:proofErr w:type="spellEnd"/>
      <w:r w:rsidRPr="009D0621">
        <w:rPr>
          <w:rFonts w:asciiTheme="majorBidi" w:eastAsia="MS Mincho" w:hAnsiTheme="majorBidi" w:cstheme="majorBidi"/>
        </w:rPr>
        <w:t xml:space="preserve"> </w:t>
      </w:r>
      <w:proofErr w:type="spellStart"/>
      <w:proofErr w:type="gramStart"/>
      <w:r w:rsidRPr="009D0621">
        <w:rPr>
          <w:rFonts w:asciiTheme="majorBidi" w:eastAsia="MS Mincho" w:hAnsiTheme="majorBidi" w:cstheme="majorBidi"/>
        </w:rPr>
        <w:t>kabul</w:t>
      </w:r>
      <w:proofErr w:type="spellEnd"/>
      <w:proofErr w:type="gramEnd"/>
      <w:r w:rsidRPr="009D0621">
        <w:rPr>
          <w:rFonts w:asciiTheme="majorBidi" w:eastAsia="MS Mincho" w:hAnsiTheme="majorBidi" w:cstheme="majorBidi"/>
        </w:rPr>
        <w:t xml:space="preserve"> </w:t>
      </w:r>
      <w:proofErr w:type="spellStart"/>
      <w:r w:rsidRPr="009D0621">
        <w:rPr>
          <w:rFonts w:asciiTheme="majorBidi" w:eastAsia="MS Mincho" w:hAnsiTheme="majorBidi" w:cstheme="majorBidi"/>
        </w:rPr>
        <w:t>etmeyerek</w:t>
      </w:r>
      <w:proofErr w:type="spellEnd"/>
      <w:r w:rsidRPr="009D0621">
        <w:rPr>
          <w:rFonts w:asciiTheme="majorBidi" w:eastAsia="MS Mincho" w:hAnsiTheme="majorBidi" w:cstheme="majorBidi"/>
        </w:rPr>
        <w:t xml:space="preserve"> </w:t>
      </w:r>
      <w:proofErr w:type="spellStart"/>
      <w:r w:rsidRPr="009D0621">
        <w:rPr>
          <w:rFonts w:asciiTheme="majorBidi" w:eastAsia="MS Mincho" w:hAnsiTheme="majorBidi" w:cstheme="majorBidi"/>
        </w:rPr>
        <w:t>şöyle</w:t>
      </w:r>
      <w:proofErr w:type="spellEnd"/>
      <w:r w:rsidRPr="009D0621">
        <w:rPr>
          <w:rFonts w:asciiTheme="majorBidi" w:eastAsia="MS Mincho" w:hAnsiTheme="majorBidi" w:cstheme="majorBidi"/>
        </w:rPr>
        <w:t xml:space="preserve"> </w:t>
      </w:r>
      <w:proofErr w:type="spellStart"/>
      <w:r w:rsidRPr="009D0621">
        <w:rPr>
          <w:rFonts w:asciiTheme="majorBidi" w:eastAsia="MS Mincho" w:hAnsiTheme="majorBidi" w:cstheme="majorBidi"/>
        </w:rPr>
        <w:t>buyurur</w:t>
      </w:r>
      <w:proofErr w:type="spellEnd"/>
      <w:r w:rsidRPr="009D0621">
        <w:rPr>
          <w:rFonts w:asciiTheme="majorBidi" w:eastAsia="MS Mincho" w:hAnsiTheme="majorBidi" w:cstheme="majorBidi"/>
        </w:rPr>
        <w:t xml:space="preserve">:  </w:t>
      </w:r>
    </w:p>
    <w:p w:rsidR="00D32953" w:rsidRPr="009D0621" w:rsidRDefault="00D32953" w:rsidP="00B96EC5">
      <w:pPr>
        <w:pStyle w:val="NormalParagraphStyle"/>
        <w:tabs>
          <w:tab w:val="left" w:pos="360"/>
        </w:tabs>
        <w:bidi w:val="0"/>
        <w:spacing w:before="100" w:beforeAutospacing="1" w:after="100" w:afterAutospacing="1" w:line="360" w:lineRule="auto"/>
        <w:ind w:firstLine="567"/>
        <w:jc w:val="both"/>
        <w:rPr>
          <w:rStyle w:val="ICDIPNOT"/>
          <w:rFonts w:asciiTheme="majorBidi" w:hAnsiTheme="majorBidi" w:cstheme="majorBidi"/>
          <w:sz w:val="22"/>
          <w:szCs w:val="22"/>
        </w:rPr>
      </w:pPr>
      <w:r w:rsidRPr="009D0621">
        <w:rPr>
          <w:rFonts w:asciiTheme="majorBidi" w:hAnsiTheme="majorBidi" w:cstheme="majorBidi"/>
          <w:i/>
          <w:iCs/>
          <w:sz w:val="22"/>
          <w:szCs w:val="22"/>
        </w:rPr>
        <w:t xml:space="preserve">“Elif, Lâm, </w:t>
      </w:r>
      <w:proofErr w:type="spellStart"/>
      <w:r w:rsidRPr="009D0621">
        <w:rPr>
          <w:rFonts w:asciiTheme="majorBidi" w:hAnsiTheme="majorBidi" w:cstheme="majorBidi"/>
          <w:i/>
          <w:iCs/>
          <w:sz w:val="22"/>
          <w:szCs w:val="22"/>
        </w:rPr>
        <w:t>Râ</w:t>
      </w:r>
      <w:proofErr w:type="spellEnd"/>
      <w:r w:rsidRPr="009D0621">
        <w:rPr>
          <w:rFonts w:asciiTheme="majorBidi" w:hAnsiTheme="majorBidi" w:cstheme="majorBidi"/>
          <w:i/>
          <w:iCs/>
          <w:sz w:val="22"/>
          <w:szCs w:val="22"/>
        </w:rPr>
        <w:t xml:space="preserve">. Bu öyle bir kitaptır ki, </w:t>
      </w:r>
      <w:proofErr w:type="spellStart"/>
      <w:r w:rsidRPr="009D0621">
        <w:rPr>
          <w:rFonts w:asciiTheme="majorBidi" w:hAnsiTheme="majorBidi" w:cstheme="majorBidi"/>
          <w:i/>
          <w:iCs/>
          <w:sz w:val="22"/>
          <w:szCs w:val="22"/>
        </w:rPr>
        <w:t>âyetleri</w:t>
      </w:r>
      <w:proofErr w:type="spellEnd"/>
      <w:r w:rsidRPr="009D0621">
        <w:rPr>
          <w:rFonts w:asciiTheme="majorBidi" w:hAnsiTheme="majorBidi" w:cstheme="majorBidi"/>
          <w:i/>
          <w:iCs/>
          <w:sz w:val="22"/>
          <w:szCs w:val="22"/>
        </w:rPr>
        <w:t xml:space="preserve"> muhkem kılınmış, sonra hakîm olan ve her </w:t>
      </w:r>
      <w:r w:rsidRPr="009D0621">
        <w:rPr>
          <w:rFonts w:asciiTheme="majorBidi" w:hAnsiTheme="majorBidi" w:cstheme="majorBidi"/>
          <w:i/>
          <w:iCs/>
          <w:sz w:val="22"/>
          <w:szCs w:val="22"/>
        </w:rPr>
        <w:lastRenderedPageBreak/>
        <w:t>şeyin iç yüzünü bilen Allah</w:t>
      </w:r>
      <w:r w:rsidR="00BE450A" w:rsidRPr="009D0621">
        <w:rPr>
          <w:rFonts w:asciiTheme="majorBidi" w:hAnsiTheme="majorBidi" w:cstheme="majorBidi"/>
          <w:i/>
          <w:iCs/>
          <w:sz w:val="22"/>
          <w:szCs w:val="22"/>
        </w:rPr>
        <w:fldChar w:fldCharType="begin"/>
      </w:r>
      <w:r w:rsidRPr="009D0621">
        <w:rPr>
          <w:rFonts w:asciiTheme="majorBidi" w:hAnsiTheme="majorBidi" w:cstheme="majorBidi"/>
          <w:i/>
          <w:iCs/>
          <w:sz w:val="22"/>
          <w:szCs w:val="22"/>
        </w:rPr>
        <w:instrText>xe "Allah"</w:instrText>
      </w:r>
      <w:r w:rsidR="00BE450A" w:rsidRPr="009D0621">
        <w:rPr>
          <w:rFonts w:asciiTheme="majorBidi" w:hAnsiTheme="majorBidi" w:cstheme="majorBidi"/>
          <w:i/>
          <w:iCs/>
          <w:sz w:val="22"/>
          <w:szCs w:val="22"/>
        </w:rPr>
        <w:fldChar w:fldCharType="end"/>
      </w:r>
      <w:r w:rsidRPr="009D0621">
        <w:rPr>
          <w:rFonts w:asciiTheme="majorBidi" w:hAnsiTheme="majorBidi" w:cstheme="majorBidi"/>
          <w:i/>
          <w:iCs/>
          <w:sz w:val="22"/>
          <w:szCs w:val="22"/>
        </w:rPr>
        <w:t xml:space="preserve"> tarafından açıklanmıştır. Bu, Allah’tan başkasına kul olmayasınız diyedir. (De ki;) Ben onun tarafından bir uyarıcı ve müjdeciyim.” </w:t>
      </w:r>
      <w:r w:rsidRPr="009D0621">
        <w:rPr>
          <w:rStyle w:val="ICDIPNOT"/>
          <w:rFonts w:asciiTheme="majorBidi" w:hAnsiTheme="majorBidi" w:cstheme="majorBidi"/>
          <w:sz w:val="22"/>
          <w:szCs w:val="22"/>
        </w:rPr>
        <w:t>(</w:t>
      </w:r>
      <w:proofErr w:type="spellStart"/>
      <w:r w:rsidRPr="009D0621">
        <w:rPr>
          <w:rStyle w:val="ICDIPNOT"/>
          <w:rFonts w:asciiTheme="majorBidi" w:hAnsiTheme="majorBidi" w:cstheme="majorBidi"/>
          <w:sz w:val="22"/>
          <w:szCs w:val="22"/>
        </w:rPr>
        <w:t>Hûd</w:t>
      </w:r>
      <w:proofErr w:type="spellEnd"/>
      <w:r w:rsidRPr="009D0621">
        <w:rPr>
          <w:rStyle w:val="ICDIPNOT"/>
          <w:rFonts w:asciiTheme="majorBidi" w:hAnsiTheme="majorBidi" w:cstheme="majorBidi"/>
          <w:sz w:val="22"/>
          <w:szCs w:val="22"/>
        </w:rPr>
        <w:t xml:space="preserve"> 11/1</w:t>
      </w:r>
      <w:r w:rsidR="00BE450A" w:rsidRPr="009D0621">
        <w:rPr>
          <w:rStyle w:val="ICDIPNOT"/>
          <w:rFonts w:asciiTheme="majorBidi" w:hAnsiTheme="majorBidi" w:cstheme="majorBidi"/>
          <w:sz w:val="22"/>
          <w:szCs w:val="22"/>
        </w:rPr>
        <w:fldChar w:fldCharType="begin"/>
      </w:r>
      <w:r w:rsidRPr="009D0621">
        <w:rPr>
          <w:rStyle w:val="ICDIPNOT"/>
          <w:rFonts w:asciiTheme="majorBidi" w:hAnsiTheme="majorBidi" w:cstheme="majorBidi"/>
          <w:sz w:val="22"/>
          <w:szCs w:val="22"/>
        </w:rPr>
        <w:instrText>xe "Hûd 11/1"</w:instrText>
      </w:r>
      <w:r w:rsidR="00BE450A" w:rsidRPr="009D0621">
        <w:rPr>
          <w:rStyle w:val="ICDIPNOT"/>
          <w:rFonts w:asciiTheme="majorBidi" w:hAnsiTheme="majorBidi" w:cstheme="majorBidi"/>
          <w:sz w:val="22"/>
          <w:szCs w:val="22"/>
        </w:rPr>
        <w:fldChar w:fldCharType="end"/>
      </w:r>
      <w:r w:rsidRPr="009D0621">
        <w:rPr>
          <w:rStyle w:val="ICDIPNOT"/>
          <w:rFonts w:asciiTheme="majorBidi" w:hAnsiTheme="majorBidi" w:cstheme="majorBidi"/>
          <w:sz w:val="22"/>
          <w:szCs w:val="22"/>
        </w:rPr>
        <w:t>-3</w:t>
      </w:r>
      <w:r w:rsidR="00BE450A" w:rsidRPr="009D0621">
        <w:rPr>
          <w:rStyle w:val="ICDIPNOT"/>
          <w:rFonts w:asciiTheme="majorBidi" w:hAnsiTheme="majorBidi" w:cstheme="majorBidi"/>
          <w:sz w:val="22"/>
          <w:szCs w:val="22"/>
        </w:rPr>
        <w:fldChar w:fldCharType="begin"/>
      </w:r>
      <w:r w:rsidRPr="009D0621">
        <w:rPr>
          <w:rStyle w:val="ICDIPNOT"/>
          <w:rFonts w:asciiTheme="majorBidi" w:hAnsiTheme="majorBidi" w:cstheme="majorBidi"/>
          <w:sz w:val="22"/>
          <w:szCs w:val="22"/>
        </w:rPr>
        <w:instrText>xe "Hûd 11/1-3"</w:instrText>
      </w:r>
      <w:r w:rsidR="00BE450A" w:rsidRPr="009D0621">
        <w:rPr>
          <w:rStyle w:val="ICDIPNOT"/>
          <w:rFonts w:asciiTheme="majorBidi" w:hAnsiTheme="majorBidi" w:cstheme="majorBidi"/>
          <w:sz w:val="22"/>
          <w:szCs w:val="22"/>
        </w:rPr>
        <w:fldChar w:fldCharType="end"/>
      </w:r>
      <w:r w:rsidRPr="009D0621">
        <w:rPr>
          <w:rStyle w:val="ICDIPNOT"/>
          <w:rFonts w:asciiTheme="majorBidi" w:hAnsiTheme="majorBidi" w:cstheme="majorBidi"/>
          <w:sz w:val="22"/>
          <w:szCs w:val="22"/>
        </w:rPr>
        <w:t>)</w:t>
      </w:r>
    </w:p>
    <w:p w:rsidR="00D32953" w:rsidRPr="009D0621" w:rsidRDefault="00D32953" w:rsidP="006F101A">
      <w:pPr>
        <w:tabs>
          <w:tab w:val="left" w:pos="360"/>
        </w:tabs>
        <w:autoSpaceDE w:val="0"/>
        <w:autoSpaceDN w:val="0"/>
        <w:adjustRightInd w:val="0"/>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Talak 4. </w:t>
      </w:r>
      <w:proofErr w:type="spellStart"/>
      <w:r w:rsidRPr="009D0621">
        <w:rPr>
          <w:rFonts w:asciiTheme="majorBidi" w:hAnsiTheme="majorBidi" w:cstheme="majorBidi"/>
          <w:sz w:val="22"/>
          <w:szCs w:val="22"/>
        </w:rPr>
        <w:t>âyet</w:t>
      </w:r>
      <w:proofErr w:type="spellEnd"/>
      <w:r w:rsidRPr="009D0621">
        <w:rPr>
          <w:rFonts w:asciiTheme="majorBidi" w:hAnsiTheme="majorBidi" w:cstheme="majorBidi"/>
          <w:sz w:val="22"/>
          <w:szCs w:val="22"/>
        </w:rPr>
        <w:t xml:space="preserve">, ilgili diğer </w:t>
      </w:r>
      <w:proofErr w:type="spellStart"/>
      <w:r w:rsidRPr="009D0621">
        <w:rPr>
          <w:rFonts w:asciiTheme="majorBidi" w:hAnsiTheme="majorBidi" w:cstheme="majorBidi"/>
          <w:sz w:val="22"/>
          <w:szCs w:val="22"/>
        </w:rPr>
        <w:t>âyetlerle</w:t>
      </w:r>
      <w:proofErr w:type="spellEnd"/>
      <w:r w:rsidRPr="009D0621">
        <w:rPr>
          <w:rFonts w:asciiTheme="majorBidi" w:hAnsiTheme="majorBidi" w:cstheme="majorBidi"/>
          <w:sz w:val="22"/>
          <w:szCs w:val="22"/>
        </w:rPr>
        <w:t xml:space="preserve"> birlikte </w:t>
      </w:r>
      <w:r w:rsidR="001755ED" w:rsidRPr="009D0621">
        <w:rPr>
          <w:rFonts w:asciiTheme="majorBidi" w:hAnsiTheme="majorBidi" w:cstheme="majorBidi"/>
          <w:sz w:val="22"/>
          <w:szCs w:val="22"/>
        </w:rPr>
        <w:t>düşünüldüğünde</w:t>
      </w:r>
      <w:r w:rsidRPr="009D0621">
        <w:rPr>
          <w:rFonts w:asciiTheme="majorBidi" w:hAnsiTheme="majorBidi" w:cstheme="majorBidi"/>
          <w:sz w:val="22"/>
          <w:szCs w:val="22"/>
        </w:rPr>
        <w:t xml:space="preserve"> bu </w:t>
      </w:r>
      <w:proofErr w:type="spellStart"/>
      <w:r w:rsidRPr="009D0621">
        <w:rPr>
          <w:rFonts w:asciiTheme="majorBidi" w:hAnsiTheme="majorBidi" w:cstheme="majorBidi"/>
          <w:sz w:val="22"/>
          <w:szCs w:val="22"/>
        </w:rPr>
        <w:t>âyette</w:t>
      </w:r>
      <w:proofErr w:type="spellEnd"/>
      <w:r w:rsidRPr="009D0621">
        <w:rPr>
          <w:rFonts w:asciiTheme="majorBidi" w:hAnsiTheme="majorBidi" w:cstheme="majorBidi"/>
          <w:sz w:val="22"/>
          <w:szCs w:val="22"/>
        </w:rPr>
        <w:t xml:space="preserve"> düzenli âdet görmeyen kadınların kast edildiği</w:t>
      </w:r>
      <w:r w:rsidR="001755ED" w:rsidRPr="009D0621">
        <w:rPr>
          <w:rFonts w:asciiTheme="majorBidi" w:hAnsiTheme="majorBidi" w:cstheme="majorBidi"/>
          <w:sz w:val="22"/>
          <w:szCs w:val="22"/>
        </w:rPr>
        <w:t xml:space="preserve"> anlaşılır</w:t>
      </w:r>
      <w:r w:rsidRPr="009D0621">
        <w:rPr>
          <w:rFonts w:asciiTheme="majorBidi" w:hAnsiTheme="majorBidi" w:cstheme="majorBidi"/>
          <w:sz w:val="22"/>
          <w:szCs w:val="22"/>
        </w:rPr>
        <w:t>. Düzenli adet görmeyen kadınlarda iki âdet arası a</w:t>
      </w:r>
      <w:r w:rsidRPr="009D0621">
        <w:rPr>
          <w:rFonts w:asciiTheme="majorBidi" w:eastAsia="TimesNewRoman" w:hAnsiTheme="majorBidi" w:cstheme="majorBidi"/>
          <w:sz w:val="22"/>
          <w:szCs w:val="22"/>
        </w:rPr>
        <w:t>ylarca hatta yıllarca sürebilir. Böyle kadına "</w:t>
      </w:r>
      <w:proofErr w:type="spellStart"/>
      <w:r w:rsidRPr="00750899">
        <w:rPr>
          <w:rFonts w:asciiTheme="majorBidi" w:eastAsia="TimesNewRoman" w:hAnsiTheme="majorBidi" w:cstheme="majorBidi"/>
          <w:b/>
          <w:bCs/>
          <w:sz w:val="22"/>
          <w:szCs w:val="22"/>
        </w:rPr>
        <w:t>Mümteddet'üt</w:t>
      </w:r>
      <w:proofErr w:type="spellEnd"/>
      <w:r w:rsidRPr="00750899">
        <w:rPr>
          <w:rFonts w:asciiTheme="majorBidi" w:eastAsia="TimesNewRoman" w:hAnsiTheme="majorBidi" w:cstheme="majorBidi"/>
          <w:b/>
          <w:bCs/>
          <w:sz w:val="22"/>
          <w:szCs w:val="22"/>
        </w:rPr>
        <w:t>-</w:t>
      </w:r>
      <w:proofErr w:type="spellStart"/>
      <w:r w:rsidRPr="00750899">
        <w:rPr>
          <w:rFonts w:asciiTheme="majorBidi" w:eastAsia="TimesNewRoman" w:hAnsiTheme="majorBidi" w:cstheme="majorBidi"/>
          <w:b/>
          <w:bCs/>
          <w:sz w:val="22"/>
          <w:szCs w:val="22"/>
        </w:rPr>
        <w:t>tuhr</w:t>
      </w:r>
      <w:proofErr w:type="spellEnd"/>
      <w:r w:rsidRPr="009D0621">
        <w:rPr>
          <w:rFonts w:asciiTheme="majorBidi" w:eastAsia="TimesNewRoman" w:hAnsiTheme="majorBidi" w:cstheme="majorBidi"/>
          <w:sz w:val="22"/>
          <w:szCs w:val="22"/>
        </w:rPr>
        <w:t xml:space="preserve">" denir. Ayet yanlış anlaşıldığı için </w:t>
      </w:r>
      <w:r w:rsidR="00750899">
        <w:rPr>
          <w:rFonts w:asciiTheme="majorBidi" w:eastAsia="TimesNewRoman" w:hAnsiTheme="majorBidi" w:cstheme="majorBidi"/>
          <w:sz w:val="22"/>
          <w:szCs w:val="22"/>
        </w:rPr>
        <w:t xml:space="preserve">gelenekte </w:t>
      </w:r>
      <w:r w:rsidRPr="009D0621">
        <w:rPr>
          <w:rFonts w:asciiTheme="majorBidi" w:eastAsia="TimesNewRoman" w:hAnsiTheme="majorBidi" w:cstheme="majorBidi"/>
          <w:sz w:val="22"/>
          <w:szCs w:val="22"/>
        </w:rPr>
        <w:t>b</w:t>
      </w:r>
      <w:r w:rsidR="00750899">
        <w:rPr>
          <w:rFonts w:asciiTheme="majorBidi" w:eastAsia="TimesNewRoman" w:hAnsiTheme="majorBidi" w:cstheme="majorBidi"/>
          <w:sz w:val="22"/>
          <w:szCs w:val="22"/>
        </w:rPr>
        <w:t>u tür</w:t>
      </w:r>
      <w:r w:rsidRPr="009D0621">
        <w:rPr>
          <w:rFonts w:asciiTheme="majorBidi" w:eastAsia="TimesNewRoman" w:hAnsiTheme="majorBidi" w:cstheme="majorBidi"/>
          <w:sz w:val="22"/>
          <w:szCs w:val="22"/>
        </w:rPr>
        <w:t xml:space="preserve"> kadınlara yıllarca </w:t>
      </w:r>
      <w:proofErr w:type="spellStart"/>
      <w:r w:rsidRPr="009D0621">
        <w:rPr>
          <w:rFonts w:asciiTheme="majorBidi" w:eastAsia="TimesNewRoman" w:hAnsiTheme="majorBidi" w:cstheme="majorBidi"/>
          <w:sz w:val="22"/>
          <w:szCs w:val="22"/>
        </w:rPr>
        <w:t>iddet</w:t>
      </w:r>
      <w:proofErr w:type="spellEnd"/>
      <w:r w:rsidRPr="009D0621">
        <w:rPr>
          <w:rFonts w:asciiTheme="majorBidi" w:eastAsia="TimesNewRoman" w:hAnsiTheme="majorBidi" w:cstheme="majorBidi"/>
          <w:sz w:val="22"/>
          <w:szCs w:val="22"/>
        </w:rPr>
        <w:t xml:space="preserve"> bekletilir. Hatta hayatında bir kere âdet görmüş genç bir kadını kocası boşar da ikinci âdeti görmezse onu</w:t>
      </w:r>
      <w:r w:rsidR="00750899">
        <w:rPr>
          <w:rFonts w:asciiTheme="majorBidi" w:eastAsia="TimesNewRoman" w:hAnsiTheme="majorBidi" w:cstheme="majorBidi"/>
          <w:sz w:val="22"/>
          <w:szCs w:val="22"/>
        </w:rPr>
        <w:t>n</w:t>
      </w:r>
      <w:r w:rsidRPr="009D0621">
        <w:rPr>
          <w:rFonts w:asciiTheme="majorBidi" w:eastAsia="TimesNewRoman" w:hAnsiTheme="majorBidi" w:cstheme="majorBidi"/>
          <w:sz w:val="22"/>
          <w:szCs w:val="22"/>
        </w:rPr>
        <w:t xml:space="preserve"> adetten kesilinceye kadar bekle</w:t>
      </w:r>
      <w:r w:rsidR="00750899">
        <w:rPr>
          <w:rFonts w:asciiTheme="majorBidi" w:eastAsia="TimesNewRoman" w:hAnsiTheme="majorBidi" w:cstheme="majorBidi"/>
          <w:sz w:val="22"/>
          <w:szCs w:val="22"/>
        </w:rPr>
        <w:t>yip, sonraki</w:t>
      </w:r>
      <w:r w:rsidRPr="009D0621">
        <w:rPr>
          <w:rFonts w:asciiTheme="majorBidi" w:eastAsia="TimesNewRoman" w:hAnsiTheme="majorBidi" w:cstheme="majorBidi"/>
          <w:sz w:val="22"/>
          <w:szCs w:val="22"/>
        </w:rPr>
        <w:t xml:space="preserve"> üç ay </w:t>
      </w:r>
      <w:proofErr w:type="spellStart"/>
      <w:r w:rsidRPr="009D0621">
        <w:rPr>
          <w:rFonts w:asciiTheme="majorBidi" w:eastAsia="TimesNewRoman" w:hAnsiTheme="majorBidi" w:cstheme="majorBidi"/>
          <w:sz w:val="22"/>
          <w:szCs w:val="22"/>
        </w:rPr>
        <w:t>iddettin</w:t>
      </w:r>
      <w:proofErr w:type="spellEnd"/>
      <w:r w:rsidRPr="009D0621">
        <w:rPr>
          <w:rFonts w:asciiTheme="majorBidi" w:eastAsia="TimesNewRoman" w:hAnsiTheme="majorBidi" w:cstheme="majorBidi"/>
          <w:sz w:val="22"/>
          <w:szCs w:val="22"/>
        </w:rPr>
        <w:t xml:space="preserve"> arkasından </w:t>
      </w:r>
      <w:r w:rsidR="00750899">
        <w:rPr>
          <w:rFonts w:asciiTheme="majorBidi" w:eastAsia="TimesNewRoman" w:hAnsiTheme="majorBidi" w:cstheme="majorBidi"/>
          <w:sz w:val="22"/>
          <w:szCs w:val="22"/>
        </w:rPr>
        <w:t xml:space="preserve">yeniden </w:t>
      </w:r>
      <w:r w:rsidRPr="009D0621">
        <w:rPr>
          <w:rFonts w:asciiTheme="majorBidi" w:eastAsia="TimesNewRoman" w:hAnsiTheme="majorBidi" w:cstheme="majorBidi"/>
          <w:sz w:val="22"/>
          <w:szCs w:val="22"/>
        </w:rPr>
        <w:t>evlenmesine izin veri</w:t>
      </w:r>
      <w:r w:rsidR="00750899">
        <w:rPr>
          <w:rFonts w:asciiTheme="majorBidi" w:eastAsia="TimesNewRoman" w:hAnsiTheme="majorBidi" w:cstheme="majorBidi"/>
          <w:sz w:val="22"/>
          <w:szCs w:val="22"/>
        </w:rPr>
        <w:t>lir</w:t>
      </w:r>
      <w:r w:rsidRPr="009D0621">
        <w:rPr>
          <w:rStyle w:val="DipnotBavurusu"/>
          <w:rFonts w:asciiTheme="majorBidi" w:eastAsia="TimesNewRoman" w:hAnsiTheme="majorBidi" w:cstheme="majorBidi"/>
          <w:position w:val="2"/>
          <w:sz w:val="22"/>
          <w:szCs w:val="22"/>
        </w:rPr>
        <w:footnoteReference w:id="39"/>
      </w:r>
      <w:r w:rsidRPr="009D0621">
        <w:rPr>
          <w:rFonts w:asciiTheme="majorBidi" w:eastAsia="TimesNewRoman" w:hAnsiTheme="majorBidi" w:cstheme="majorBidi"/>
          <w:sz w:val="22"/>
          <w:szCs w:val="22"/>
        </w:rPr>
        <w:t xml:space="preserve">. Ama </w:t>
      </w:r>
      <w:proofErr w:type="spellStart"/>
      <w:r w:rsidRPr="009D0621">
        <w:rPr>
          <w:rFonts w:asciiTheme="majorBidi" w:eastAsia="TimesNewRoman" w:hAnsiTheme="majorBidi" w:cstheme="majorBidi"/>
          <w:sz w:val="22"/>
          <w:szCs w:val="22"/>
        </w:rPr>
        <w:t>âyete</w:t>
      </w:r>
      <w:proofErr w:type="spellEnd"/>
      <w:r w:rsidRPr="009D0621">
        <w:rPr>
          <w:rFonts w:asciiTheme="majorBidi" w:eastAsia="TimesNewRoman" w:hAnsiTheme="majorBidi" w:cstheme="majorBidi"/>
          <w:sz w:val="22"/>
          <w:szCs w:val="22"/>
        </w:rPr>
        <w:t xml:space="preserve"> göre </w:t>
      </w:r>
      <w:r w:rsidR="006F101A">
        <w:rPr>
          <w:rFonts w:asciiTheme="majorBidi" w:eastAsia="TimesNewRoman" w:hAnsiTheme="majorBidi" w:cstheme="majorBidi"/>
          <w:sz w:val="22"/>
          <w:szCs w:val="22"/>
        </w:rPr>
        <w:t xml:space="preserve">ise </w:t>
      </w:r>
      <w:r w:rsidRPr="009D0621">
        <w:rPr>
          <w:rFonts w:asciiTheme="majorBidi" w:eastAsia="TimesNewRoman" w:hAnsiTheme="majorBidi" w:cstheme="majorBidi"/>
          <w:sz w:val="22"/>
          <w:szCs w:val="22"/>
        </w:rPr>
        <w:t>bu</w:t>
      </w:r>
      <w:r w:rsidR="006F101A">
        <w:rPr>
          <w:rFonts w:asciiTheme="majorBidi" w:eastAsia="TimesNewRoman" w:hAnsiTheme="majorBidi" w:cstheme="majorBidi"/>
          <w:sz w:val="22"/>
          <w:szCs w:val="22"/>
        </w:rPr>
        <w:t xml:space="preserve"> vasıflara sahip </w:t>
      </w:r>
      <w:proofErr w:type="spellStart"/>
      <w:r w:rsidR="006F101A">
        <w:rPr>
          <w:rFonts w:asciiTheme="majorBidi" w:eastAsia="TimesNewRoman" w:hAnsiTheme="majorBidi" w:cstheme="majorBidi"/>
          <w:sz w:val="22"/>
          <w:szCs w:val="22"/>
        </w:rPr>
        <w:t>kadınalrın</w:t>
      </w:r>
      <w:proofErr w:type="spellEnd"/>
      <w:r w:rsidRPr="009D0621">
        <w:rPr>
          <w:rFonts w:asciiTheme="majorBidi" w:eastAsia="TimesNewRoman" w:hAnsiTheme="majorBidi" w:cstheme="majorBidi"/>
          <w:sz w:val="22"/>
          <w:szCs w:val="22"/>
        </w:rPr>
        <w:t xml:space="preserve"> </w:t>
      </w:r>
      <w:proofErr w:type="spellStart"/>
      <w:r w:rsidRPr="009D0621">
        <w:rPr>
          <w:rFonts w:asciiTheme="majorBidi" w:eastAsia="TimesNewRoman" w:hAnsiTheme="majorBidi" w:cstheme="majorBidi"/>
          <w:sz w:val="22"/>
          <w:szCs w:val="22"/>
        </w:rPr>
        <w:t>iddeti</w:t>
      </w:r>
      <w:proofErr w:type="spellEnd"/>
      <w:r w:rsidRPr="009D0621">
        <w:rPr>
          <w:rFonts w:asciiTheme="majorBidi" w:eastAsia="TimesNewRoman" w:hAnsiTheme="majorBidi" w:cstheme="majorBidi"/>
          <w:sz w:val="22"/>
          <w:szCs w:val="22"/>
        </w:rPr>
        <w:t xml:space="preserve"> toplam üç ayı geçmez.</w:t>
      </w:r>
    </w:p>
    <w:p w:rsidR="00D32953" w:rsidRPr="009D0621" w:rsidRDefault="001755ED" w:rsidP="00B96EC5">
      <w:pPr>
        <w:pStyle w:val="Balk3"/>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6) Namuslu Olma Şartı</w:t>
      </w:r>
    </w:p>
    <w:p w:rsidR="001755ED" w:rsidRPr="009D0621" w:rsidRDefault="001755ED" w:rsidP="00B96EC5">
      <w:pPr>
        <w:tabs>
          <w:tab w:val="left" w:pos="360"/>
        </w:tabs>
        <w:autoSpaceDE w:val="0"/>
        <w:autoSpaceDN w:val="0"/>
        <w:adjustRightInd w:val="0"/>
        <w:spacing w:before="100" w:beforeAutospacing="1" w:after="100" w:afterAutospacing="1"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Kur’an</w:t>
      </w:r>
      <w:proofErr w:type="spellEnd"/>
      <w:r w:rsidRPr="009D0621">
        <w:rPr>
          <w:rFonts w:asciiTheme="majorBidi" w:hAnsiTheme="majorBidi" w:cstheme="majorBidi"/>
          <w:sz w:val="22"/>
          <w:szCs w:val="22"/>
        </w:rPr>
        <w:t xml:space="preserve">-ı Kerim’de evlenecek eşlerin namuslu olmaları da şart koşulmuştur. Bu da evlenecek kişilerin reşit olmaları gerektiğinin bir başka delilidir. </w:t>
      </w:r>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Evlenecek çiftlerin namuslu olması, yani gizli veya açık zina etmemiş olmamaları olmazsa olmaz şartlardandır. </w:t>
      </w:r>
      <w:r w:rsidRPr="009D0621">
        <w:rPr>
          <w:rFonts w:asciiTheme="majorBidi" w:eastAsia="MS Mincho" w:hAnsiTheme="majorBidi" w:cstheme="majorBidi"/>
          <w:sz w:val="22"/>
          <w:szCs w:val="22"/>
        </w:rPr>
        <w:t>Allah</w:t>
      </w:r>
      <w:r w:rsidR="00BE450A" w:rsidRPr="009D0621">
        <w:rPr>
          <w:rFonts w:asciiTheme="majorBidi" w:eastAsia="MS Mincho" w:hAnsiTheme="majorBidi" w:cstheme="majorBid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Cs/>
          <w:sz w:val="22"/>
          <w:szCs w:val="22"/>
        </w:rPr>
        <w:instrText>Allah</w:instrText>
      </w:r>
      <w:r w:rsidRPr="009D0621">
        <w:rPr>
          <w:rFonts w:asciiTheme="majorBidi" w:hAnsiTheme="majorBidi" w:cstheme="majorBidi"/>
          <w:sz w:val="22"/>
          <w:szCs w:val="22"/>
        </w:rPr>
        <w:instrText>"</w:instrText>
      </w:r>
      <w:r w:rsidR="00BE450A" w:rsidRPr="009D0621">
        <w:rPr>
          <w:rFonts w:asciiTheme="majorBidi" w:eastAsia="MS Mincho" w:hAnsiTheme="majorBidi" w:cstheme="majorBidi"/>
          <w:sz w:val="22"/>
          <w:szCs w:val="22"/>
        </w:rPr>
        <w:fldChar w:fldCharType="end"/>
      </w:r>
      <w:r w:rsidRPr="009D0621">
        <w:rPr>
          <w:rFonts w:asciiTheme="majorBidi" w:eastAsia="MS Mincho" w:hAnsiTheme="majorBidi" w:cstheme="majorBidi"/>
          <w:sz w:val="22"/>
          <w:szCs w:val="22"/>
        </w:rPr>
        <w:t xml:space="preserve"> Teâlâ şöyle buyurur:</w:t>
      </w:r>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i/>
          <w:iCs/>
          <w:sz w:val="22"/>
          <w:szCs w:val="22"/>
        </w:rPr>
        <w:t xml:space="preserve">“Namuslu olur, gizli dost tutmaz, </w:t>
      </w:r>
      <w:proofErr w:type="spellStart"/>
      <w:r w:rsidRPr="009D0621">
        <w:rPr>
          <w:rFonts w:asciiTheme="majorBidi" w:hAnsiTheme="majorBidi" w:cstheme="majorBidi"/>
          <w:i/>
          <w:iCs/>
          <w:sz w:val="22"/>
          <w:szCs w:val="22"/>
        </w:rPr>
        <w:t>mehirlerini</w:t>
      </w:r>
      <w:proofErr w:type="spellEnd"/>
      <w:r w:rsidRPr="009D0621">
        <w:rPr>
          <w:rFonts w:asciiTheme="majorBidi" w:hAnsiTheme="majorBidi" w:cstheme="majorBidi"/>
          <w:i/>
          <w:iCs/>
          <w:sz w:val="22"/>
          <w:szCs w:val="22"/>
        </w:rPr>
        <w:t xml:space="preserve"> de verirseniz namuslu mümin kadınlar ile kendilerine kitap verilmiş olanların namuslu kadınları size helâldir.”</w:t>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Mâide</w:t>
      </w:r>
      <w:proofErr w:type="spellEnd"/>
      <w:r w:rsidRPr="009D0621">
        <w:rPr>
          <w:rFonts w:asciiTheme="majorBidi" w:hAnsiTheme="majorBidi" w:cstheme="majorBidi"/>
          <w:sz w:val="22"/>
          <w:szCs w:val="22"/>
        </w:rPr>
        <w:t xml:space="preserve"> 5/5) </w:t>
      </w:r>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i/>
          <w:iCs/>
          <w:sz w:val="22"/>
          <w:szCs w:val="22"/>
        </w:rPr>
        <w:t>“(Evlenilmesi haram olan) kadınlar dışında kalanlar ise namuslu yaşamanız ve zinadan kaçınmanız şartıyla mallarınızla isteyesiniz diye size helal kılınmıştır”</w:t>
      </w:r>
      <w:r w:rsidRPr="009D0621">
        <w:rPr>
          <w:rFonts w:asciiTheme="majorBidi" w:eastAsia="MS Mincho" w:hAnsiTheme="majorBidi" w:cstheme="majorBidi"/>
          <w:i/>
          <w:iCs/>
          <w:sz w:val="22"/>
          <w:szCs w:val="22"/>
        </w:rPr>
        <w:t>.</w:t>
      </w:r>
      <w:r w:rsidRPr="009D0621">
        <w:rPr>
          <w:rFonts w:asciiTheme="majorBidi" w:eastAsia="MS Mincho" w:hAnsiTheme="majorBidi" w:cstheme="majorBidi"/>
          <w:sz w:val="22"/>
          <w:szCs w:val="22"/>
        </w:rPr>
        <w:t xml:space="preserve"> (</w:t>
      </w:r>
      <w:proofErr w:type="spellStart"/>
      <w:r w:rsidRPr="009D0621">
        <w:rPr>
          <w:rFonts w:asciiTheme="majorBidi" w:eastAsia="MS Mincho" w:hAnsiTheme="majorBidi" w:cstheme="majorBidi"/>
          <w:sz w:val="22"/>
          <w:szCs w:val="22"/>
        </w:rPr>
        <w:t>Nisâ</w:t>
      </w:r>
      <w:proofErr w:type="spellEnd"/>
      <w:r w:rsidRPr="009D0621">
        <w:rPr>
          <w:rFonts w:asciiTheme="majorBidi" w:eastAsia="MS Mincho" w:hAnsiTheme="majorBidi" w:cstheme="majorBidi"/>
          <w:sz w:val="22"/>
          <w:szCs w:val="22"/>
        </w:rPr>
        <w:t xml:space="preserve"> 4/24) </w:t>
      </w:r>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i/>
          <w:iCs/>
          <w:sz w:val="22"/>
          <w:szCs w:val="22"/>
        </w:rPr>
        <w:t>“Mümin ve iffetli hür kadınları nikâhlayacak kadar varlıklı olmayanlar, ellerinizin altında olan mümin cariyelerden nikâhlayabilirler. İmanınızı en iyi bilen Allah’tır. Hepiniz birbirinizdensiniz</w:t>
      </w:r>
      <w:r w:rsidRPr="009D0621">
        <w:rPr>
          <w:rStyle w:val="DipnotBavurusu"/>
          <w:rFonts w:asciiTheme="majorBidi" w:hAnsiTheme="majorBidi" w:cstheme="majorBidi"/>
          <w:position w:val="2"/>
          <w:sz w:val="22"/>
          <w:szCs w:val="22"/>
        </w:rPr>
        <w:footnoteReference w:id="40"/>
      </w:r>
      <w:r w:rsidRPr="009D0621">
        <w:rPr>
          <w:rFonts w:asciiTheme="majorBidi" w:hAnsiTheme="majorBidi" w:cstheme="majorBidi"/>
          <w:i/>
          <w:iCs/>
          <w:sz w:val="22"/>
          <w:szCs w:val="22"/>
        </w:rPr>
        <w:t xml:space="preserve">. </w:t>
      </w:r>
      <w:proofErr w:type="spellStart"/>
      <w:r w:rsidRPr="009D0621">
        <w:rPr>
          <w:rFonts w:asciiTheme="majorBidi" w:hAnsiTheme="majorBidi" w:cstheme="majorBidi"/>
          <w:i/>
          <w:iCs/>
          <w:sz w:val="22"/>
          <w:szCs w:val="22"/>
        </w:rPr>
        <w:t>Onlarıailelerinin</w:t>
      </w:r>
      <w:proofErr w:type="spellEnd"/>
      <w:r w:rsidRPr="009D0621">
        <w:rPr>
          <w:rStyle w:val="DipnotBavurusu"/>
          <w:rFonts w:asciiTheme="majorBidi" w:hAnsiTheme="majorBidi" w:cstheme="majorBidi"/>
          <w:position w:val="2"/>
          <w:sz w:val="22"/>
          <w:szCs w:val="22"/>
        </w:rPr>
        <w:footnoteReference w:id="41"/>
      </w:r>
      <w:r w:rsidRPr="009D0621">
        <w:rPr>
          <w:rFonts w:asciiTheme="majorBidi" w:hAnsiTheme="majorBidi" w:cstheme="majorBidi"/>
          <w:i/>
          <w:iCs/>
          <w:sz w:val="22"/>
          <w:szCs w:val="22"/>
        </w:rPr>
        <w:t xml:space="preserve"> izni ile nikâhlayın ve </w:t>
      </w:r>
      <w:proofErr w:type="spellStart"/>
      <w:r w:rsidRPr="009D0621">
        <w:rPr>
          <w:rFonts w:asciiTheme="majorBidi" w:hAnsiTheme="majorBidi" w:cstheme="majorBidi"/>
          <w:i/>
          <w:iCs/>
          <w:sz w:val="22"/>
          <w:szCs w:val="22"/>
        </w:rPr>
        <w:t>mehirlerini</w:t>
      </w:r>
      <w:proofErr w:type="spellEnd"/>
      <w:r w:rsidRPr="009D0621">
        <w:rPr>
          <w:rFonts w:asciiTheme="majorBidi" w:hAnsiTheme="majorBidi" w:cstheme="majorBidi"/>
          <w:i/>
          <w:iCs/>
          <w:sz w:val="22"/>
          <w:szCs w:val="22"/>
        </w:rPr>
        <w:t xml:space="preserve"> marufa uygun olarak verin. Onlar da namuslu olsunlar, zinadan uzak dursunlar ve gizli dostlar edinmesinler.”</w:t>
      </w:r>
      <w:r w:rsidRPr="009D0621">
        <w:rPr>
          <w:rFonts w:asciiTheme="majorBidi" w:eastAsia="MS Mincho" w:hAnsiTheme="majorBidi" w:cstheme="majorBidi"/>
          <w:sz w:val="22"/>
          <w:szCs w:val="22"/>
        </w:rPr>
        <w:t xml:space="preserve"> (</w:t>
      </w:r>
      <w:proofErr w:type="spellStart"/>
      <w:r w:rsidRPr="009D0621">
        <w:rPr>
          <w:rFonts w:asciiTheme="majorBidi" w:eastAsia="MS Mincho" w:hAnsiTheme="majorBidi" w:cstheme="majorBidi"/>
          <w:sz w:val="22"/>
          <w:szCs w:val="22"/>
        </w:rPr>
        <w:t>Nisâ</w:t>
      </w:r>
      <w:proofErr w:type="spellEnd"/>
      <w:r w:rsidRPr="009D0621">
        <w:rPr>
          <w:rFonts w:asciiTheme="majorBidi" w:eastAsia="MS Mincho" w:hAnsiTheme="majorBidi" w:cstheme="majorBidi"/>
          <w:sz w:val="22"/>
          <w:szCs w:val="22"/>
        </w:rPr>
        <w:t xml:space="preserve"> 4/25)</w:t>
      </w:r>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i/>
          <w:iCs/>
          <w:sz w:val="22"/>
          <w:szCs w:val="22"/>
        </w:rPr>
      </w:pPr>
      <w:r w:rsidRPr="009D0621">
        <w:rPr>
          <w:rFonts w:asciiTheme="majorBidi" w:hAnsiTheme="majorBidi" w:cstheme="majorBidi"/>
          <w:i/>
          <w:iCs/>
          <w:sz w:val="22"/>
          <w:szCs w:val="22"/>
        </w:rPr>
        <w:t>“Zina</w:t>
      </w:r>
      <w:r w:rsidR="00BE450A" w:rsidRPr="009D0621">
        <w:rPr>
          <w:rFonts w:asciiTheme="majorBidi" w:hAnsiTheme="majorBidi" w:cstheme="majorBidi"/>
          <w:i/>
          <w:iCs/>
          <w:sz w:val="22"/>
          <w:szCs w:val="22"/>
        </w:rPr>
        <w:fldChar w:fldCharType="begin"/>
      </w:r>
      <w:r w:rsidRPr="009D0621">
        <w:rPr>
          <w:rFonts w:asciiTheme="majorBidi" w:hAnsiTheme="majorBidi" w:cstheme="majorBidi"/>
          <w:i/>
          <w:iCs/>
          <w:sz w:val="22"/>
          <w:szCs w:val="22"/>
        </w:rPr>
        <w:instrText>xe "Zina"</w:instrText>
      </w:r>
      <w:r w:rsidR="00BE450A" w:rsidRPr="009D0621">
        <w:rPr>
          <w:rFonts w:asciiTheme="majorBidi" w:hAnsiTheme="majorBidi" w:cstheme="majorBidi"/>
          <w:i/>
          <w:iCs/>
          <w:sz w:val="22"/>
          <w:szCs w:val="22"/>
        </w:rPr>
        <w:fldChar w:fldCharType="end"/>
      </w:r>
      <w:r w:rsidRPr="009D0621">
        <w:rPr>
          <w:rFonts w:asciiTheme="majorBidi" w:hAnsiTheme="majorBidi" w:cstheme="majorBidi"/>
          <w:i/>
          <w:iCs/>
          <w:sz w:val="22"/>
          <w:szCs w:val="22"/>
        </w:rPr>
        <w:t xml:space="preserve"> eden erkek, ancak zina eden veya müşrik olan kadınla evlenebilir. Zina eden kadını da, ancak zina eden veya müşrik olan bir erkek nikâhlayabilir. Bunlar müminlere haram kılınmıştır.” </w:t>
      </w:r>
      <w:r w:rsidRPr="009D0621">
        <w:rPr>
          <w:rStyle w:val="ICDIPNOT"/>
          <w:rFonts w:asciiTheme="majorBidi" w:hAnsiTheme="majorBidi" w:cstheme="majorBidi"/>
          <w:sz w:val="22"/>
          <w:szCs w:val="22"/>
        </w:rPr>
        <w:t>(Nur 24/3</w:t>
      </w:r>
      <w:r w:rsidR="00BE450A" w:rsidRPr="009D0621">
        <w:rPr>
          <w:rStyle w:val="ICDIPNOT"/>
          <w:rFonts w:asciiTheme="majorBidi" w:hAnsiTheme="majorBidi" w:cstheme="majorBidi"/>
          <w:sz w:val="22"/>
          <w:szCs w:val="22"/>
        </w:rPr>
        <w:fldChar w:fldCharType="begin"/>
      </w:r>
      <w:r w:rsidRPr="009D0621">
        <w:rPr>
          <w:rStyle w:val="ICDIPNOT"/>
          <w:rFonts w:asciiTheme="majorBidi" w:hAnsiTheme="majorBidi" w:cstheme="majorBidi"/>
          <w:sz w:val="22"/>
          <w:szCs w:val="22"/>
        </w:rPr>
        <w:instrText>xe "Nur 24/3"</w:instrText>
      </w:r>
      <w:r w:rsidR="00BE450A" w:rsidRPr="009D0621">
        <w:rPr>
          <w:rStyle w:val="ICDIPNOT"/>
          <w:rFonts w:asciiTheme="majorBidi" w:hAnsiTheme="majorBidi" w:cstheme="majorBidi"/>
          <w:sz w:val="22"/>
          <w:szCs w:val="22"/>
        </w:rPr>
        <w:fldChar w:fldCharType="end"/>
      </w:r>
      <w:r w:rsidRPr="009D0621">
        <w:rPr>
          <w:rStyle w:val="ICDIPNOT"/>
          <w:rFonts w:asciiTheme="majorBidi" w:hAnsiTheme="majorBidi" w:cstheme="majorBidi"/>
          <w:sz w:val="22"/>
          <w:szCs w:val="22"/>
        </w:rPr>
        <w:t>)</w:t>
      </w:r>
    </w:p>
    <w:p w:rsidR="00D32953" w:rsidRPr="009D0621" w:rsidRDefault="00D32953" w:rsidP="00B96EC5">
      <w:pPr>
        <w:tabs>
          <w:tab w:val="left" w:pos="360"/>
        </w:tabs>
        <w:spacing w:before="100" w:beforeAutospacing="1" w:after="100" w:afterAutospacing="1" w:line="360" w:lineRule="auto"/>
        <w:ind w:firstLine="567"/>
        <w:jc w:val="both"/>
        <w:rPr>
          <w:rFonts w:asciiTheme="majorBidi" w:eastAsia="MS Mincho" w:hAnsiTheme="majorBidi" w:cstheme="majorBidi"/>
          <w:sz w:val="22"/>
          <w:szCs w:val="22"/>
        </w:rPr>
      </w:pPr>
      <w:r w:rsidRPr="009D0621">
        <w:rPr>
          <w:rFonts w:asciiTheme="majorBidi" w:hAnsiTheme="majorBidi" w:cstheme="majorBidi"/>
          <w:sz w:val="22"/>
          <w:szCs w:val="22"/>
        </w:rPr>
        <w:lastRenderedPageBreak/>
        <w:t xml:space="preserve">Zina edenler </w:t>
      </w:r>
      <w:proofErr w:type="spellStart"/>
      <w:r w:rsidRPr="009D0621">
        <w:rPr>
          <w:rFonts w:asciiTheme="majorBidi" w:hAnsiTheme="majorBidi" w:cstheme="majorBidi"/>
          <w:sz w:val="22"/>
          <w:szCs w:val="22"/>
        </w:rPr>
        <w:t>tevbe</w:t>
      </w:r>
      <w:proofErr w:type="spellEnd"/>
      <w:r w:rsidRPr="009D0621">
        <w:rPr>
          <w:rFonts w:asciiTheme="majorBidi" w:hAnsiTheme="majorBidi" w:cstheme="majorBidi"/>
          <w:sz w:val="22"/>
          <w:szCs w:val="22"/>
        </w:rPr>
        <w:t xml:space="preserve"> edip kendilerini düzeltirse namuslu olanlarla evlenebilir. </w:t>
      </w:r>
      <w:r w:rsidRPr="009D0621">
        <w:rPr>
          <w:rFonts w:asciiTheme="majorBidi" w:eastAsia="MS Mincho" w:hAnsiTheme="majorBidi" w:cstheme="majorBidi"/>
          <w:sz w:val="22"/>
          <w:szCs w:val="22"/>
        </w:rPr>
        <w:t>Allah</w:t>
      </w:r>
      <w:r w:rsidR="00BE450A" w:rsidRPr="009D0621">
        <w:rPr>
          <w:rFonts w:asciiTheme="majorBidi" w:eastAsia="MS Mincho" w:hAnsiTheme="majorBidi" w:cstheme="majorBid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Cs/>
          <w:sz w:val="22"/>
          <w:szCs w:val="22"/>
        </w:rPr>
        <w:instrText>Allah</w:instrText>
      </w:r>
      <w:r w:rsidRPr="009D0621">
        <w:rPr>
          <w:rFonts w:asciiTheme="majorBidi" w:hAnsiTheme="majorBidi" w:cstheme="majorBidi"/>
          <w:sz w:val="22"/>
          <w:szCs w:val="22"/>
        </w:rPr>
        <w:instrText>"</w:instrText>
      </w:r>
      <w:r w:rsidR="00BE450A" w:rsidRPr="009D0621">
        <w:rPr>
          <w:rFonts w:asciiTheme="majorBidi" w:eastAsia="MS Mincho" w:hAnsiTheme="majorBidi" w:cstheme="majorBidi"/>
          <w:sz w:val="22"/>
          <w:szCs w:val="22"/>
        </w:rPr>
        <w:fldChar w:fldCharType="end"/>
      </w:r>
      <w:r w:rsidRPr="009D0621">
        <w:rPr>
          <w:rFonts w:asciiTheme="majorBidi" w:eastAsia="MS Mincho" w:hAnsiTheme="majorBidi" w:cstheme="majorBidi"/>
          <w:sz w:val="22"/>
          <w:szCs w:val="22"/>
        </w:rPr>
        <w:t xml:space="preserve"> Teâlâ, zina iftirası ile ilgili hükmü verdikten sonra hem iftiracı hem de zina edenler için şöyle buyurmuştur:</w:t>
      </w:r>
    </w:p>
    <w:p w:rsidR="00D32953" w:rsidRPr="009D0621" w:rsidRDefault="00D32953" w:rsidP="00B96EC5">
      <w:pPr>
        <w:tabs>
          <w:tab w:val="left" w:pos="360"/>
        </w:tabs>
        <w:spacing w:before="100" w:beforeAutospacing="1" w:after="100" w:afterAutospacing="1" w:line="360" w:lineRule="auto"/>
        <w:ind w:firstLine="567"/>
        <w:jc w:val="both"/>
        <w:rPr>
          <w:rFonts w:asciiTheme="majorBidi" w:hAnsiTheme="majorBidi" w:cstheme="majorBidi"/>
          <w:i/>
          <w:iCs/>
          <w:sz w:val="22"/>
          <w:szCs w:val="22"/>
        </w:rPr>
      </w:pPr>
      <w:r w:rsidRPr="009D0621">
        <w:rPr>
          <w:rFonts w:asciiTheme="majorBidi" w:hAnsiTheme="majorBidi" w:cstheme="majorBidi"/>
          <w:i/>
          <w:iCs/>
          <w:sz w:val="22"/>
          <w:szCs w:val="22"/>
        </w:rPr>
        <w:t xml:space="preserve">“Bundan sonra </w:t>
      </w:r>
      <w:proofErr w:type="spellStart"/>
      <w:r w:rsidRPr="009D0621">
        <w:rPr>
          <w:rFonts w:asciiTheme="majorBidi" w:hAnsiTheme="majorBidi" w:cstheme="majorBidi"/>
          <w:i/>
          <w:iCs/>
          <w:sz w:val="22"/>
          <w:szCs w:val="22"/>
        </w:rPr>
        <w:t>tevbe</w:t>
      </w:r>
      <w:proofErr w:type="spellEnd"/>
      <w:r w:rsidRPr="009D0621">
        <w:rPr>
          <w:rFonts w:asciiTheme="majorBidi" w:hAnsiTheme="majorBidi" w:cstheme="majorBidi"/>
          <w:i/>
          <w:iCs/>
          <w:sz w:val="22"/>
          <w:szCs w:val="22"/>
        </w:rPr>
        <w:t xml:space="preserve"> edip ıslah olanlar başka. Allah</w:t>
      </w:r>
      <w:r w:rsidR="00BE450A" w:rsidRPr="009D0621">
        <w:rPr>
          <w:rFonts w:asciiTheme="majorBidi" w:hAnsiTheme="majorBidi" w:cstheme="majorBidi"/>
          <w:i/>
          <w:iCs/>
          <w:sz w:val="22"/>
          <w:szCs w:val="22"/>
        </w:rPr>
        <w:fldChar w:fldCharType="begin"/>
      </w:r>
      <w:r w:rsidRPr="009D0621">
        <w:rPr>
          <w:rFonts w:asciiTheme="majorBidi" w:hAnsiTheme="majorBidi" w:cstheme="majorBidi"/>
          <w:i/>
          <w:iCs/>
          <w:sz w:val="22"/>
          <w:szCs w:val="22"/>
        </w:rPr>
        <w:instrText>xe "Allah"</w:instrText>
      </w:r>
      <w:r w:rsidR="00BE450A" w:rsidRPr="009D0621">
        <w:rPr>
          <w:rFonts w:asciiTheme="majorBidi" w:hAnsiTheme="majorBidi" w:cstheme="majorBidi"/>
          <w:i/>
          <w:iCs/>
          <w:sz w:val="22"/>
          <w:szCs w:val="22"/>
        </w:rPr>
        <w:fldChar w:fldCharType="end"/>
      </w:r>
      <w:r w:rsidRPr="009D0621">
        <w:rPr>
          <w:rFonts w:asciiTheme="majorBidi" w:hAnsiTheme="majorBidi" w:cstheme="majorBidi"/>
          <w:i/>
          <w:iCs/>
          <w:sz w:val="22"/>
          <w:szCs w:val="22"/>
        </w:rPr>
        <w:t xml:space="preserve"> bağışlar, ikramı boldur</w:t>
      </w:r>
      <w:r w:rsidRPr="009D0621">
        <w:rPr>
          <w:rFonts w:asciiTheme="majorBidi" w:hAnsiTheme="majorBidi" w:cstheme="majorBidi"/>
          <w:sz w:val="22"/>
          <w:szCs w:val="22"/>
        </w:rPr>
        <w:t>.</w:t>
      </w:r>
      <w:r w:rsidRPr="009D0621">
        <w:rPr>
          <w:rFonts w:asciiTheme="majorBidi" w:hAnsiTheme="majorBidi" w:cstheme="majorBidi"/>
          <w:i/>
          <w:iCs/>
          <w:sz w:val="22"/>
          <w:szCs w:val="22"/>
        </w:rPr>
        <w:t xml:space="preserve">” </w:t>
      </w:r>
      <w:r w:rsidRPr="009D0621">
        <w:rPr>
          <w:rStyle w:val="ICDIPNOT"/>
          <w:rFonts w:asciiTheme="majorBidi" w:hAnsiTheme="majorBidi" w:cstheme="majorBidi"/>
          <w:sz w:val="22"/>
          <w:szCs w:val="22"/>
        </w:rPr>
        <w:t>(Nur 24/5</w:t>
      </w:r>
      <w:r w:rsidR="00BE450A" w:rsidRPr="009D0621">
        <w:rPr>
          <w:rStyle w:val="ICDIPNOT"/>
          <w:rFonts w:asciiTheme="majorBidi" w:hAnsiTheme="majorBidi" w:cstheme="majorBidi"/>
          <w:sz w:val="22"/>
          <w:szCs w:val="22"/>
        </w:rPr>
        <w:fldChar w:fldCharType="begin"/>
      </w:r>
      <w:r w:rsidRPr="009D0621">
        <w:rPr>
          <w:rStyle w:val="ICDIPNOT"/>
          <w:rFonts w:asciiTheme="majorBidi" w:hAnsiTheme="majorBidi" w:cstheme="majorBidi"/>
          <w:sz w:val="22"/>
          <w:szCs w:val="22"/>
        </w:rPr>
        <w:instrText>xe "Nur 24/5"</w:instrText>
      </w:r>
      <w:r w:rsidR="00BE450A" w:rsidRPr="009D0621">
        <w:rPr>
          <w:rStyle w:val="ICDIPNOT"/>
          <w:rFonts w:asciiTheme="majorBidi" w:hAnsiTheme="majorBidi" w:cstheme="majorBidi"/>
          <w:sz w:val="22"/>
          <w:szCs w:val="22"/>
        </w:rPr>
        <w:fldChar w:fldCharType="end"/>
      </w:r>
      <w:r w:rsidRPr="009D0621">
        <w:rPr>
          <w:rStyle w:val="ICDIPNOT"/>
          <w:rFonts w:asciiTheme="majorBidi" w:hAnsiTheme="majorBidi" w:cstheme="majorBidi"/>
          <w:sz w:val="22"/>
          <w:szCs w:val="22"/>
        </w:rPr>
        <w:t>)</w:t>
      </w:r>
    </w:p>
    <w:p w:rsidR="004E09CE" w:rsidRPr="009D0621" w:rsidRDefault="004E09CE" w:rsidP="00754FA8">
      <w:pPr>
        <w:pStyle w:val="ListeParagraf"/>
        <w:spacing w:after="120" w:line="360" w:lineRule="auto"/>
        <w:ind w:left="0" w:firstLine="567"/>
        <w:jc w:val="both"/>
        <w:rPr>
          <w:rFonts w:asciiTheme="majorBidi" w:hAnsiTheme="majorBidi" w:cstheme="majorBidi"/>
          <w:lang w:val="tr-TR"/>
        </w:rPr>
      </w:pPr>
      <w:proofErr w:type="spellStart"/>
      <w:r w:rsidRPr="009D0621">
        <w:rPr>
          <w:rFonts w:asciiTheme="majorBidi" w:hAnsiTheme="majorBidi" w:cstheme="majorBidi"/>
          <w:lang w:val="tr-TR"/>
        </w:rPr>
        <w:t>İbn</w:t>
      </w:r>
      <w:proofErr w:type="spellEnd"/>
      <w:r w:rsidRPr="009D0621">
        <w:rPr>
          <w:rFonts w:asciiTheme="majorBidi" w:hAnsiTheme="majorBidi" w:cstheme="majorBidi"/>
          <w:lang w:val="tr-TR"/>
        </w:rPr>
        <w:t xml:space="preserve"> Kayyım el-</w:t>
      </w:r>
      <w:proofErr w:type="spellStart"/>
      <w:r w:rsidRPr="009D0621">
        <w:rPr>
          <w:rFonts w:asciiTheme="majorBidi" w:hAnsiTheme="majorBidi" w:cstheme="majorBidi"/>
          <w:lang w:val="tr-TR"/>
        </w:rPr>
        <w:t>Cezviyye</w:t>
      </w:r>
      <w:proofErr w:type="spellEnd"/>
      <w:r w:rsidRPr="009D0621">
        <w:rPr>
          <w:rFonts w:asciiTheme="majorBidi" w:hAnsiTheme="majorBidi" w:cstheme="majorBidi"/>
          <w:lang w:val="tr-TR"/>
        </w:rPr>
        <w:t>, zina edenin nikâhının Allah (</w:t>
      </w:r>
      <w:proofErr w:type="spellStart"/>
      <w:r w:rsidRPr="009D0621">
        <w:rPr>
          <w:rFonts w:asciiTheme="majorBidi" w:hAnsiTheme="majorBidi" w:cstheme="majorBidi"/>
          <w:lang w:val="tr-TR"/>
        </w:rPr>
        <w:t>cc</w:t>
      </w:r>
      <w:proofErr w:type="spellEnd"/>
      <w:r w:rsidRPr="009D0621">
        <w:rPr>
          <w:rFonts w:asciiTheme="majorBidi" w:hAnsiTheme="majorBidi" w:cstheme="majorBidi"/>
          <w:lang w:val="tr-TR"/>
        </w:rPr>
        <w:t xml:space="preserve">) Nur </w:t>
      </w:r>
      <w:proofErr w:type="spellStart"/>
      <w:r w:rsidRPr="009D0621">
        <w:rPr>
          <w:rFonts w:asciiTheme="majorBidi" w:hAnsiTheme="majorBidi" w:cstheme="majorBidi"/>
          <w:lang w:val="tr-TR"/>
        </w:rPr>
        <w:t>sûresinde</w:t>
      </w:r>
      <w:proofErr w:type="spellEnd"/>
      <w:r w:rsidRPr="009D0621">
        <w:rPr>
          <w:rFonts w:asciiTheme="majorBidi" w:hAnsiTheme="majorBidi" w:cstheme="majorBidi"/>
          <w:lang w:val="tr-TR"/>
        </w:rPr>
        <w:t xml:space="preserve"> kayıt altına aldığını belirterek, bunun</w:t>
      </w:r>
      <w:r w:rsidR="00A61D79">
        <w:rPr>
          <w:rFonts w:asciiTheme="majorBidi" w:hAnsiTheme="majorBidi" w:cstheme="majorBidi"/>
          <w:lang w:val="tr-TR"/>
        </w:rPr>
        <w:t>la hükmedilmesinin</w:t>
      </w:r>
      <w:r w:rsidRPr="009D0621">
        <w:rPr>
          <w:rFonts w:asciiTheme="majorBidi" w:hAnsiTheme="majorBidi" w:cstheme="majorBidi"/>
          <w:lang w:val="tr-TR"/>
        </w:rPr>
        <w:t xml:space="preserve"> vacip olduğunu belirtir. Şayet </w:t>
      </w:r>
      <w:r w:rsidR="00A61D79">
        <w:rPr>
          <w:rFonts w:asciiTheme="majorBidi" w:hAnsiTheme="majorBidi" w:cstheme="majorBidi"/>
          <w:lang w:val="tr-TR"/>
        </w:rPr>
        <w:t xml:space="preserve">muhatap </w:t>
      </w:r>
      <w:r w:rsidRPr="009D0621">
        <w:rPr>
          <w:rFonts w:asciiTheme="majorBidi" w:hAnsiTheme="majorBidi" w:cstheme="majorBidi"/>
          <w:lang w:val="tr-TR"/>
        </w:rPr>
        <w:t xml:space="preserve">emrin </w:t>
      </w:r>
      <w:proofErr w:type="spellStart"/>
      <w:r w:rsidRPr="009D0621">
        <w:rPr>
          <w:rFonts w:asciiTheme="majorBidi" w:hAnsiTheme="majorBidi" w:cstheme="majorBidi"/>
          <w:lang w:val="tr-TR"/>
        </w:rPr>
        <w:t>vücubuna</w:t>
      </w:r>
      <w:proofErr w:type="spellEnd"/>
      <w:r w:rsidRPr="009D0621">
        <w:rPr>
          <w:rFonts w:asciiTheme="majorBidi" w:hAnsiTheme="majorBidi" w:cstheme="majorBidi"/>
          <w:lang w:val="tr-TR"/>
        </w:rPr>
        <w:t xml:space="preserve"> lüzum görmez ve itaat e</w:t>
      </w:r>
      <w:r w:rsidR="00A61D79">
        <w:rPr>
          <w:rFonts w:asciiTheme="majorBidi" w:hAnsiTheme="majorBidi" w:cstheme="majorBidi"/>
          <w:lang w:val="tr-TR"/>
        </w:rPr>
        <w:t>tmez ise</w:t>
      </w:r>
      <w:r w:rsidRPr="009D0621">
        <w:rPr>
          <w:rFonts w:asciiTheme="majorBidi" w:hAnsiTheme="majorBidi" w:cstheme="majorBidi"/>
          <w:lang w:val="tr-TR"/>
        </w:rPr>
        <w:t xml:space="preserve"> müşrik olur, emrin </w:t>
      </w:r>
      <w:proofErr w:type="spellStart"/>
      <w:r w:rsidRPr="009D0621">
        <w:rPr>
          <w:rFonts w:asciiTheme="majorBidi" w:hAnsiTheme="majorBidi" w:cstheme="majorBidi"/>
          <w:lang w:val="tr-TR"/>
        </w:rPr>
        <w:t>vücubiyetine</w:t>
      </w:r>
      <w:proofErr w:type="spellEnd"/>
      <w:r w:rsidRPr="009D0621">
        <w:rPr>
          <w:rFonts w:asciiTheme="majorBidi" w:hAnsiTheme="majorBidi" w:cstheme="majorBidi"/>
          <w:lang w:val="tr-TR"/>
        </w:rPr>
        <w:t xml:space="preserve"> inanır fakat hükme </w:t>
      </w:r>
      <w:r w:rsidR="00754FA8">
        <w:rPr>
          <w:rFonts w:asciiTheme="majorBidi" w:hAnsiTheme="majorBidi" w:cstheme="majorBidi"/>
          <w:lang w:val="tr-TR"/>
        </w:rPr>
        <w:t>aykırı</w:t>
      </w:r>
      <w:r w:rsidRPr="009D0621">
        <w:rPr>
          <w:rFonts w:asciiTheme="majorBidi" w:hAnsiTheme="majorBidi" w:cstheme="majorBidi"/>
          <w:lang w:val="tr-TR"/>
        </w:rPr>
        <w:t xml:space="preserve"> davranırsa o kişi </w:t>
      </w:r>
      <w:proofErr w:type="spellStart"/>
      <w:r w:rsidRPr="009D0621">
        <w:rPr>
          <w:rFonts w:asciiTheme="majorBidi" w:hAnsiTheme="majorBidi" w:cstheme="majorBidi"/>
          <w:lang w:val="tr-TR"/>
        </w:rPr>
        <w:t>zânidir</w:t>
      </w:r>
      <w:proofErr w:type="spellEnd"/>
      <w:r w:rsidRPr="009D0621">
        <w:rPr>
          <w:rFonts w:asciiTheme="majorBidi" w:hAnsiTheme="majorBidi" w:cstheme="majorBidi"/>
          <w:lang w:val="tr-TR"/>
        </w:rPr>
        <w:t>. Çünkü Allah (</w:t>
      </w:r>
      <w:proofErr w:type="spellStart"/>
      <w:r w:rsidRPr="009D0621">
        <w:rPr>
          <w:rFonts w:asciiTheme="majorBidi" w:hAnsiTheme="majorBidi" w:cstheme="majorBidi"/>
          <w:lang w:val="tr-TR"/>
        </w:rPr>
        <w:t>cc</w:t>
      </w:r>
      <w:proofErr w:type="spellEnd"/>
      <w:r w:rsidRPr="009D0621">
        <w:rPr>
          <w:rFonts w:asciiTheme="majorBidi" w:hAnsiTheme="majorBidi" w:cstheme="majorBidi"/>
          <w:lang w:val="tr-TR"/>
        </w:rPr>
        <w:t xml:space="preserve">) “Bu </w:t>
      </w:r>
      <w:proofErr w:type="spellStart"/>
      <w:r w:rsidRPr="009D0621">
        <w:rPr>
          <w:rFonts w:asciiTheme="majorBidi" w:hAnsiTheme="majorBidi" w:cstheme="majorBidi"/>
          <w:lang w:val="tr-TR"/>
        </w:rPr>
        <w:t>mü’minler</w:t>
      </w:r>
      <w:proofErr w:type="spellEnd"/>
      <w:r w:rsidRPr="009D0621">
        <w:rPr>
          <w:rFonts w:asciiTheme="majorBidi" w:hAnsiTheme="majorBidi" w:cstheme="majorBidi"/>
          <w:lang w:val="tr-TR"/>
        </w:rPr>
        <w:t xml:space="preserve"> üzerine haramdır” buyurmaktadır.</w:t>
      </w:r>
      <w:r w:rsidRPr="009D0621">
        <w:rPr>
          <w:rStyle w:val="DipnotBavurusu"/>
          <w:rFonts w:asciiTheme="majorBidi" w:hAnsiTheme="majorBidi" w:cstheme="majorBidi"/>
        </w:rPr>
        <w:footnoteReference w:id="42"/>
      </w:r>
    </w:p>
    <w:p w:rsidR="004E09CE" w:rsidRPr="009D0621" w:rsidRDefault="004E09CE" w:rsidP="00B96EC5">
      <w:pPr>
        <w:pStyle w:val="ListeParagraf"/>
        <w:spacing w:after="120" w:line="360" w:lineRule="auto"/>
        <w:ind w:left="0" w:firstLine="567"/>
        <w:jc w:val="both"/>
        <w:rPr>
          <w:rFonts w:asciiTheme="majorBidi" w:hAnsiTheme="majorBidi" w:cstheme="majorBidi"/>
        </w:rPr>
      </w:pPr>
      <w:proofErr w:type="spellStart"/>
      <w:r w:rsidRPr="009D0621">
        <w:rPr>
          <w:rFonts w:asciiTheme="majorBidi" w:hAnsiTheme="majorBidi" w:cstheme="majorBidi"/>
          <w:lang w:val="tr-TR"/>
        </w:rPr>
        <w:t>Ahmed</w:t>
      </w:r>
      <w:proofErr w:type="spellEnd"/>
      <w:r w:rsidRPr="009D0621">
        <w:rPr>
          <w:rFonts w:asciiTheme="majorBidi" w:hAnsiTheme="majorBidi" w:cstheme="majorBidi"/>
          <w:lang w:val="tr-TR"/>
        </w:rPr>
        <w:t xml:space="preserve"> b. </w:t>
      </w:r>
      <w:proofErr w:type="spellStart"/>
      <w:r w:rsidRPr="009D0621">
        <w:rPr>
          <w:rFonts w:asciiTheme="majorBidi" w:hAnsiTheme="majorBidi" w:cstheme="majorBidi"/>
          <w:lang w:val="tr-TR"/>
        </w:rPr>
        <w:t>Hanbel</w:t>
      </w:r>
      <w:proofErr w:type="spellEnd"/>
      <w:r w:rsidRPr="009D0621">
        <w:rPr>
          <w:rFonts w:asciiTheme="majorBidi" w:hAnsiTheme="majorBidi" w:cstheme="majorBidi"/>
          <w:lang w:val="tr-TR"/>
        </w:rPr>
        <w:t xml:space="preserve"> </w:t>
      </w:r>
      <w:proofErr w:type="spellStart"/>
      <w:r w:rsidRPr="009D0621">
        <w:rPr>
          <w:rFonts w:asciiTheme="majorBidi" w:hAnsiTheme="majorBidi" w:cstheme="majorBidi"/>
          <w:lang w:val="tr-TR"/>
        </w:rPr>
        <w:t>zaniyenin</w:t>
      </w:r>
      <w:proofErr w:type="spellEnd"/>
      <w:r w:rsidRPr="009D0621">
        <w:rPr>
          <w:rFonts w:asciiTheme="majorBidi" w:hAnsiTheme="majorBidi" w:cstheme="majorBidi"/>
          <w:lang w:val="tr-TR"/>
        </w:rPr>
        <w:t xml:space="preserve"> </w:t>
      </w:r>
      <w:proofErr w:type="spellStart"/>
      <w:r w:rsidRPr="009D0621">
        <w:rPr>
          <w:rFonts w:asciiTheme="majorBidi" w:hAnsiTheme="majorBidi" w:cstheme="majorBidi"/>
          <w:lang w:val="tr-TR"/>
        </w:rPr>
        <w:t>iddet</w:t>
      </w:r>
      <w:proofErr w:type="spellEnd"/>
      <w:r w:rsidRPr="009D0621">
        <w:rPr>
          <w:rFonts w:asciiTheme="majorBidi" w:hAnsiTheme="majorBidi" w:cstheme="majorBidi"/>
          <w:lang w:val="tr-TR"/>
        </w:rPr>
        <w:t xml:space="preserve"> süresi bitinceye kadar nikâhının haram olduğunu, bu süreden sonra nikâhının sahih olması içinse, </w:t>
      </w:r>
      <w:proofErr w:type="spellStart"/>
      <w:r w:rsidRPr="009D0621">
        <w:rPr>
          <w:rFonts w:asciiTheme="majorBidi" w:hAnsiTheme="majorBidi" w:cstheme="majorBidi"/>
          <w:lang w:val="tr-TR"/>
        </w:rPr>
        <w:t>tevbe</w:t>
      </w:r>
      <w:proofErr w:type="spellEnd"/>
      <w:r w:rsidRPr="009D0621">
        <w:rPr>
          <w:rFonts w:asciiTheme="majorBidi" w:hAnsiTheme="majorBidi" w:cstheme="majorBidi"/>
          <w:lang w:val="tr-TR"/>
        </w:rPr>
        <w:t xml:space="preserve"> etmesi gerektiğini belirtir. </w:t>
      </w:r>
      <w:proofErr w:type="spellStart"/>
      <w:r w:rsidRPr="009D0621">
        <w:rPr>
          <w:rFonts w:asciiTheme="majorBidi" w:hAnsiTheme="majorBidi" w:cstheme="majorBidi"/>
        </w:rPr>
        <w:t>Aynı</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şekilde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zina</w:t>
      </w:r>
      <w:proofErr w:type="spellEnd"/>
      <w:r w:rsidRPr="009D0621">
        <w:rPr>
          <w:rFonts w:asciiTheme="majorBidi" w:hAnsiTheme="majorBidi" w:cstheme="majorBidi"/>
        </w:rPr>
        <w:t xml:space="preserve"> </w:t>
      </w:r>
      <w:proofErr w:type="spellStart"/>
      <w:proofErr w:type="gramStart"/>
      <w:r w:rsidRPr="009D0621">
        <w:rPr>
          <w:rFonts w:asciiTheme="majorBidi" w:hAnsiTheme="majorBidi" w:cstheme="majorBidi"/>
        </w:rPr>
        <w:t>eden</w:t>
      </w:r>
      <w:proofErr w:type="spellEnd"/>
      <w:proofErr w:type="gramEnd"/>
      <w:r w:rsidRPr="009D0621">
        <w:rPr>
          <w:rFonts w:asciiTheme="majorBidi" w:hAnsiTheme="majorBidi" w:cstheme="majorBidi"/>
        </w:rPr>
        <w:t xml:space="preserve"> </w:t>
      </w:r>
      <w:proofErr w:type="spellStart"/>
      <w:r w:rsidRPr="009D0621">
        <w:rPr>
          <w:rFonts w:asciiTheme="majorBidi" w:hAnsiTheme="majorBidi" w:cstheme="majorBidi"/>
        </w:rPr>
        <w:t>erkekler</w:t>
      </w:r>
      <w:proofErr w:type="spellEnd"/>
      <w:r w:rsidRPr="009D0621">
        <w:rPr>
          <w:rFonts w:asciiTheme="majorBidi" w:hAnsiTheme="majorBidi" w:cstheme="majorBidi"/>
        </w:rPr>
        <w:t xml:space="preserve"> de </w:t>
      </w:r>
      <w:proofErr w:type="spellStart"/>
      <w:r w:rsidRPr="009D0621">
        <w:rPr>
          <w:rFonts w:asciiTheme="majorBidi" w:hAnsiTheme="majorBidi" w:cstheme="majorBidi"/>
        </w:rPr>
        <w:t>tevbe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edinceye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kadar</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iffetli</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kadınları</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nikâhlamaktan</w:t>
      </w:r>
      <w:proofErr w:type="spellEnd"/>
      <w:r w:rsidRPr="009D0621">
        <w:rPr>
          <w:rFonts w:asciiTheme="majorBidi" w:hAnsiTheme="majorBidi" w:cstheme="majorBidi"/>
        </w:rPr>
        <w:t xml:space="preserve"> men </w:t>
      </w:r>
      <w:proofErr w:type="spellStart"/>
      <w:r w:rsidRPr="009D0621">
        <w:rPr>
          <w:rFonts w:asciiTheme="majorBidi" w:hAnsiTheme="majorBidi" w:cstheme="majorBidi"/>
        </w:rPr>
        <w:t>olunmuştur</w:t>
      </w:r>
      <w:proofErr w:type="spellEnd"/>
      <w:r w:rsidRPr="009D0621">
        <w:rPr>
          <w:rFonts w:asciiTheme="majorBidi" w:hAnsiTheme="majorBidi" w:cstheme="majorBidi"/>
        </w:rPr>
        <w:t>.</w:t>
      </w:r>
      <w:r w:rsidRPr="009D0621">
        <w:rPr>
          <w:rStyle w:val="DipnotBavurusu"/>
          <w:rFonts w:asciiTheme="majorBidi" w:hAnsiTheme="majorBidi" w:cstheme="majorBidi"/>
        </w:rPr>
        <w:footnoteReference w:id="43"/>
      </w:r>
    </w:p>
    <w:p w:rsidR="00772DB9" w:rsidRPr="009D0621" w:rsidRDefault="00772DB9" w:rsidP="00B96EC5">
      <w:pPr>
        <w:pStyle w:val="ListeParagraf"/>
        <w:spacing w:after="120" w:line="360" w:lineRule="auto"/>
        <w:ind w:left="0" w:firstLine="567"/>
        <w:jc w:val="both"/>
        <w:rPr>
          <w:rFonts w:asciiTheme="majorBidi" w:hAnsiTheme="majorBidi" w:cstheme="majorBidi"/>
        </w:rPr>
      </w:pPr>
      <w:proofErr w:type="spellStart"/>
      <w:r w:rsidRPr="009D0621">
        <w:rPr>
          <w:rFonts w:asciiTheme="majorBidi" w:hAnsiTheme="majorBidi" w:cstheme="majorBidi"/>
        </w:rPr>
        <w:t>Ancak</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bunca</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açık</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ayet</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ve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hadise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rağmen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fakihler</w:t>
      </w:r>
      <w:proofErr w:type="spellEnd"/>
      <w:r w:rsidRPr="009D0621">
        <w:rPr>
          <w:rFonts w:asciiTheme="majorBidi" w:hAnsiTheme="majorBidi" w:cstheme="majorBidi"/>
        </w:rPr>
        <w:t xml:space="preserve"> </w:t>
      </w:r>
      <w:proofErr w:type="spellStart"/>
      <w:r w:rsidR="004E09CE" w:rsidRPr="009D0621">
        <w:rPr>
          <w:rFonts w:asciiTheme="majorBidi" w:hAnsiTheme="majorBidi" w:cstheme="majorBidi"/>
        </w:rPr>
        <w:t>zina</w:t>
      </w:r>
      <w:proofErr w:type="spellEnd"/>
      <w:r w:rsidR="004E09CE" w:rsidRPr="009D0621">
        <w:rPr>
          <w:rFonts w:asciiTheme="majorBidi" w:hAnsiTheme="majorBidi" w:cstheme="majorBidi"/>
        </w:rPr>
        <w:t xml:space="preserve"> </w:t>
      </w:r>
      <w:proofErr w:type="spellStart"/>
      <w:proofErr w:type="gramStart"/>
      <w:r w:rsidR="004E09CE" w:rsidRPr="009D0621">
        <w:rPr>
          <w:rFonts w:asciiTheme="majorBidi" w:hAnsiTheme="majorBidi" w:cstheme="majorBidi"/>
        </w:rPr>
        <w:t>eden</w:t>
      </w:r>
      <w:proofErr w:type="spellEnd"/>
      <w:proofErr w:type="gram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kadının</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nikâhının</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sahih</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olması</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için</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tevbe</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etmesi</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gerektiği</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hususunda</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ihtilaf</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etmiştir</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İbn</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Kudame</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Katâde</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İshak</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ve</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Ebu</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Ubeyd’e</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göre</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zina</w:t>
      </w:r>
      <w:proofErr w:type="spellEnd"/>
      <w:r w:rsidR="004E09CE" w:rsidRPr="009D0621">
        <w:rPr>
          <w:rFonts w:asciiTheme="majorBidi" w:hAnsiTheme="majorBidi" w:cstheme="majorBidi"/>
        </w:rPr>
        <w:t xml:space="preserve"> </w:t>
      </w:r>
      <w:proofErr w:type="spellStart"/>
      <w:proofErr w:type="gramStart"/>
      <w:r w:rsidR="004E09CE" w:rsidRPr="009D0621">
        <w:rPr>
          <w:rFonts w:asciiTheme="majorBidi" w:hAnsiTheme="majorBidi" w:cstheme="majorBidi"/>
        </w:rPr>
        <w:t>eden</w:t>
      </w:r>
      <w:proofErr w:type="spellEnd"/>
      <w:proofErr w:type="gram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kadının</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nikâhının</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sahih</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olması</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için</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tevbe</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etmesi</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ve</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iddetinin</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bitmesi</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gereklidir</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Ebu</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Hanife</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Mâlik</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ve</w:t>
      </w:r>
      <w:proofErr w:type="spellEnd"/>
      <w:r w:rsidR="004E09CE" w:rsidRPr="009D0621">
        <w:rPr>
          <w:rFonts w:asciiTheme="majorBidi" w:hAnsiTheme="majorBidi" w:cstheme="majorBidi"/>
        </w:rPr>
        <w:t xml:space="preserve"> </w:t>
      </w:r>
      <w:proofErr w:type="spellStart"/>
      <w:r w:rsidR="004E09CE" w:rsidRPr="009D0621">
        <w:rPr>
          <w:rFonts w:asciiTheme="majorBidi" w:hAnsiTheme="majorBidi" w:cstheme="majorBidi"/>
        </w:rPr>
        <w:t>Şâ</w:t>
      </w:r>
      <w:r w:rsidRPr="009D0621">
        <w:rPr>
          <w:rFonts w:asciiTheme="majorBidi" w:hAnsiTheme="majorBidi" w:cstheme="majorBidi"/>
        </w:rPr>
        <w:t>fii</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bunu</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şart</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görmemişlerdir</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Meselâ</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İmam</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Şafiî</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Saîd</w:t>
      </w:r>
      <w:proofErr w:type="spellEnd"/>
      <w:r w:rsidRPr="009D0621">
        <w:rPr>
          <w:rFonts w:asciiTheme="majorBidi" w:hAnsiTheme="majorBidi" w:cstheme="majorBidi"/>
        </w:rPr>
        <w:t xml:space="preserve"> b. el-</w:t>
      </w:r>
      <w:proofErr w:type="spellStart"/>
      <w:r w:rsidRPr="009D0621">
        <w:rPr>
          <w:rFonts w:asciiTheme="majorBidi" w:hAnsiTheme="majorBidi" w:cstheme="majorBidi"/>
        </w:rPr>
        <w:t>Müseyyib’den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gelen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bir</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rivayete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dayanarak</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Nur</w:t>
      </w:r>
      <w:proofErr w:type="spellEnd"/>
      <w:r w:rsidRPr="009D0621">
        <w:rPr>
          <w:rFonts w:asciiTheme="majorBidi" w:hAnsiTheme="majorBidi" w:cstheme="majorBidi"/>
        </w:rPr>
        <w:t xml:space="preserve"> 4. </w:t>
      </w:r>
      <w:proofErr w:type="spellStart"/>
      <w:proofErr w:type="gramStart"/>
      <w:r w:rsidRPr="009D0621">
        <w:rPr>
          <w:rFonts w:asciiTheme="majorBidi" w:hAnsiTheme="majorBidi" w:cstheme="majorBidi"/>
        </w:rPr>
        <w:t>âyetin</w:t>
      </w:r>
      <w:proofErr w:type="spellEnd"/>
      <w:proofErr w:type="gramEnd"/>
      <w:r w:rsidRPr="009D0621">
        <w:rPr>
          <w:rFonts w:asciiTheme="majorBidi" w:hAnsiTheme="majorBidi" w:cstheme="majorBidi"/>
        </w:rPr>
        <w:t xml:space="preserve"> </w:t>
      </w:r>
      <w:proofErr w:type="spellStart"/>
      <w:r w:rsidRPr="009D0621">
        <w:rPr>
          <w:rFonts w:asciiTheme="majorBidi" w:hAnsiTheme="majorBidi" w:cstheme="majorBidi"/>
        </w:rPr>
        <w:t>Nur</w:t>
      </w:r>
      <w:proofErr w:type="spellEnd"/>
      <w:r w:rsidRPr="009D0621">
        <w:rPr>
          <w:rFonts w:asciiTheme="majorBidi" w:hAnsiTheme="majorBidi" w:cstheme="majorBidi"/>
        </w:rPr>
        <w:t xml:space="preserve"> 32 </w:t>
      </w:r>
      <w:proofErr w:type="spellStart"/>
      <w:r w:rsidRPr="009D0621">
        <w:rPr>
          <w:rFonts w:asciiTheme="majorBidi" w:hAnsiTheme="majorBidi" w:cstheme="majorBidi"/>
        </w:rPr>
        <w:t>ile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nesh</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edildiğini</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söyler</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Özetle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şöyle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der</w:t>
      </w:r>
      <w:proofErr w:type="spellEnd"/>
      <w:r w:rsidRPr="009D0621">
        <w:rPr>
          <w:rFonts w:asciiTheme="majorBidi" w:hAnsiTheme="majorBidi" w:cstheme="majorBidi"/>
        </w:rPr>
        <w:t xml:space="preserve">: “Bu </w:t>
      </w:r>
      <w:proofErr w:type="spellStart"/>
      <w:r w:rsidRPr="009D0621">
        <w:rPr>
          <w:rFonts w:asciiTheme="majorBidi" w:hAnsiTheme="majorBidi" w:cstheme="majorBidi"/>
        </w:rPr>
        <w:t>konuda</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yetki</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evlenecek</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olanlardadır</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isterlerse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böyle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biriyle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evlenmeyebilirler</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bu</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onlara</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haram</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değildir</w:t>
      </w:r>
      <w:proofErr w:type="spellEnd"/>
      <w:r w:rsidRPr="009D0621">
        <w:rPr>
          <w:rFonts w:asciiTheme="majorBidi" w:hAnsiTheme="majorBidi" w:cstheme="majorBidi"/>
        </w:rPr>
        <w:t xml:space="preserve">. </w:t>
      </w:r>
      <w:proofErr w:type="spellStart"/>
      <w:proofErr w:type="gramStart"/>
      <w:r w:rsidRPr="009D0621">
        <w:rPr>
          <w:rFonts w:asciiTheme="majorBidi" w:hAnsiTheme="majorBidi" w:cstheme="majorBidi"/>
        </w:rPr>
        <w:t>Zinayı</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evlendikten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sonra</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gerdekten</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önce</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veya</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sonra</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öğrenmelerinin</w:t>
      </w:r>
      <w:proofErr w:type="spellEnd"/>
      <w:r w:rsidRPr="009D0621">
        <w:rPr>
          <w:rFonts w:asciiTheme="majorBidi" w:hAnsiTheme="majorBidi" w:cstheme="majorBidi"/>
        </w:rPr>
        <w:t xml:space="preserve"> de </w:t>
      </w:r>
      <w:proofErr w:type="spellStart"/>
      <w:r w:rsidRPr="009D0621">
        <w:rPr>
          <w:rFonts w:asciiTheme="majorBidi" w:hAnsiTheme="majorBidi" w:cstheme="majorBidi"/>
        </w:rPr>
        <w:t>bir</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zararı</w:t>
      </w:r>
      <w:proofErr w:type="spellEnd"/>
      <w:r w:rsidRPr="009D0621">
        <w:rPr>
          <w:rFonts w:asciiTheme="majorBidi" w:hAnsiTheme="majorBidi" w:cstheme="majorBidi"/>
        </w:rPr>
        <w:t xml:space="preserve"> </w:t>
      </w:r>
      <w:proofErr w:type="spellStart"/>
      <w:r w:rsidRPr="009D0621">
        <w:rPr>
          <w:rFonts w:asciiTheme="majorBidi" w:hAnsiTheme="majorBidi" w:cstheme="majorBidi"/>
        </w:rPr>
        <w:t>yoktur</w:t>
      </w:r>
      <w:proofErr w:type="spellEnd"/>
      <w:r w:rsidRPr="009D0621">
        <w:rPr>
          <w:rStyle w:val="DipnotBavurusu"/>
          <w:rFonts w:asciiTheme="majorBidi" w:hAnsiTheme="majorBidi" w:cstheme="majorBidi"/>
          <w:position w:val="2"/>
        </w:rPr>
        <w:footnoteReference w:id="44"/>
      </w:r>
      <w:r w:rsidRPr="009D0621">
        <w:rPr>
          <w:rFonts w:asciiTheme="majorBidi" w:hAnsiTheme="majorBidi" w:cstheme="majorBidi"/>
        </w:rPr>
        <w:t>.</w:t>
      </w:r>
      <w:proofErr w:type="gramEnd"/>
    </w:p>
    <w:p w:rsidR="00D32953" w:rsidRPr="009D0621" w:rsidRDefault="00D32953" w:rsidP="00B96EC5">
      <w:pPr>
        <w:autoSpaceDE w:val="0"/>
        <w:autoSpaceDN w:val="0"/>
        <w:adjustRightInd w:val="0"/>
        <w:spacing w:line="360" w:lineRule="auto"/>
        <w:ind w:firstLine="567"/>
        <w:jc w:val="both"/>
        <w:rPr>
          <w:rFonts w:asciiTheme="majorBidi" w:hAnsiTheme="majorBidi" w:cstheme="majorBidi"/>
          <w:sz w:val="22"/>
          <w:szCs w:val="22"/>
        </w:rPr>
      </w:pPr>
    </w:p>
    <w:bookmarkEnd w:id="16"/>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C. Nikâhın Sıhhat Şartları (Evlenme Akdinin Geçerlilik Şartları)</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 xml:space="preserve">1- Şahitlerin Bulunması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Sıhhat şartlarından en önemlisi evlenmenin şahitler huzurunda yapılmasıdır. Malikîler dışındaki üç mezhep şahitlerin nikâh anında hazır olmasını ararken, Malikîler nikâh anında hazır olmasını gerekli görmezler. Onlara göre nikâhın gizli kalmaması için etrafa duyurulması da yeterlidir</w:t>
      </w:r>
      <w:r w:rsidRPr="009D0621">
        <w:rPr>
          <w:rStyle w:val="DipnotBavurusu"/>
          <w:rFonts w:asciiTheme="majorBidi" w:hAnsiTheme="majorBidi" w:cstheme="majorBidi"/>
          <w:sz w:val="22"/>
          <w:szCs w:val="22"/>
        </w:rPr>
        <w:footnoteReference w:id="45"/>
      </w:r>
      <w:r w:rsidRPr="009D0621">
        <w:rPr>
          <w:rFonts w:asciiTheme="majorBidi" w:hAnsiTheme="majorBidi" w:cstheme="majorBidi"/>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2- Evlilikte Rıza ve İhtiyarın Bulunması (İkrahın Olmaması)</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Evlilik normalde ömür boyu sürecek bir birlikteliğin başlangıcı ve ağır sorumluluklar yükleyen, diğer akitlerden farklı bir sözleşme olduğundan evlenecek tarafların bu evliliği hiçbir zorlama ve baskı olmaksızın gönülden istemeleri ve onaylamaları gerekir. Aksi halde ikrah durumu </w:t>
      </w:r>
      <w:proofErr w:type="spellStart"/>
      <w:r w:rsidRPr="009D0621">
        <w:rPr>
          <w:rFonts w:asciiTheme="majorBidi" w:hAnsiTheme="majorBidi" w:cstheme="majorBidi"/>
          <w:sz w:val="22"/>
          <w:szCs w:val="22"/>
        </w:rPr>
        <w:t>sözkonusu</w:t>
      </w:r>
      <w:proofErr w:type="spellEnd"/>
      <w:r w:rsidRPr="009D0621">
        <w:rPr>
          <w:rFonts w:asciiTheme="majorBidi" w:hAnsiTheme="majorBidi" w:cstheme="majorBidi"/>
          <w:sz w:val="22"/>
          <w:szCs w:val="22"/>
        </w:rPr>
        <w:t xml:space="preserve"> olur. </w:t>
      </w:r>
      <w:r w:rsidRPr="009D0621">
        <w:rPr>
          <w:rFonts w:asciiTheme="majorBidi" w:hAnsiTheme="majorBidi" w:cstheme="majorBidi"/>
          <w:b/>
          <w:bCs/>
          <w:i/>
          <w:iCs/>
          <w:sz w:val="22"/>
          <w:szCs w:val="22"/>
        </w:rPr>
        <w:t>İkrah,</w:t>
      </w:r>
      <w:r w:rsidRPr="009D0621">
        <w:rPr>
          <w:rFonts w:asciiTheme="majorBidi" w:hAnsiTheme="majorBidi" w:cstheme="majorBidi"/>
          <w:i/>
          <w:iCs/>
          <w:sz w:val="22"/>
          <w:szCs w:val="22"/>
        </w:rPr>
        <w:t xml:space="preserve"> bir kimseyi yapmak istemediği bir hukuki muameleye, </w:t>
      </w:r>
      <w:r w:rsidRPr="009D0621">
        <w:rPr>
          <w:rFonts w:asciiTheme="majorBidi" w:hAnsiTheme="majorBidi" w:cstheme="majorBidi"/>
          <w:i/>
          <w:iCs/>
          <w:sz w:val="22"/>
          <w:szCs w:val="22"/>
        </w:rPr>
        <w:lastRenderedPageBreak/>
        <w:t xml:space="preserve">yapmadığı takdirde kendisine veya yakınlarından birisine bir zarar verileceği tehdidi ile korkutmaktır. </w:t>
      </w:r>
      <w:r w:rsidRPr="009D0621">
        <w:rPr>
          <w:rFonts w:asciiTheme="majorBidi" w:hAnsiTheme="majorBidi" w:cstheme="majorBidi"/>
          <w:sz w:val="22"/>
          <w:szCs w:val="22"/>
        </w:rPr>
        <w:t xml:space="preserve">İkrah, kişideki serbest hareket etmeyi dıştan gelen bir tesirle sakatlayan hallerden birisidir. Tehdide uğramış olan kimsenin iradesi, sakat bir irade olarak ortaya çıkmaktadır. Bu yüzden eşlerden birisi ölüm, şiddetli dayak veya uzun süreli hapis korkusu altında evliliğe zorlansa böyle bir nikâh fasit olur.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Hanefiler dışındaki çoğunluğa göre baskı, zorlama ve tehdit altında yapılan evlilikler geçersizdir. Çünkü burada tarafların gerçek rızasından söz etmek mümkün değildir. Ancak Hanefiler farklı görüştedirler. Onlara göre zorlama ve tehdit (ikrah) kişinin iradesini ortadan kaldıran bir unsur değil, rızayı zedeleyen ancak yine de kişiye seçme hakkı bırakan bir unsurdur. Bu nedenle bu tür baskı altında yapılan nikâhı geçersiz saymak doğru değildir</w:t>
      </w:r>
      <w:r w:rsidRPr="009D0621">
        <w:rPr>
          <w:rStyle w:val="DipnotBavurusu"/>
          <w:rFonts w:asciiTheme="majorBidi" w:hAnsiTheme="majorBidi" w:cstheme="majorBidi"/>
          <w:sz w:val="22"/>
          <w:szCs w:val="22"/>
        </w:rPr>
        <w:footnoteReference w:id="46"/>
      </w:r>
      <w:r w:rsidRPr="009D0621">
        <w:rPr>
          <w:rFonts w:asciiTheme="majorBidi" w:hAnsiTheme="majorBidi" w:cstheme="majorBidi"/>
          <w:sz w:val="22"/>
          <w:szCs w:val="22"/>
        </w:rPr>
        <w:t>. Hanefilerin görüşlerinin uygulanması bazı suçların önlenmesinde yeterli olmadığı gibi farklı problemlerin (kız kaçırma vb.) doğmasına da yol açmıştır. Bu nedenle 1917 tarihli H.A.K zorlama ve baskı altında yapılan evlenme ve boşanmalarla ilgili olarak Hanefilerin görüşünü terk etmiş ve Şafi mezhebinin görüşünü esas alarak, zorlanan kişinin nikâhını fasit saymıştır</w:t>
      </w:r>
      <w:r w:rsidRPr="009D0621">
        <w:rPr>
          <w:rStyle w:val="DipnotBavurusu"/>
          <w:rFonts w:asciiTheme="majorBidi" w:hAnsiTheme="majorBidi" w:cstheme="majorBidi"/>
          <w:sz w:val="22"/>
          <w:szCs w:val="22"/>
        </w:rPr>
        <w:footnoteReference w:id="47"/>
      </w:r>
      <w:r w:rsidRPr="009D0621">
        <w:rPr>
          <w:rFonts w:asciiTheme="majorBidi" w:hAnsiTheme="majorBidi" w:cstheme="majorBidi"/>
          <w:sz w:val="22"/>
          <w:szCs w:val="22"/>
        </w:rPr>
        <w:t>.</w:t>
      </w:r>
    </w:p>
    <w:p w:rsidR="00D14948" w:rsidRPr="009D0621" w:rsidRDefault="00D077CF"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4-</w:t>
      </w:r>
      <w:r w:rsidR="00D14948" w:rsidRPr="009D0621">
        <w:rPr>
          <w:rFonts w:asciiTheme="majorBidi" w:hAnsiTheme="majorBidi" w:cstheme="majorBidi"/>
          <w:b/>
          <w:bCs/>
          <w:sz w:val="22"/>
          <w:szCs w:val="22"/>
        </w:rPr>
        <w:t xml:space="preserve"> Evliliğin Gizlenmemesi</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Bu şart sadece Malikîler tarafından ileri sürülmüştür. Malikilere göre evliliğin topluma ilanı bir şart olup, gizli yapılan veya şahitlerden gi</w:t>
      </w:r>
      <w:r w:rsidR="00F34447" w:rsidRPr="009D0621">
        <w:rPr>
          <w:rFonts w:asciiTheme="majorBidi" w:hAnsiTheme="majorBidi" w:cstheme="majorBidi"/>
          <w:sz w:val="22"/>
          <w:szCs w:val="22"/>
        </w:rPr>
        <w:t>zlenmesi istenen nikâh geçersiz</w:t>
      </w:r>
      <w:r w:rsidRPr="009D0621">
        <w:rPr>
          <w:rFonts w:asciiTheme="majorBidi" w:hAnsiTheme="majorBidi" w:cstheme="majorBidi"/>
          <w:sz w:val="22"/>
          <w:szCs w:val="22"/>
        </w:rPr>
        <w:t>d</w:t>
      </w:r>
      <w:r w:rsidR="00F34447" w:rsidRPr="009D0621">
        <w:rPr>
          <w:rFonts w:asciiTheme="majorBidi" w:hAnsiTheme="majorBidi" w:cstheme="majorBidi"/>
          <w:sz w:val="22"/>
          <w:szCs w:val="22"/>
        </w:rPr>
        <w:t>i</w:t>
      </w:r>
      <w:r w:rsidRPr="009D0621">
        <w:rPr>
          <w:rFonts w:asciiTheme="majorBidi" w:hAnsiTheme="majorBidi" w:cstheme="majorBidi"/>
          <w:sz w:val="22"/>
          <w:szCs w:val="22"/>
        </w:rPr>
        <w:t>r. Onlara göre şahitlerle anlaşarak yapılan evlenmenin gizlenmesi veya etrafa duyurulmaması sıhhat şartlarına aykırıdır, dolayısıyla böyle olan nikâhlar geçersizdir. Diğer üç mezhep bunu bir sıhhat şartı olarak kabul etmezler. Onlara göre şahitlerin duyduğu nikâh artık gizlilik sınırını aşmıştır</w:t>
      </w:r>
      <w:r w:rsidRPr="009D0621">
        <w:rPr>
          <w:rStyle w:val="DipnotBavurusu"/>
          <w:rFonts w:asciiTheme="majorBidi" w:hAnsiTheme="majorBidi" w:cstheme="majorBidi"/>
          <w:sz w:val="22"/>
          <w:szCs w:val="22"/>
        </w:rPr>
        <w:footnoteReference w:id="48"/>
      </w:r>
      <w:r w:rsidRPr="009D0621">
        <w:rPr>
          <w:rFonts w:asciiTheme="majorBidi" w:hAnsiTheme="majorBidi" w:cstheme="majorBidi"/>
          <w:sz w:val="22"/>
          <w:szCs w:val="22"/>
        </w:rPr>
        <w:t>.</w:t>
      </w:r>
    </w:p>
    <w:p w:rsidR="00617FDF" w:rsidRPr="009D0621" w:rsidRDefault="00617FDF" w:rsidP="00B96EC5">
      <w:pPr>
        <w:pStyle w:val="Balk3"/>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5- </w:t>
      </w:r>
      <w:proofErr w:type="spellStart"/>
      <w:r w:rsidRPr="009D0621">
        <w:rPr>
          <w:rFonts w:asciiTheme="majorBidi" w:hAnsiTheme="majorBidi" w:cstheme="majorBidi"/>
          <w:sz w:val="22"/>
          <w:szCs w:val="22"/>
        </w:rPr>
        <w:t>Mehir</w:t>
      </w:r>
      <w:proofErr w:type="spellEnd"/>
    </w:p>
    <w:p w:rsidR="00617FDF" w:rsidRPr="009D0621" w:rsidRDefault="00617FDF" w:rsidP="00B96EC5">
      <w:pPr>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Müslüman bir erkek, eşine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vermekle yükümlüdür. Bu, Allah tarafından kadına tanınmış bir haktır. Nisa Suresi’nin 4. ayetinde şöyle buyrulmaktadır:</w:t>
      </w:r>
    </w:p>
    <w:p w:rsidR="00617FDF" w:rsidRPr="009D0621" w:rsidRDefault="00617FDF" w:rsidP="00B96EC5">
      <w:pPr>
        <w:spacing w:before="100" w:beforeAutospacing="1" w:after="100" w:afterAutospacing="1" w:line="360" w:lineRule="auto"/>
        <w:ind w:firstLine="567"/>
        <w:jc w:val="both"/>
        <w:rPr>
          <w:rFonts w:asciiTheme="majorBidi" w:hAnsiTheme="majorBidi" w:cstheme="majorBidi"/>
          <w:i/>
          <w:iCs/>
          <w:sz w:val="22"/>
          <w:szCs w:val="22"/>
        </w:rPr>
      </w:pPr>
      <w:r w:rsidRPr="009D0621">
        <w:rPr>
          <w:rFonts w:asciiTheme="majorBidi" w:hAnsiTheme="majorBidi" w:cstheme="majorBidi"/>
          <w:i/>
          <w:iCs/>
          <w:sz w:val="22"/>
          <w:szCs w:val="22"/>
        </w:rPr>
        <w:t xml:space="preserve">“Kadınların </w:t>
      </w:r>
      <w:proofErr w:type="spellStart"/>
      <w:r w:rsidRPr="009D0621">
        <w:rPr>
          <w:rFonts w:asciiTheme="majorBidi" w:hAnsiTheme="majorBidi" w:cstheme="majorBidi"/>
          <w:i/>
          <w:iCs/>
          <w:sz w:val="22"/>
          <w:szCs w:val="22"/>
        </w:rPr>
        <w:t>mehirlerini</w:t>
      </w:r>
      <w:proofErr w:type="spellEnd"/>
      <w:r w:rsidRPr="009D0621">
        <w:rPr>
          <w:rFonts w:asciiTheme="majorBidi" w:hAnsiTheme="majorBidi" w:cstheme="majorBidi"/>
          <w:i/>
          <w:iCs/>
          <w:sz w:val="22"/>
          <w:szCs w:val="22"/>
        </w:rPr>
        <w:t>, bir güçlük çıkarmadan gönül rızası ile verin.”</w:t>
      </w:r>
    </w:p>
    <w:p w:rsidR="00617FDF" w:rsidRPr="009D0621" w:rsidRDefault="00617FDF" w:rsidP="00B96EC5">
      <w:pPr>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Koca, usulüne uygun biçimde </w:t>
      </w:r>
      <w:proofErr w:type="spellStart"/>
      <w:r w:rsidRPr="009D0621">
        <w:rPr>
          <w:rFonts w:asciiTheme="majorBidi" w:hAnsiTheme="majorBidi" w:cstheme="majorBidi"/>
          <w:sz w:val="22"/>
          <w:szCs w:val="22"/>
        </w:rPr>
        <w:t>mehri</w:t>
      </w:r>
      <w:proofErr w:type="spellEnd"/>
      <w:r w:rsidRPr="009D0621">
        <w:rPr>
          <w:rFonts w:asciiTheme="majorBidi" w:hAnsiTheme="majorBidi" w:cstheme="majorBidi"/>
          <w:sz w:val="22"/>
          <w:szCs w:val="22"/>
        </w:rPr>
        <w:t xml:space="preserve"> ödemediği takdirde kadın </w:t>
      </w:r>
      <w:proofErr w:type="spellStart"/>
      <w:r w:rsidRPr="009D0621">
        <w:rPr>
          <w:rFonts w:asciiTheme="majorBidi" w:hAnsiTheme="majorBidi" w:cstheme="majorBidi"/>
          <w:sz w:val="22"/>
          <w:szCs w:val="22"/>
        </w:rPr>
        <w:t>mehrini</w:t>
      </w:r>
      <w:proofErr w:type="spellEnd"/>
      <w:r w:rsidRPr="009D0621">
        <w:rPr>
          <w:rFonts w:asciiTheme="majorBidi" w:hAnsiTheme="majorBidi" w:cstheme="majorBidi"/>
          <w:sz w:val="22"/>
          <w:szCs w:val="22"/>
        </w:rPr>
        <w:t xml:space="preserve"> mahkeme yoluyla talep edip alabilir. Onu alıncaya kadar kocasına karşı hakları devam eder ama görevlerini yerine getirmeyebilir</w:t>
      </w:r>
      <w:r w:rsidRPr="009D0621">
        <w:rPr>
          <w:rStyle w:val="DipnotBavurusu"/>
          <w:rFonts w:asciiTheme="majorBidi" w:hAnsiTheme="majorBidi" w:cstheme="majorBidi"/>
          <w:position w:val="2"/>
          <w:sz w:val="22"/>
          <w:szCs w:val="22"/>
        </w:rPr>
        <w:footnoteReference w:id="49"/>
      </w:r>
      <w:r w:rsidRPr="009D0621">
        <w:rPr>
          <w:rFonts w:asciiTheme="majorBidi" w:hAnsiTheme="majorBidi" w:cstheme="majorBidi"/>
          <w:sz w:val="22"/>
          <w:szCs w:val="22"/>
        </w:rPr>
        <w:t>.</w:t>
      </w:r>
    </w:p>
    <w:p w:rsidR="00617FDF" w:rsidRPr="009D0621" w:rsidRDefault="00617FDF" w:rsidP="00B96EC5">
      <w:pPr>
        <w:spacing w:before="100" w:beforeAutospacing="1" w:after="100" w:afterAutospacing="1"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karı ile kocanın veya temsilcilerinin karşılıklı anlaşmasıyla serbestçe belirlenirse ona </w:t>
      </w:r>
      <w:proofErr w:type="spellStart"/>
      <w:r w:rsidRPr="009D0621">
        <w:rPr>
          <w:rFonts w:asciiTheme="majorBidi" w:hAnsiTheme="majorBidi" w:cstheme="majorBidi"/>
          <w:sz w:val="22"/>
          <w:szCs w:val="22"/>
        </w:rPr>
        <w:t>mehr</w:t>
      </w:r>
      <w:proofErr w:type="spellEnd"/>
      <w:r w:rsidRPr="009D0621">
        <w:rPr>
          <w:rFonts w:asciiTheme="majorBidi" w:hAnsiTheme="majorBidi" w:cstheme="majorBidi"/>
          <w:sz w:val="22"/>
          <w:szCs w:val="22"/>
        </w:rPr>
        <w:t xml:space="preserve">-i </w:t>
      </w:r>
      <w:proofErr w:type="spellStart"/>
      <w:r w:rsidRPr="009D0621">
        <w:rPr>
          <w:rFonts w:asciiTheme="majorBidi" w:hAnsiTheme="majorBidi" w:cstheme="majorBidi"/>
          <w:sz w:val="22"/>
          <w:szCs w:val="22"/>
        </w:rPr>
        <w:t>müsemmâ</w:t>
      </w:r>
      <w:proofErr w:type="spellEnd"/>
      <w:r w:rsidRPr="009D0621">
        <w:rPr>
          <w:rFonts w:asciiTheme="majorBidi" w:hAnsiTheme="majorBidi" w:cstheme="majorBidi"/>
          <w:sz w:val="22"/>
          <w:szCs w:val="22"/>
        </w:rPr>
        <w:t xml:space="preserve"> denir. Bunun bir üst sınırı yoktur. Peşin olarak ödenmesi kararlaştırılan kısmı peşin, kalanı daha sonra ödenir. Tamamının peşin olması da karara bağlanabilir. Erkek, </w:t>
      </w:r>
      <w:proofErr w:type="spellStart"/>
      <w:r w:rsidRPr="009D0621">
        <w:rPr>
          <w:rFonts w:asciiTheme="majorBidi" w:hAnsiTheme="majorBidi" w:cstheme="majorBidi"/>
          <w:sz w:val="22"/>
          <w:szCs w:val="22"/>
        </w:rPr>
        <w:lastRenderedPageBreak/>
        <w:t>mehir</w:t>
      </w:r>
      <w:proofErr w:type="spellEnd"/>
      <w:r w:rsidRPr="009D0621">
        <w:rPr>
          <w:rFonts w:asciiTheme="majorBidi" w:hAnsiTheme="majorBidi" w:cstheme="majorBidi"/>
          <w:sz w:val="22"/>
          <w:szCs w:val="22"/>
        </w:rPr>
        <w:t xml:space="preserve"> borcunun peşin ödenecek bölümünü ödemeden karısından yararlanmaya hak kazanamaz, kadın müsaade ederse o başka. Daha sonraya bırakılan kısım ya belirlenen günün gelmesiyle veya boşama ya da ölüm halinde kadına tastamam ödenir. Ölen kocanın mirası bu ödeme yapıldıktan sonra paylaşılır.</w:t>
      </w:r>
    </w:p>
    <w:p w:rsidR="00617FDF" w:rsidRPr="009D0621" w:rsidRDefault="00617FDF" w:rsidP="00B96EC5">
      <w:pPr>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Erkek, boşadığı kadına olan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borcunun tek kuruşunu kesemez. </w:t>
      </w:r>
      <w:r w:rsidRPr="009D0621">
        <w:rPr>
          <w:rFonts w:asciiTheme="majorBidi" w:hAnsiTheme="majorBidi" w:cstheme="majorBidi"/>
          <w:i/>
          <w:iCs/>
          <w:sz w:val="22"/>
          <w:szCs w:val="22"/>
        </w:rPr>
        <w:t>“Bir eşi bırakıp yerine bir başka eş almak isterseniz, bıraktığınıza yüklerle mal vermiş olsanız bile hiçbir şeyi geri almayın. İftira ederek ve apaçık günaha girerek mi alacaksınız?</w:t>
      </w:r>
      <w:r w:rsidRPr="009D0621">
        <w:rPr>
          <w:rStyle w:val="ARAPCAChar"/>
          <w:rFonts w:asciiTheme="majorBidi" w:hAnsiTheme="majorBidi" w:cstheme="majorBidi"/>
          <w:sz w:val="22"/>
          <w:szCs w:val="22"/>
        </w:rPr>
        <w:t>”</w:t>
      </w:r>
      <w:r w:rsidRPr="009D0621">
        <w:rPr>
          <w:rFonts w:asciiTheme="majorBidi" w:hAnsiTheme="majorBidi" w:cstheme="majorBidi"/>
          <w:sz w:val="22"/>
          <w:szCs w:val="22"/>
        </w:rPr>
        <w:t>(Nisa, 4/20)</w:t>
      </w:r>
    </w:p>
    <w:p w:rsidR="00617FDF" w:rsidRPr="009D0621" w:rsidRDefault="00617FDF" w:rsidP="00B96EC5">
      <w:pPr>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Nikâh kıyılırken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belirlenmemişse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hakkı kendiliğinden doğar, isterse kadın,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almamak şartıyla nikâha razı olmuş olsun. Bu şekilde kendiliğinden doğan </w:t>
      </w:r>
      <w:proofErr w:type="spellStart"/>
      <w:r w:rsidRPr="009D0621">
        <w:rPr>
          <w:rFonts w:asciiTheme="majorBidi" w:hAnsiTheme="majorBidi" w:cstheme="majorBidi"/>
          <w:sz w:val="22"/>
          <w:szCs w:val="22"/>
        </w:rPr>
        <w:t>mehire</w:t>
      </w:r>
      <w:proofErr w:type="spellEnd"/>
      <w:r w:rsidRPr="009D0621">
        <w:rPr>
          <w:rFonts w:asciiTheme="majorBidi" w:hAnsiTheme="majorBidi" w:cstheme="majorBidi"/>
          <w:sz w:val="22"/>
          <w:szCs w:val="22"/>
        </w:rPr>
        <w:t xml:space="preserve"> </w:t>
      </w:r>
      <w:proofErr w:type="spellStart"/>
      <w:r w:rsidRPr="009D0621">
        <w:rPr>
          <w:rStyle w:val="ARAPCAChar"/>
          <w:rFonts w:asciiTheme="majorBidi" w:hAnsiTheme="majorBidi" w:cstheme="majorBidi"/>
          <w:sz w:val="22"/>
          <w:szCs w:val="22"/>
        </w:rPr>
        <w:t>mehr</w:t>
      </w:r>
      <w:proofErr w:type="spellEnd"/>
      <w:r w:rsidRPr="009D0621">
        <w:rPr>
          <w:rStyle w:val="ARAPCAChar"/>
          <w:rFonts w:asciiTheme="majorBidi" w:hAnsiTheme="majorBidi" w:cstheme="majorBidi"/>
          <w:sz w:val="22"/>
          <w:szCs w:val="22"/>
        </w:rPr>
        <w:t>-i misil</w:t>
      </w:r>
      <w:r w:rsidRPr="009D0621">
        <w:rPr>
          <w:rFonts w:asciiTheme="majorBidi" w:hAnsiTheme="majorBidi" w:cstheme="majorBidi"/>
          <w:sz w:val="22"/>
          <w:szCs w:val="22"/>
        </w:rPr>
        <w:t xml:space="preserve"> denir.</w:t>
      </w:r>
    </w:p>
    <w:p w:rsidR="00617FDF" w:rsidRPr="009D0621" w:rsidRDefault="00617FDF" w:rsidP="00B96EC5">
      <w:pPr>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Bunun miktarı ve ödeme şekli, o kadına denk sayılan diğer bir kadının aldığı </w:t>
      </w:r>
      <w:proofErr w:type="spellStart"/>
      <w:r w:rsidRPr="009D0621">
        <w:rPr>
          <w:rFonts w:asciiTheme="majorBidi" w:hAnsiTheme="majorBidi" w:cstheme="majorBidi"/>
          <w:sz w:val="22"/>
          <w:szCs w:val="22"/>
        </w:rPr>
        <w:t>mehire</w:t>
      </w:r>
      <w:proofErr w:type="spellEnd"/>
      <w:r w:rsidRPr="009D0621">
        <w:rPr>
          <w:rFonts w:asciiTheme="majorBidi" w:hAnsiTheme="majorBidi" w:cstheme="majorBidi"/>
          <w:sz w:val="22"/>
          <w:szCs w:val="22"/>
        </w:rPr>
        <w:t xml:space="preserve"> bakılarak tespit edilir. Bu denklik kadının babasının akrabaları arasından yaş, güzellik, zenginlik, akıl, dindarlık, bekârlık, dulluk, ilim, edep, güzel ahlak ve çocuksuz olma gibi özelliklere bakılarak belirlenir. Bu özelliklerde ona denk olan bir kadının kocasından almış olduğu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onun </w:t>
      </w:r>
      <w:proofErr w:type="spellStart"/>
      <w:r w:rsidRPr="009D0621">
        <w:rPr>
          <w:rFonts w:asciiTheme="majorBidi" w:hAnsiTheme="majorBidi" w:cstheme="majorBidi"/>
          <w:sz w:val="22"/>
          <w:szCs w:val="22"/>
        </w:rPr>
        <w:t>mehr</w:t>
      </w:r>
      <w:proofErr w:type="spellEnd"/>
      <w:r w:rsidRPr="009D0621">
        <w:rPr>
          <w:rFonts w:asciiTheme="majorBidi" w:hAnsiTheme="majorBidi" w:cstheme="majorBidi"/>
          <w:sz w:val="22"/>
          <w:szCs w:val="22"/>
        </w:rPr>
        <w:t>-i misli olur</w:t>
      </w:r>
      <w:r w:rsidRPr="009D0621">
        <w:rPr>
          <w:rStyle w:val="DipnotBavurusu"/>
          <w:rFonts w:asciiTheme="majorBidi" w:hAnsiTheme="majorBidi" w:cstheme="majorBidi"/>
          <w:position w:val="2"/>
          <w:sz w:val="22"/>
          <w:szCs w:val="22"/>
        </w:rPr>
        <w:footnoteReference w:id="50"/>
      </w:r>
      <w:r w:rsidRPr="009D0621">
        <w:rPr>
          <w:rFonts w:asciiTheme="majorBidi" w:hAnsiTheme="majorBidi" w:cstheme="majorBidi"/>
          <w:sz w:val="22"/>
          <w:szCs w:val="22"/>
        </w:rPr>
        <w:t>.</w:t>
      </w:r>
    </w:p>
    <w:p w:rsidR="00617FDF" w:rsidRPr="009D0621" w:rsidRDefault="00617FDF" w:rsidP="00B96EC5">
      <w:pPr>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Burada başlık ile </w:t>
      </w:r>
      <w:proofErr w:type="spellStart"/>
      <w:r w:rsidRPr="009D0621">
        <w:rPr>
          <w:rFonts w:asciiTheme="majorBidi" w:hAnsiTheme="majorBidi" w:cstheme="majorBidi"/>
          <w:sz w:val="22"/>
          <w:szCs w:val="22"/>
        </w:rPr>
        <w:t>mehirin</w:t>
      </w:r>
      <w:proofErr w:type="spellEnd"/>
      <w:r w:rsidRPr="009D0621">
        <w:rPr>
          <w:rFonts w:asciiTheme="majorBidi" w:hAnsiTheme="majorBidi" w:cstheme="majorBidi"/>
          <w:sz w:val="22"/>
          <w:szCs w:val="22"/>
        </w:rPr>
        <w:t xml:space="preserve"> aynı olmadığını kaydetmek gerekir. Başlık ve süt hakkı gibi şeyler kadının babasına, annesine veya kardeşlerine ödendiği halde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kadının kendisine ödenir.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kadının hakkıdır. Başlık ve süt hakkı gibi kadının anasına, babasına veya kardeşlerine vs. ödenen şey haksız kazançtır ve haramdır. </w:t>
      </w:r>
    </w:p>
    <w:p w:rsidR="00617FDF" w:rsidRPr="009D0621" w:rsidRDefault="00617FDF" w:rsidP="00B96EC5">
      <w:pPr>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İnsanlar zor elde ettikleri şeylere değer verir ve onu kolay </w:t>
      </w:r>
      <w:proofErr w:type="spellStart"/>
      <w:r w:rsidRPr="009D0621">
        <w:rPr>
          <w:rFonts w:asciiTheme="majorBidi" w:hAnsiTheme="majorBidi" w:cstheme="majorBidi"/>
          <w:sz w:val="22"/>
          <w:szCs w:val="22"/>
        </w:rPr>
        <w:t>kolay</w:t>
      </w:r>
      <w:proofErr w:type="spellEnd"/>
      <w:r w:rsidRPr="009D0621">
        <w:rPr>
          <w:rFonts w:asciiTheme="majorBidi" w:hAnsiTheme="majorBidi" w:cstheme="majorBidi"/>
          <w:sz w:val="22"/>
          <w:szCs w:val="22"/>
        </w:rPr>
        <w:t xml:space="preserve"> elden çıkarmak istemezler. İşte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kadını zor elde edilir yapıp kocanın gözünde kıymetli hale sokar ve çok ciddi bir sebep olmadan onu boşamaya yanaşmamasını sağlar.</w:t>
      </w:r>
    </w:p>
    <w:p w:rsidR="00617FDF" w:rsidRPr="009D0621" w:rsidRDefault="00617FDF" w:rsidP="00B96EC5">
      <w:pPr>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Nisa 22’den 24’e kadar evlenilmesi haram olan kadınlar sayılmış ve şöyle buyrulmuştur: “</w:t>
      </w:r>
      <w:r w:rsidRPr="009D0621">
        <w:rPr>
          <w:rFonts w:asciiTheme="majorBidi" w:hAnsiTheme="majorBidi" w:cstheme="majorBidi"/>
          <w:i/>
          <w:iCs/>
          <w:sz w:val="22"/>
          <w:szCs w:val="22"/>
        </w:rPr>
        <w:t xml:space="preserve">Bunlar dışında kalan kadınlar; namuslu yaşamanız ve zinadan kaçınmanız şartıyla onları mallarınızla isteyesiniz diye size helal kılınmıştır. Bunlardan hangilerinden nikâh ile yararlanırsanız </w:t>
      </w:r>
      <w:proofErr w:type="spellStart"/>
      <w:r w:rsidRPr="009D0621">
        <w:rPr>
          <w:rFonts w:asciiTheme="majorBidi" w:hAnsiTheme="majorBidi" w:cstheme="majorBidi"/>
          <w:i/>
          <w:iCs/>
          <w:sz w:val="22"/>
          <w:szCs w:val="22"/>
        </w:rPr>
        <w:t>mehirlerini</w:t>
      </w:r>
      <w:proofErr w:type="spellEnd"/>
      <w:r w:rsidRPr="009D0621">
        <w:rPr>
          <w:rFonts w:asciiTheme="majorBidi" w:hAnsiTheme="majorBidi" w:cstheme="majorBidi"/>
          <w:i/>
          <w:iCs/>
          <w:sz w:val="22"/>
          <w:szCs w:val="22"/>
        </w:rPr>
        <w:t xml:space="preserve"> belirlediğiniz miktarda veriniz</w:t>
      </w:r>
      <w:r w:rsidRPr="009D0621">
        <w:rPr>
          <w:rFonts w:asciiTheme="majorBidi" w:hAnsiTheme="majorBidi" w:cstheme="majorBidi"/>
          <w:sz w:val="22"/>
          <w:szCs w:val="22"/>
        </w:rPr>
        <w:t>. ...” (Nisa 4/24)</w:t>
      </w:r>
    </w:p>
    <w:p w:rsidR="00617FDF" w:rsidRPr="009D0621" w:rsidRDefault="00617FDF" w:rsidP="00B96EC5">
      <w:pPr>
        <w:pStyle w:val="DzMetin"/>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Nikâh kıyıldıktan sonra kadın </w:t>
      </w:r>
      <w:proofErr w:type="spellStart"/>
      <w:r w:rsidRPr="009D0621">
        <w:rPr>
          <w:rFonts w:asciiTheme="majorBidi" w:hAnsiTheme="majorBidi" w:cstheme="majorBidi"/>
          <w:sz w:val="22"/>
          <w:szCs w:val="22"/>
        </w:rPr>
        <w:t>mehrini</w:t>
      </w:r>
      <w:proofErr w:type="spellEnd"/>
      <w:r w:rsidRPr="009D0621">
        <w:rPr>
          <w:rFonts w:asciiTheme="majorBidi" w:hAnsiTheme="majorBidi" w:cstheme="majorBidi"/>
          <w:sz w:val="22"/>
          <w:szCs w:val="22"/>
        </w:rPr>
        <w:t xml:space="preserve"> kocasına bağışlayabilir. </w:t>
      </w:r>
      <w:r w:rsidRPr="009D0621">
        <w:rPr>
          <w:rFonts w:asciiTheme="majorBidi" w:eastAsia="MS Mincho" w:hAnsiTheme="majorBidi" w:cstheme="majorBidi"/>
          <w:sz w:val="22"/>
          <w:szCs w:val="22"/>
        </w:rPr>
        <w:t>Allah</w:t>
      </w:r>
      <w:r w:rsidR="00BE450A" w:rsidRPr="009D0621">
        <w:rPr>
          <w:rFonts w:asciiTheme="majorBidi" w:eastAsia="MS Mincho" w:hAnsiTheme="majorBidi" w:cstheme="majorBid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Cs/>
          <w:sz w:val="22"/>
          <w:szCs w:val="22"/>
        </w:rPr>
        <w:instrText>Allah</w:instrText>
      </w:r>
      <w:r w:rsidRPr="009D0621">
        <w:rPr>
          <w:rFonts w:asciiTheme="majorBidi" w:hAnsiTheme="majorBidi" w:cstheme="majorBidi"/>
          <w:sz w:val="22"/>
          <w:szCs w:val="22"/>
        </w:rPr>
        <w:instrText>"</w:instrText>
      </w:r>
      <w:r w:rsidR="00BE450A" w:rsidRPr="009D0621">
        <w:rPr>
          <w:rFonts w:asciiTheme="majorBidi" w:eastAsia="MS Mincho" w:hAnsiTheme="majorBidi" w:cstheme="majorBidi"/>
          <w:sz w:val="22"/>
          <w:szCs w:val="22"/>
        </w:rPr>
        <w:fldChar w:fldCharType="end"/>
      </w:r>
      <w:r w:rsidRPr="009D0621">
        <w:rPr>
          <w:rFonts w:asciiTheme="majorBidi" w:eastAsia="MS Mincho" w:hAnsiTheme="majorBidi" w:cstheme="majorBidi"/>
          <w:sz w:val="22"/>
          <w:szCs w:val="22"/>
        </w:rPr>
        <w:t xml:space="preserve"> Teâlâ şöyle buyurur:</w:t>
      </w:r>
    </w:p>
    <w:p w:rsidR="00617FDF" w:rsidRPr="009D0621" w:rsidRDefault="00617FDF" w:rsidP="00B96EC5">
      <w:pPr>
        <w:pStyle w:val="DzMetin"/>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w:t>
      </w:r>
      <w:r w:rsidRPr="009D0621">
        <w:rPr>
          <w:rFonts w:asciiTheme="majorBidi" w:eastAsia="MS Mincho" w:hAnsiTheme="majorBidi" w:cstheme="majorBidi"/>
          <w:i/>
          <w:iCs/>
          <w:sz w:val="22"/>
          <w:szCs w:val="22"/>
        </w:rPr>
        <w:t xml:space="preserve">Kadınlara </w:t>
      </w:r>
      <w:proofErr w:type="spellStart"/>
      <w:r w:rsidRPr="009D0621">
        <w:rPr>
          <w:rFonts w:asciiTheme="majorBidi" w:eastAsia="MS Mincho" w:hAnsiTheme="majorBidi" w:cstheme="majorBidi"/>
          <w:i/>
          <w:iCs/>
          <w:sz w:val="22"/>
          <w:szCs w:val="22"/>
        </w:rPr>
        <w:t>mehirlerini</w:t>
      </w:r>
      <w:proofErr w:type="spellEnd"/>
      <w:r w:rsidRPr="009D0621">
        <w:rPr>
          <w:rFonts w:asciiTheme="majorBidi" w:eastAsia="MS Mincho" w:hAnsiTheme="majorBidi" w:cstheme="majorBidi"/>
          <w:i/>
          <w:iCs/>
          <w:sz w:val="22"/>
          <w:szCs w:val="22"/>
        </w:rPr>
        <w:t xml:space="preserve"> cömertçe verin, eğer ondan gönül hoşluğu ile size bir şey bağışlarlarsa </w:t>
      </w:r>
      <w:proofErr w:type="gramStart"/>
      <w:r w:rsidRPr="009D0621">
        <w:rPr>
          <w:rFonts w:asciiTheme="majorBidi" w:eastAsia="MS Mincho" w:hAnsiTheme="majorBidi" w:cstheme="majorBidi"/>
          <w:i/>
          <w:iCs/>
          <w:sz w:val="22"/>
          <w:szCs w:val="22"/>
        </w:rPr>
        <w:t>onu  da</w:t>
      </w:r>
      <w:proofErr w:type="gramEnd"/>
      <w:r w:rsidRPr="009D0621">
        <w:rPr>
          <w:rFonts w:asciiTheme="majorBidi" w:eastAsia="MS Mincho" w:hAnsiTheme="majorBidi" w:cstheme="majorBidi"/>
          <w:i/>
          <w:iCs/>
          <w:sz w:val="22"/>
          <w:szCs w:val="22"/>
        </w:rPr>
        <w:t xml:space="preserve"> afiyetle yiyin</w:t>
      </w:r>
      <w:r w:rsidRPr="009D0621">
        <w:rPr>
          <w:rFonts w:asciiTheme="majorBidi" w:eastAsia="MS Mincho" w:hAnsiTheme="majorBidi" w:cstheme="majorBidi"/>
          <w:sz w:val="22"/>
          <w:szCs w:val="22"/>
        </w:rPr>
        <w:t>.</w:t>
      </w:r>
      <w:r w:rsidRPr="009D0621">
        <w:rPr>
          <w:rFonts w:asciiTheme="majorBidi" w:hAnsiTheme="majorBidi" w:cstheme="majorBidi"/>
          <w:sz w:val="22"/>
          <w:szCs w:val="22"/>
        </w:rPr>
        <w:t>" (Nisa 4/4)</w:t>
      </w:r>
    </w:p>
    <w:p w:rsidR="00617FDF" w:rsidRPr="009D0621" w:rsidRDefault="00617FDF" w:rsidP="00B96EC5">
      <w:pPr>
        <w:pStyle w:val="DzMetin"/>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lastRenderedPageBreak/>
        <w:t xml:space="preserve">Nikâh sırasında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belirlenir sonra koca gerdekten önce karısını boşarsa </w:t>
      </w:r>
      <w:proofErr w:type="spellStart"/>
      <w:r w:rsidRPr="009D0621">
        <w:rPr>
          <w:rFonts w:asciiTheme="majorBidi" w:hAnsiTheme="majorBidi" w:cstheme="majorBidi"/>
          <w:sz w:val="22"/>
          <w:szCs w:val="22"/>
        </w:rPr>
        <w:t>mehrin</w:t>
      </w:r>
      <w:proofErr w:type="spellEnd"/>
      <w:r w:rsidRPr="009D0621">
        <w:rPr>
          <w:rFonts w:asciiTheme="majorBidi" w:hAnsiTheme="majorBidi" w:cstheme="majorBidi"/>
          <w:sz w:val="22"/>
          <w:szCs w:val="22"/>
        </w:rPr>
        <w:t xml:space="preserve"> yarısını verir. </w:t>
      </w:r>
      <w:r w:rsidRPr="009D0621">
        <w:rPr>
          <w:rFonts w:asciiTheme="majorBidi" w:eastAsia="MS Mincho" w:hAnsiTheme="majorBidi" w:cstheme="majorBidi"/>
          <w:sz w:val="22"/>
          <w:szCs w:val="22"/>
        </w:rPr>
        <w:t>Allah</w:t>
      </w:r>
      <w:r w:rsidR="00BE450A" w:rsidRPr="009D0621">
        <w:rPr>
          <w:rFonts w:asciiTheme="majorBidi" w:eastAsia="MS Mincho" w:hAnsiTheme="majorBidi" w:cstheme="majorBid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Cs/>
          <w:sz w:val="22"/>
          <w:szCs w:val="22"/>
        </w:rPr>
        <w:instrText>Allah</w:instrText>
      </w:r>
      <w:r w:rsidRPr="009D0621">
        <w:rPr>
          <w:rFonts w:asciiTheme="majorBidi" w:hAnsiTheme="majorBidi" w:cstheme="majorBidi"/>
          <w:sz w:val="22"/>
          <w:szCs w:val="22"/>
        </w:rPr>
        <w:instrText>"</w:instrText>
      </w:r>
      <w:r w:rsidR="00BE450A" w:rsidRPr="009D0621">
        <w:rPr>
          <w:rFonts w:asciiTheme="majorBidi" w:eastAsia="MS Mincho" w:hAnsiTheme="majorBidi" w:cstheme="majorBidi"/>
          <w:sz w:val="22"/>
          <w:szCs w:val="22"/>
        </w:rPr>
        <w:fldChar w:fldCharType="end"/>
      </w:r>
      <w:r w:rsidRPr="009D0621">
        <w:rPr>
          <w:rFonts w:asciiTheme="majorBidi" w:eastAsia="MS Mincho" w:hAnsiTheme="majorBidi" w:cstheme="majorBidi"/>
          <w:sz w:val="22"/>
          <w:szCs w:val="22"/>
        </w:rPr>
        <w:t xml:space="preserve"> Teâlâ şöyle buyurur:</w:t>
      </w:r>
    </w:p>
    <w:p w:rsidR="00617FDF" w:rsidRPr="009D0621" w:rsidRDefault="00617FDF" w:rsidP="00B96EC5">
      <w:pPr>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w:t>
      </w:r>
      <w:r w:rsidRPr="009D0621">
        <w:rPr>
          <w:rFonts w:asciiTheme="majorBidi" w:hAnsiTheme="majorBidi" w:cstheme="majorBidi"/>
          <w:i/>
          <w:iCs/>
          <w:sz w:val="22"/>
          <w:szCs w:val="22"/>
        </w:rPr>
        <w:t xml:space="preserve">Kadınları, el sürmeden boşadığınızda, </w:t>
      </w:r>
      <w:proofErr w:type="spellStart"/>
      <w:r w:rsidRPr="009D0621">
        <w:rPr>
          <w:rFonts w:asciiTheme="majorBidi" w:hAnsiTheme="majorBidi" w:cstheme="majorBidi"/>
          <w:i/>
          <w:iCs/>
          <w:sz w:val="22"/>
          <w:szCs w:val="22"/>
        </w:rPr>
        <w:t>mehirlerini</w:t>
      </w:r>
      <w:proofErr w:type="spellEnd"/>
      <w:r w:rsidRPr="009D0621">
        <w:rPr>
          <w:rFonts w:asciiTheme="majorBidi" w:hAnsiTheme="majorBidi" w:cstheme="majorBidi"/>
          <w:i/>
          <w:iCs/>
          <w:sz w:val="22"/>
          <w:szCs w:val="22"/>
        </w:rPr>
        <w:t xml:space="preserve"> belirlemiş olursanız belirlediğiniz </w:t>
      </w:r>
      <w:proofErr w:type="spellStart"/>
      <w:r w:rsidRPr="009D0621">
        <w:rPr>
          <w:rFonts w:asciiTheme="majorBidi" w:hAnsiTheme="majorBidi" w:cstheme="majorBidi"/>
          <w:i/>
          <w:iCs/>
          <w:sz w:val="22"/>
          <w:szCs w:val="22"/>
        </w:rPr>
        <w:t>mehrin</w:t>
      </w:r>
      <w:proofErr w:type="spellEnd"/>
      <w:r w:rsidRPr="009D0621">
        <w:rPr>
          <w:rFonts w:asciiTheme="majorBidi" w:hAnsiTheme="majorBidi" w:cstheme="majorBidi"/>
          <w:i/>
          <w:iCs/>
          <w:sz w:val="22"/>
          <w:szCs w:val="22"/>
        </w:rPr>
        <w:t xml:space="preserve"> yarısını vermeniz gerekir; kadınlar veya nikâh düğümü elinde olan taraf</w:t>
      </w:r>
      <w:r w:rsidRPr="009D0621">
        <w:rPr>
          <w:rStyle w:val="DipnotBavurusu"/>
          <w:rFonts w:asciiTheme="majorBidi" w:hAnsiTheme="majorBidi" w:cstheme="majorBidi"/>
          <w:position w:val="2"/>
          <w:sz w:val="22"/>
          <w:szCs w:val="22"/>
        </w:rPr>
        <w:footnoteReference w:id="51"/>
      </w:r>
      <w:r w:rsidRPr="009D0621">
        <w:rPr>
          <w:rFonts w:asciiTheme="majorBidi" w:hAnsiTheme="majorBidi" w:cstheme="majorBidi"/>
          <w:i/>
          <w:iCs/>
          <w:sz w:val="22"/>
          <w:szCs w:val="22"/>
        </w:rPr>
        <w:t xml:space="preserve"> hakkından vazgeçerse başka. (Ey erkekler) Sizin vazgeçmeniz takvaya daha uygundur. Aranızdaki üstünlüğü unutmayın. Allah</w:t>
      </w:r>
      <w:r w:rsidR="00BE450A" w:rsidRPr="009D0621">
        <w:rPr>
          <w:rFonts w:asciiTheme="majorBidi" w:hAnsiTheme="majorBidi" w:cstheme="majorBidi"/>
          <w:i/>
          <w:iCs/>
          <w:sz w:val="22"/>
          <w:szCs w:val="22"/>
        </w:rPr>
        <w:fldChar w:fldCharType="begin"/>
      </w:r>
      <w:r w:rsidRPr="009D0621">
        <w:rPr>
          <w:rFonts w:asciiTheme="majorBidi" w:hAnsiTheme="majorBidi" w:cstheme="majorBidi"/>
          <w:i/>
          <w:iCs/>
          <w:sz w:val="22"/>
          <w:szCs w:val="22"/>
        </w:rPr>
        <w:instrText>xe "Allah"</w:instrText>
      </w:r>
      <w:r w:rsidR="00BE450A" w:rsidRPr="009D0621">
        <w:rPr>
          <w:rFonts w:asciiTheme="majorBidi" w:hAnsiTheme="majorBidi" w:cstheme="majorBidi"/>
          <w:i/>
          <w:iCs/>
          <w:sz w:val="22"/>
          <w:szCs w:val="22"/>
        </w:rPr>
        <w:fldChar w:fldCharType="end"/>
      </w:r>
      <w:r w:rsidRPr="009D0621">
        <w:rPr>
          <w:rFonts w:asciiTheme="majorBidi" w:hAnsiTheme="majorBidi" w:cstheme="majorBidi"/>
          <w:i/>
          <w:iCs/>
          <w:sz w:val="22"/>
          <w:szCs w:val="22"/>
        </w:rPr>
        <w:t xml:space="preserve"> yaptığınız her şeyi görür.” </w:t>
      </w:r>
      <w:r w:rsidRPr="009D0621">
        <w:rPr>
          <w:rFonts w:asciiTheme="majorBidi" w:hAnsiTheme="majorBidi" w:cstheme="majorBidi"/>
          <w:sz w:val="22"/>
          <w:szCs w:val="22"/>
        </w:rPr>
        <w:t>(Bakara 2/237)</w:t>
      </w:r>
    </w:p>
    <w:p w:rsidR="00617FDF" w:rsidRPr="009D0621" w:rsidRDefault="00617FDF" w:rsidP="00B96EC5">
      <w:pPr>
        <w:pStyle w:val="DzMetin"/>
        <w:spacing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belirlenmeden nikâh kıyılır, sonra koca gerdeğe girmeden karısını boşarsa mut'a vermesi gerekir. Mut'a, yararlanılan şey demektir. Hanefilere göre mut’a, üç veya beş parça elbisedir. </w:t>
      </w:r>
      <w:proofErr w:type="gramStart"/>
      <w:r w:rsidRPr="009D0621">
        <w:rPr>
          <w:rFonts w:asciiTheme="majorBidi" w:hAnsiTheme="majorBidi" w:cstheme="majorBidi"/>
          <w:sz w:val="22"/>
          <w:szCs w:val="22"/>
        </w:rPr>
        <w:t>Baş örtüsü</w:t>
      </w:r>
      <w:proofErr w:type="gramEnd"/>
      <w:r w:rsidRPr="009D0621">
        <w:rPr>
          <w:rFonts w:asciiTheme="majorBidi" w:hAnsiTheme="majorBidi" w:cstheme="majorBidi"/>
          <w:sz w:val="22"/>
          <w:szCs w:val="22"/>
        </w:rPr>
        <w:t>, gömlek ve dış kıyafet veya bunlarla beraber bir entari ile diğer bir elbise veya onların bedelidir</w:t>
      </w:r>
      <w:r w:rsidRPr="009D0621">
        <w:rPr>
          <w:rStyle w:val="DipnotBavurusu"/>
          <w:rFonts w:asciiTheme="majorBidi" w:hAnsiTheme="majorBidi" w:cstheme="majorBidi"/>
          <w:position w:val="2"/>
          <w:sz w:val="22"/>
          <w:szCs w:val="22"/>
        </w:rPr>
        <w:footnoteReference w:id="52"/>
      </w:r>
      <w:r w:rsidRPr="009D0621">
        <w:rPr>
          <w:rFonts w:asciiTheme="majorBidi" w:hAnsiTheme="majorBidi" w:cstheme="majorBidi"/>
          <w:sz w:val="22"/>
          <w:szCs w:val="22"/>
        </w:rPr>
        <w:t xml:space="preserve">. </w:t>
      </w:r>
      <w:r w:rsidRPr="009D0621">
        <w:rPr>
          <w:rFonts w:asciiTheme="majorBidi" w:eastAsia="MS Mincho" w:hAnsiTheme="majorBidi" w:cstheme="majorBidi"/>
          <w:sz w:val="22"/>
          <w:szCs w:val="22"/>
        </w:rPr>
        <w:t>Allah</w:t>
      </w:r>
      <w:r w:rsidR="00BE450A" w:rsidRPr="009D0621">
        <w:rPr>
          <w:rFonts w:asciiTheme="majorBidi" w:eastAsia="MS Mincho" w:hAnsiTheme="majorBidi" w:cstheme="majorBid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Cs/>
          <w:sz w:val="22"/>
          <w:szCs w:val="22"/>
        </w:rPr>
        <w:instrText>Allah</w:instrText>
      </w:r>
      <w:r w:rsidRPr="009D0621">
        <w:rPr>
          <w:rFonts w:asciiTheme="majorBidi" w:hAnsiTheme="majorBidi" w:cstheme="majorBidi"/>
          <w:sz w:val="22"/>
          <w:szCs w:val="22"/>
        </w:rPr>
        <w:instrText>"</w:instrText>
      </w:r>
      <w:r w:rsidR="00BE450A" w:rsidRPr="009D0621">
        <w:rPr>
          <w:rFonts w:asciiTheme="majorBidi" w:eastAsia="MS Mincho" w:hAnsiTheme="majorBidi" w:cstheme="majorBidi"/>
          <w:sz w:val="22"/>
          <w:szCs w:val="22"/>
        </w:rPr>
        <w:fldChar w:fldCharType="end"/>
      </w:r>
      <w:r w:rsidRPr="009D0621">
        <w:rPr>
          <w:rFonts w:asciiTheme="majorBidi" w:eastAsia="MS Mincho" w:hAnsiTheme="majorBidi" w:cstheme="majorBidi"/>
          <w:sz w:val="22"/>
          <w:szCs w:val="22"/>
        </w:rPr>
        <w:t xml:space="preserve"> Teâlâ şöyle buyurur:</w:t>
      </w:r>
    </w:p>
    <w:p w:rsidR="00982915" w:rsidRPr="009D0621" w:rsidRDefault="00617FDF"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i/>
          <w:sz w:val="22"/>
          <w:szCs w:val="22"/>
        </w:rPr>
        <w:t xml:space="preserve">“Kadınları, el sürmeden </w:t>
      </w:r>
      <w:proofErr w:type="spellStart"/>
      <w:r w:rsidRPr="009D0621">
        <w:rPr>
          <w:rFonts w:asciiTheme="majorBidi" w:hAnsiTheme="majorBidi" w:cstheme="majorBidi"/>
          <w:i/>
          <w:sz w:val="22"/>
          <w:szCs w:val="22"/>
        </w:rPr>
        <w:t>mehirlerini</w:t>
      </w:r>
      <w:proofErr w:type="spellEnd"/>
      <w:r w:rsidRPr="009D0621">
        <w:rPr>
          <w:rFonts w:asciiTheme="majorBidi" w:hAnsiTheme="majorBidi" w:cstheme="majorBidi"/>
          <w:i/>
          <w:sz w:val="22"/>
          <w:szCs w:val="22"/>
        </w:rPr>
        <w:t xml:space="preserve"> belirleyinceye kadar boşarsanız bunun size bir günahı olmaz. Onları </w:t>
      </w:r>
      <w:proofErr w:type="spellStart"/>
      <w:r w:rsidRPr="009D0621">
        <w:rPr>
          <w:rFonts w:asciiTheme="majorBidi" w:hAnsiTheme="majorBidi" w:cstheme="majorBidi"/>
          <w:i/>
          <w:sz w:val="22"/>
          <w:szCs w:val="22"/>
        </w:rPr>
        <w:t>mut’alandırın</w:t>
      </w:r>
      <w:proofErr w:type="spellEnd"/>
      <w:r w:rsidRPr="009D0621">
        <w:rPr>
          <w:rFonts w:asciiTheme="majorBidi" w:hAnsiTheme="majorBidi" w:cstheme="majorBidi"/>
          <w:i/>
          <w:sz w:val="22"/>
          <w:szCs w:val="22"/>
        </w:rPr>
        <w:t xml:space="preserve"> (yararlanacakları bir şey verin). İmkânı olan, gücü ölçüsünde, darlık içinde olan da gücü ölçüsünde, marufa uygun olarak, onları yararlandırsın. Bu, güzel davrananlar üzerine bir borçtur.”</w:t>
      </w:r>
      <w:r w:rsidRPr="009D0621">
        <w:rPr>
          <w:rFonts w:asciiTheme="majorBidi" w:hAnsiTheme="majorBidi" w:cstheme="majorBidi"/>
          <w:iCs/>
          <w:sz w:val="22"/>
          <w:szCs w:val="22"/>
        </w:rPr>
        <w:t xml:space="preserve"> (Bakara 2/236).</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 xml:space="preserve">D. Nikâhın </w:t>
      </w:r>
      <w:proofErr w:type="spellStart"/>
      <w:r w:rsidRPr="009D0621">
        <w:rPr>
          <w:rFonts w:asciiTheme="majorBidi" w:hAnsiTheme="majorBidi" w:cstheme="majorBidi"/>
          <w:b/>
          <w:bCs/>
          <w:sz w:val="22"/>
          <w:szCs w:val="22"/>
        </w:rPr>
        <w:t>Nefaz</w:t>
      </w:r>
      <w:proofErr w:type="spellEnd"/>
      <w:r w:rsidRPr="009D0621">
        <w:rPr>
          <w:rFonts w:asciiTheme="majorBidi" w:hAnsiTheme="majorBidi" w:cstheme="majorBidi"/>
          <w:b/>
          <w:bCs/>
          <w:sz w:val="22"/>
          <w:szCs w:val="22"/>
        </w:rPr>
        <w:t xml:space="preserve"> Şartları (Evlenme Akdinin Yürürlük Şartları)</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Tarafların veya velilerin rızalarının alınmasının gerekli olduğu durumlarda bu rızanın alınmış olması bir </w:t>
      </w:r>
      <w:proofErr w:type="spellStart"/>
      <w:r w:rsidRPr="00060DFC">
        <w:rPr>
          <w:rFonts w:asciiTheme="majorBidi" w:hAnsiTheme="majorBidi" w:cstheme="majorBidi"/>
          <w:b/>
          <w:bCs/>
          <w:sz w:val="22"/>
          <w:szCs w:val="22"/>
        </w:rPr>
        <w:t>nefaz</w:t>
      </w:r>
      <w:proofErr w:type="spellEnd"/>
      <w:r w:rsidR="00060DFC">
        <w:rPr>
          <w:rFonts w:asciiTheme="majorBidi" w:hAnsiTheme="majorBidi" w:cstheme="majorBidi"/>
          <w:sz w:val="22"/>
          <w:szCs w:val="22"/>
        </w:rPr>
        <w:t>/geçerlilik</w:t>
      </w:r>
      <w:r w:rsidRPr="009D0621">
        <w:rPr>
          <w:rFonts w:asciiTheme="majorBidi" w:hAnsiTheme="majorBidi" w:cstheme="majorBidi"/>
          <w:sz w:val="22"/>
          <w:szCs w:val="22"/>
        </w:rPr>
        <w:t xml:space="preserve"> şartıdır. Bu şarta riayetsizlikte tarafların veya velilerin icazetine kadar nikâh askıdadır (</w:t>
      </w:r>
      <w:r w:rsidRPr="00060DFC">
        <w:rPr>
          <w:rFonts w:asciiTheme="majorBidi" w:hAnsiTheme="majorBidi" w:cstheme="majorBidi"/>
          <w:b/>
          <w:bCs/>
          <w:sz w:val="22"/>
          <w:szCs w:val="22"/>
        </w:rPr>
        <w:t>mevkuf</w:t>
      </w:r>
      <w:r w:rsidRPr="009D0621">
        <w:rPr>
          <w:rFonts w:asciiTheme="majorBidi" w:hAnsiTheme="majorBidi" w:cstheme="majorBidi"/>
          <w:sz w:val="22"/>
          <w:szCs w:val="22"/>
        </w:rPr>
        <w:t>tur). Fıkıh kaynaklarında taraflar tam ehliyetli değilse bizzat akdettikleri nikâh velilerin; tam ehliyetli iseler velilerinin akdettikleri nikâh tarafların icazetine kadar mevkuf kabul edilmiştir.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 xml:space="preserve">E. Nikâh Akdinin </w:t>
      </w:r>
      <w:proofErr w:type="spellStart"/>
      <w:r w:rsidRPr="009D0621">
        <w:rPr>
          <w:rFonts w:asciiTheme="majorBidi" w:hAnsiTheme="majorBidi" w:cstheme="majorBidi"/>
          <w:b/>
          <w:bCs/>
          <w:sz w:val="22"/>
          <w:szCs w:val="22"/>
        </w:rPr>
        <w:t>Lüzûm</w:t>
      </w:r>
      <w:proofErr w:type="spellEnd"/>
      <w:r w:rsidRPr="009D0621">
        <w:rPr>
          <w:rFonts w:asciiTheme="majorBidi" w:hAnsiTheme="majorBidi" w:cstheme="majorBidi"/>
          <w:b/>
          <w:bCs/>
          <w:sz w:val="22"/>
          <w:szCs w:val="22"/>
        </w:rPr>
        <w:t xml:space="preserve"> Şartları</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Nikâh akdi esas itibariyle lazım, bağlayıcı akittir. Taraflardan birinin onu feshetme </w:t>
      </w:r>
      <w:r w:rsidR="003841DB" w:rsidRPr="009D0621">
        <w:rPr>
          <w:rFonts w:asciiTheme="majorBidi" w:hAnsiTheme="majorBidi" w:cstheme="majorBidi"/>
          <w:sz w:val="22"/>
          <w:szCs w:val="22"/>
        </w:rPr>
        <w:t>yetkisi</w:t>
      </w:r>
      <w:r w:rsidRPr="009D0621">
        <w:rPr>
          <w:rFonts w:asciiTheme="majorBidi" w:hAnsiTheme="majorBidi" w:cstheme="majorBidi"/>
          <w:sz w:val="22"/>
          <w:szCs w:val="22"/>
        </w:rPr>
        <w:t xml:space="preserve"> yoktur. </w:t>
      </w:r>
      <w:r w:rsidRPr="00060DFC">
        <w:rPr>
          <w:rFonts w:asciiTheme="majorBidi" w:hAnsiTheme="majorBidi" w:cstheme="majorBidi"/>
          <w:b/>
          <w:bCs/>
          <w:sz w:val="22"/>
          <w:szCs w:val="22"/>
        </w:rPr>
        <w:t>Akdin bağlayıcı olması demek</w:t>
      </w:r>
      <w:r w:rsidRPr="009D0621">
        <w:rPr>
          <w:rFonts w:asciiTheme="majorBidi" w:hAnsiTheme="majorBidi" w:cstheme="majorBidi"/>
          <w:sz w:val="22"/>
          <w:szCs w:val="22"/>
        </w:rPr>
        <w:t xml:space="preserve"> </w:t>
      </w:r>
      <w:r w:rsidRPr="00060DFC">
        <w:rPr>
          <w:rFonts w:asciiTheme="majorBidi" w:hAnsiTheme="majorBidi" w:cstheme="majorBidi"/>
          <w:i/>
          <w:iCs/>
          <w:sz w:val="22"/>
          <w:szCs w:val="22"/>
        </w:rPr>
        <w:t>evliliği yapan tarafların, veli ya da vekil gibi temsilcilerden hiçbirinin akdi tek taraflı olarak bozma yetkisine sahip olmamaları ve akdin her iki tarafı da evliliğin hükümleriyle sorumlu kılmasıdır</w:t>
      </w:r>
      <w:r w:rsidRPr="009D0621">
        <w:rPr>
          <w:rFonts w:asciiTheme="majorBidi" w:hAnsiTheme="majorBidi" w:cstheme="majorBidi"/>
          <w:sz w:val="22"/>
          <w:szCs w:val="22"/>
        </w:rPr>
        <w:t>. Ancak bazı durumlarda taraflardan birine ya da velilere evliliği feshettirme hakkı verilmiştir. Hanefilere göre evlilik akdinin bağlayıcı olması için şu şartlar gereklidir: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b/>
          <w:bCs/>
          <w:sz w:val="22"/>
          <w:szCs w:val="22"/>
        </w:rPr>
        <w:t xml:space="preserve">1) </w:t>
      </w:r>
      <w:r w:rsidRPr="009D0621">
        <w:rPr>
          <w:rFonts w:asciiTheme="majorBidi" w:hAnsiTheme="majorBidi" w:cstheme="majorBidi"/>
          <w:sz w:val="22"/>
          <w:szCs w:val="22"/>
        </w:rPr>
        <w:t>Ehliyetsiz (akil hastası veya bunak gibi) veya eksik ehliyetli (küçük çocuk ve kız gibi) kimselerin evlendirildiği zaman baba ya da dedeleri tarafından evlendirilmesi. Eğer bunları evlendiren veli, amca veya erkek kardeş gibi baba ve dede dışındaki veli grubundan olursa, bunların akdedeceği nikâha küçük çocuk ergin olunca; akil hastası da şifa bulunca itiraz etme hakkına sahiptir. Dilerlerse evliliklerini feshettirebilirler. Bu haklardan birincisine "</w:t>
      </w:r>
      <w:r w:rsidRPr="00060DFC">
        <w:rPr>
          <w:rFonts w:asciiTheme="majorBidi" w:hAnsiTheme="majorBidi" w:cstheme="majorBidi"/>
          <w:b/>
          <w:bCs/>
          <w:sz w:val="22"/>
          <w:szCs w:val="22"/>
        </w:rPr>
        <w:t xml:space="preserve">buluğ </w:t>
      </w:r>
      <w:r w:rsidRPr="00060DFC">
        <w:rPr>
          <w:rFonts w:asciiTheme="majorBidi" w:hAnsiTheme="majorBidi" w:cstheme="majorBidi"/>
          <w:b/>
          <w:bCs/>
          <w:sz w:val="22"/>
          <w:szCs w:val="22"/>
        </w:rPr>
        <w:lastRenderedPageBreak/>
        <w:t>muhayyerliği</w:t>
      </w:r>
      <w:r w:rsidRPr="009D0621">
        <w:rPr>
          <w:rFonts w:asciiTheme="majorBidi" w:hAnsiTheme="majorBidi" w:cstheme="majorBidi"/>
          <w:sz w:val="22"/>
          <w:szCs w:val="22"/>
        </w:rPr>
        <w:t>" ikincisine de "</w:t>
      </w:r>
      <w:proofErr w:type="spellStart"/>
      <w:r w:rsidRPr="00060DFC">
        <w:rPr>
          <w:rFonts w:asciiTheme="majorBidi" w:hAnsiTheme="majorBidi" w:cstheme="majorBidi"/>
          <w:b/>
          <w:bCs/>
          <w:sz w:val="22"/>
          <w:szCs w:val="22"/>
        </w:rPr>
        <w:t>hiyaru'l</w:t>
      </w:r>
      <w:proofErr w:type="spellEnd"/>
      <w:r w:rsidRPr="00060DFC">
        <w:rPr>
          <w:rFonts w:asciiTheme="majorBidi" w:hAnsiTheme="majorBidi" w:cstheme="majorBidi"/>
          <w:b/>
          <w:bCs/>
          <w:sz w:val="22"/>
          <w:szCs w:val="22"/>
        </w:rPr>
        <w:t>-</w:t>
      </w:r>
      <w:proofErr w:type="spellStart"/>
      <w:r w:rsidRPr="00060DFC">
        <w:rPr>
          <w:rFonts w:asciiTheme="majorBidi" w:hAnsiTheme="majorBidi" w:cstheme="majorBidi"/>
          <w:b/>
          <w:bCs/>
          <w:sz w:val="22"/>
          <w:szCs w:val="22"/>
        </w:rPr>
        <w:t>ifaka</w:t>
      </w:r>
      <w:proofErr w:type="spellEnd"/>
      <w:r w:rsidRPr="009D0621">
        <w:rPr>
          <w:rFonts w:asciiTheme="majorBidi" w:hAnsiTheme="majorBidi" w:cstheme="majorBidi"/>
          <w:sz w:val="22"/>
          <w:szCs w:val="22"/>
        </w:rPr>
        <w:t xml:space="preserve"> (şifa bulma muhayyerliği) denir. Burada evliliğin denk birisi ile ve emsal </w:t>
      </w:r>
      <w:proofErr w:type="spellStart"/>
      <w:r w:rsidRPr="009D0621">
        <w:rPr>
          <w:rFonts w:asciiTheme="majorBidi" w:hAnsiTheme="majorBidi" w:cstheme="majorBidi"/>
          <w:sz w:val="22"/>
          <w:szCs w:val="22"/>
        </w:rPr>
        <w:t>mehirle</w:t>
      </w:r>
      <w:proofErr w:type="spellEnd"/>
      <w:r w:rsidRPr="009D0621">
        <w:rPr>
          <w:rFonts w:asciiTheme="majorBidi" w:hAnsiTheme="majorBidi" w:cstheme="majorBidi"/>
          <w:sz w:val="22"/>
          <w:szCs w:val="22"/>
        </w:rPr>
        <w:t xml:space="preserve"> yapılmış olması da evlendirilenden bu hakkı düşürmez.</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Ebu Yusuf’a göre ise baba ve dede dışındaki velilerin akdedeceği </w:t>
      </w:r>
      <w:proofErr w:type="gramStart"/>
      <w:r w:rsidRPr="009D0621">
        <w:rPr>
          <w:rFonts w:asciiTheme="majorBidi" w:hAnsiTheme="majorBidi" w:cstheme="majorBidi"/>
          <w:sz w:val="22"/>
          <w:szCs w:val="22"/>
        </w:rPr>
        <w:t>nikah</w:t>
      </w:r>
      <w:proofErr w:type="gramEnd"/>
      <w:r w:rsidRPr="009D0621">
        <w:rPr>
          <w:rFonts w:asciiTheme="majorBidi" w:hAnsiTheme="majorBidi" w:cstheme="majorBidi"/>
          <w:sz w:val="22"/>
          <w:szCs w:val="22"/>
        </w:rPr>
        <w:t xml:space="preserve"> da küçük ve akil hastası hakkında bağlayıcı olur ve bunların ileride seçme serbestliği bulunmaz. Çünkü veli gerekli araştırmayı yapar ve maslahata en uygun olanı seçer</w:t>
      </w:r>
      <w:r w:rsidRPr="009D0621">
        <w:rPr>
          <w:rStyle w:val="DipnotBavurusu"/>
          <w:rFonts w:asciiTheme="majorBidi" w:hAnsiTheme="majorBidi" w:cstheme="majorBidi"/>
          <w:sz w:val="22"/>
          <w:szCs w:val="22"/>
        </w:rPr>
        <w:footnoteReference w:id="53"/>
      </w:r>
      <w:r w:rsidRPr="009D0621">
        <w:rPr>
          <w:rFonts w:asciiTheme="majorBidi" w:hAnsiTheme="majorBidi" w:cstheme="majorBidi"/>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b/>
          <w:bCs/>
          <w:sz w:val="22"/>
          <w:szCs w:val="22"/>
        </w:rPr>
        <w:t xml:space="preserve">2) </w:t>
      </w:r>
      <w:r w:rsidRPr="009D0621">
        <w:rPr>
          <w:rFonts w:asciiTheme="majorBidi" w:hAnsiTheme="majorBidi" w:cstheme="majorBidi"/>
          <w:sz w:val="22"/>
          <w:szCs w:val="22"/>
        </w:rPr>
        <w:t xml:space="preserve">Akıllı, hür ve ergen kadının velilerin izni olmadan dengi birisiyle kendi kendini evlendirmesi. Evlenme ehliyetine sahip olan akıllı, hür ve ergen kadın kendi başına evlenebilir; ancak dengi olmayan birisiyle evlendiği takdirde velisinin evliliği feshettirme hakkı vardır. Bu durum </w:t>
      </w:r>
      <w:proofErr w:type="spellStart"/>
      <w:r w:rsidRPr="009D0621">
        <w:rPr>
          <w:rFonts w:asciiTheme="majorBidi" w:hAnsiTheme="majorBidi" w:cstheme="majorBidi"/>
          <w:sz w:val="22"/>
          <w:szCs w:val="22"/>
        </w:rPr>
        <w:t>Zahirü'r</w:t>
      </w:r>
      <w:proofErr w:type="spellEnd"/>
      <w:r w:rsidRPr="009D0621">
        <w:rPr>
          <w:rFonts w:asciiTheme="majorBidi" w:hAnsiTheme="majorBidi" w:cstheme="majorBidi"/>
          <w:sz w:val="22"/>
          <w:szCs w:val="22"/>
        </w:rPr>
        <w:t>-</w:t>
      </w:r>
      <w:proofErr w:type="spellStart"/>
      <w:r w:rsidRPr="009D0621">
        <w:rPr>
          <w:rFonts w:asciiTheme="majorBidi" w:hAnsiTheme="majorBidi" w:cstheme="majorBidi"/>
          <w:sz w:val="22"/>
          <w:szCs w:val="22"/>
        </w:rPr>
        <w:t>Rivaye'ye</w:t>
      </w:r>
      <w:proofErr w:type="spellEnd"/>
      <w:r w:rsidRPr="009D0621">
        <w:rPr>
          <w:rFonts w:asciiTheme="majorBidi" w:hAnsiTheme="majorBidi" w:cstheme="majorBidi"/>
          <w:sz w:val="22"/>
          <w:szCs w:val="22"/>
        </w:rPr>
        <w:t xml:space="preserve"> göre Hanefilerde şarttır.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b/>
          <w:bCs/>
          <w:sz w:val="22"/>
          <w:szCs w:val="22"/>
        </w:rPr>
        <w:t xml:space="preserve">3) </w:t>
      </w:r>
      <w:r w:rsidRPr="009D0621">
        <w:rPr>
          <w:rFonts w:asciiTheme="majorBidi" w:hAnsiTheme="majorBidi" w:cstheme="majorBidi"/>
          <w:sz w:val="22"/>
          <w:szCs w:val="22"/>
        </w:rPr>
        <w:t xml:space="preserve">Akıllı, hür ve ergen kadının velilerinin izni olmadan yaptığı evlilikte emsal </w:t>
      </w:r>
      <w:proofErr w:type="spellStart"/>
      <w:r w:rsidRPr="009D0621">
        <w:rPr>
          <w:rFonts w:asciiTheme="majorBidi" w:hAnsiTheme="majorBidi" w:cstheme="majorBidi"/>
          <w:sz w:val="22"/>
          <w:szCs w:val="22"/>
        </w:rPr>
        <w:t>mehirle</w:t>
      </w:r>
      <w:proofErr w:type="spellEnd"/>
      <w:r w:rsidRPr="009D0621">
        <w:rPr>
          <w:rFonts w:asciiTheme="majorBidi" w:hAnsiTheme="majorBidi" w:cstheme="majorBidi"/>
          <w:sz w:val="22"/>
          <w:szCs w:val="22"/>
        </w:rPr>
        <w:t xml:space="preserve"> evlenmesi. Eğer evlenme ehliyeti olan kadın dengi dahi olsa </w:t>
      </w:r>
      <w:proofErr w:type="spellStart"/>
      <w:r w:rsidRPr="009D0621">
        <w:rPr>
          <w:rFonts w:asciiTheme="majorBidi" w:hAnsiTheme="majorBidi" w:cstheme="majorBidi"/>
          <w:sz w:val="22"/>
          <w:szCs w:val="22"/>
        </w:rPr>
        <w:t>mehr</w:t>
      </w:r>
      <w:proofErr w:type="spellEnd"/>
      <w:r w:rsidRPr="009D0621">
        <w:rPr>
          <w:rFonts w:asciiTheme="majorBidi" w:hAnsiTheme="majorBidi" w:cstheme="majorBidi"/>
          <w:sz w:val="22"/>
          <w:szCs w:val="22"/>
        </w:rPr>
        <w:t xml:space="preserve">-i misilden (ortalama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daha az bir </w:t>
      </w:r>
      <w:proofErr w:type="spellStart"/>
      <w:r w:rsidRPr="009D0621">
        <w:rPr>
          <w:rFonts w:asciiTheme="majorBidi" w:hAnsiTheme="majorBidi" w:cstheme="majorBidi"/>
          <w:sz w:val="22"/>
          <w:szCs w:val="22"/>
        </w:rPr>
        <w:t>mehirle</w:t>
      </w:r>
      <w:proofErr w:type="spellEnd"/>
      <w:r w:rsidRPr="009D0621">
        <w:rPr>
          <w:rFonts w:asciiTheme="majorBidi" w:hAnsiTheme="majorBidi" w:cstheme="majorBidi"/>
          <w:sz w:val="22"/>
          <w:szCs w:val="22"/>
        </w:rPr>
        <w:t xml:space="preserve"> evlenirse, velisinin bu evliliği feshettirme hakkı doğar. Ancak koca, </w:t>
      </w:r>
      <w:proofErr w:type="spellStart"/>
      <w:r w:rsidRPr="009D0621">
        <w:rPr>
          <w:rFonts w:asciiTheme="majorBidi" w:hAnsiTheme="majorBidi" w:cstheme="majorBidi"/>
          <w:sz w:val="22"/>
          <w:szCs w:val="22"/>
        </w:rPr>
        <w:t>mehirden</w:t>
      </w:r>
      <w:proofErr w:type="spellEnd"/>
      <w:r w:rsidRPr="009D0621">
        <w:rPr>
          <w:rFonts w:asciiTheme="majorBidi" w:hAnsiTheme="majorBidi" w:cstheme="majorBidi"/>
          <w:sz w:val="22"/>
          <w:szCs w:val="22"/>
        </w:rPr>
        <w:t xml:space="preserve"> eksik olan bölümü tamamlamayı kabul ederse evlilik kesinleşir. Ebu Yusuf ve İmam Muhammed'e göre ise </w:t>
      </w:r>
      <w:proofErr w:type="spellStart"/>
      <w:r w:rsidRPr="009D0621">
        <w:rPr>
          <w:rFonts w:asciiTheme="majorBidi" w:hAnsiTheme="majorBidi" w:cstheme="majorBidi"/>
          <w:sz w:val="22"/>
          <w:szCs w:val="22"/>
        </w:rPr>
        <w:t>mehrin</w:t>
      </w:r>
      <w:proofErr w:type="spellEnd"/>
      <w:r w:rsidRPr="009D0621">
        <w:rPr>
          <w:rFonts w:asciiTheme="majorBidi" w:hAnsiTheme="majorBidi" w:cstheme="majorBidi"/>
          <w:sz w:val="22"/>
          <w:szCs w:val="22"/>
        </w:rPr>
        <w:t xml:space="preserve"> azlığı evliliği etkilemez. Nikâh onsuz da bağlayıcı olma özelliğine sahiptir.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b/>
          <w:bCs/>
          <w:sz w:val="22"/>
          <w:szCs w:val="22"/>
        </w:rPr>
        <w:t xml:space="preserve">4) </w:t>
      </w:r>
      <w:r w:rsidRPr="009D0621">
        <w:rPr>
          <w:rFonts w:asciiTheme="majorBidi" w:hAnsiTheme="majorBidi" w:cstheme="majorBidi"/>
          <w:sz w:val="22"/>
          <w:szCs w:val="22"/>
        </w:rPr>
        <w:t>Evlenmede aldatmanın olmaması. Erkek evleneceği hanımı veya velisini yanlış bilgi vermek suretiyle aldatmışsa, hanımın ya da velisinin akdi feshettirme hakkı doğar.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b/>
          <w:bCs/>
          <w:sz w:val="22"/>
          <w:szCs w:val="22"/>
        </w:rPr>
        <w:t xml:space="preserve">5) </w:t>
      </w:r>
      <w:r w:rsidRPr="009D0621">
        <w:rPr>
          <w:rFonts w:asciiTheme="majorBidi" w:hAnsiTheme="majorBidi" w:cstheme="majorBidi"/>
          <w:sz w:val="22"/>
          <w:szCs w:val="22"/>
        </w:rPr>
        <w:t>Evlenmeye engel bir rahatsızlığın olmaması. Evlenecek olan erkekte evliliğin yürümesine engel olan ya da evlilikten beklenen yararın sağlanmasına engel olan iktidarsızlık vb. rahatsızlığın olması durumunda kadının evliliği feshettirme hakkı vardır. Ancak kadın bu duruma razı olursa evlilik devam eder</w:t>
      </w:r>
      <w:r w:rsidRPr="009D0621">
        <w:rPr>
          <w:rStyle w:val="DipnotBavurusu"/>
          <w:rFonts w:asciiTheme="majorBidi" w:hAnsiTheme="majorBidi" w:cstheme="majorBidi"/>
          <w:sz w:val="22"/>
          <w:szCs w:val="22"/>
        </w:rPr>
        <w:footnoteReference w:id="54"/>
      </w:r>
      <w:r w:rsidRPr="009D0621">
        <w:rPr>
          <w:rFonts w:asciiTheme="majorBidi" w:hAnsiTheme="majorBidi" w:cstheme="majorBidi"/>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V. EVLENME ENGELLERİ</w:t>
      </w:r>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 Nikâhın </w:t>
      </w:r>
      <w:proofErr w:type="spellStart"/>
      <w:r w:rsidRPr="009D0621">
        <w:rPr>
          <w:rFonts w:asciiTheme="majorBidi" w:hAnsiTheme="majorBidi" w:cstheme="majorBidi"/>
          <w:sz w:val="22"/>
          <w:szCs w:val="22"/>
        </w:rPr>
        <w:t>rükunlarından</w:t>
      </w:r>
      <w:proofErr w:type="spellEnd"/>
      <w:r w:rsidRPr="009D0621">
        <w:rPr>
          <w:rFonts w:asciiTheme="majorBidi" w:hAnsiTheme="majorBidi" w:cstheme="majorBidi"/>
          <w:sz w:val="22"/>
          <w:szCs w:val="22"/>
        </w:rPr>
        <w:t xml:space="preserve"> biri taraflar, taraflarda aranan temel şartlardan biri ise evlenmeye engel bir durumun bulunmamasıdır. </w:t>
      </w:r>
      <w:proofErr w:type="spellStart"/>
      <w:r w:rsidRPr="009D0621">
        <w:rPr>
          <w:rFonts w:asciiTheme="majorBidi" w:hAnsiTheme="majorBidi" w:cstheme="majorBidi"/>
          <w:sz w:val="22"/>
          <w:szCs w:val="22"/>
        </w:rPr>
        <w:t>Kur’an</w:t>
      </w:r>
      <w:proofErr w:type="spellEnd"/>
      <w:r w:rsidRPr="009D0621">
        <w:rPr>
          <w:rFonts w:asciiTheme="majorBidi" w:hAnsiTheme="majorBidi" w:cstheme="majorBidi"/>
          <w:sz w:val="22"/>
          <w:szCs w:val="22"/>
        </w:rPr>
        <w:t xml:space="preserve">-ı Kerim’de birbirleri ile evlenmesi yasak olan kişiler ayrıntılı şekilde sıralanmıştır. İlgili ayetler şöyledir: </w:t>
      </w:r>
    </w:p>
    <w:p w:rsidR="00D14948" w:rsidRPr="009D0621" w:rsidRDefault="00D14948" w:rsidP="00B96EC5">
      <w:pPr>
        <w:bidi/>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tl/>
        </w:rPr>
        <w:t>وَلَا تَنْكِحُوا مَا نَكَحَ اٰبَاؤُكُمْ مِنَ النِّسَاءِ اِلَّا مَا قَدْ سَلَفَ اِنَّهُ كَانَ فَاحِشَةً وَمَقْتًا وَسَاءَ سَبيلًا</w:t>
      </w:r>
      <w:r w:rsidRPr="009D0621">
        <w:rPr>
          <w:rFonts w:asciiTheme="majorBidi" w:hAnsiTheme="majorBidi" w:cstheme="majorBidi"/>
          <w:sz w:val="22"/>
          <w:szCs w:val="22"/>
        </w:rPr>
        <w:t>)</w:t>
      </w:r>
      <w:r w:rsidRPr="009D0621">
        <w:rPr>
          <w:rFonts w:asciiTheme="majorBidi" w:hAnsiTheme="majorBidi" w:cstheme="majorBidi"/>
          <w:sz w:val="22"/>
          <w:szCs w:val="22"/>
          <w:rtl/>
        </w:rPr>
        <w:t xml:space="preserve"> سورة النساء</w:t>
      </w:r>
      <w:r w:rsidRPr="009D0621">
        <w:rPr>
          <w:rFonts w:asciiTheme="majorBidi" w:hAnsiTheme="majorBidi" w:cstheme="majorBidi"/>
          <w:sz w:val="22"/>
          <w:szCs w:val="22"/>
        </w:rPr>
        <w:t xml:space="preserve">: </w:t>
      </w:r>
      <w:r w:rsidRPr="009D0621">
        <w:rPr>
          <w:rFonts w:asciiTheme="majorBidi" w:hAnsiTheme="majorBidi" w:cstheme="majorBidi"/>
          <w:sz w:val="22"/>
          <w:szCs w:val="22"/>
          <w:rtl/>
        </w:rPr>
        <w:t>2</w:t>
      </w:r>
      <w:r w:rsidRPr="009D0621">
        <w:rPr>
          <w:rFonts w:asciiTheme="majorBidi" w:hAnsiTheme="majorBidi" w:cstheme="majorBidi"/>
          <w:sz w:val="22"/>
          <w:szCs w:val="22"/>
        </w:rPr>
        <w:t>2</w:t>
      </w:r>
      <w:r w:rsidRPr="009D0621">
        <w:rPr>
          <w:rFonts w:asciiTheme="majorBidi" w:hAnsiTheme="majorBidi" w:cstheme="majorBidi"/>
          <w:sz w:val="22"/>
          <w:szCs w:val="22"/>
          <w:rtl/>
        </w:rPr>
        <w:t>)</w:t>
      </w:r>
    </w:p>
    <w:p w:rsidR="00D14948" w:rsidRPr="009D0621" w:rsidRDefault="00D14948" w:rsidP="00E134E5">
      <w:pPr>
        <w:bidi/>
        <w:spacing w:line="360" w:lineRule="auto"/>
        <w:ind w:firstLine="567"/>
        <w:jc w:val="center"/>
        <w:rPr>
          <w:rFonts w:asciiTheme="majorBidi" w:hAnsiTheme="majorBidi" w:cstheme="majorBidi"/>
          <w:sz w:val="22"/>
          <w:szCs w:val="22"/>
        </w:rPr>
      </w:pPr>
      <w:r w:rsidRPr="009D0621">
        <w:rPr>
          <w:rFonts w:asciiTheme="majorBidi" w:hAnsiTheme="majorBidi" w:cstheme="majorBidi"/>
          <w:sz w:val="22"/>
          <w:szCs w:val="22"/>
          <w:rtl/>
        </w:rPr>
        <w:t>حُرِّمَتْ عَلَيْكُمْ أُمَّهَاتُكُمْ وَبَنَاتُكُمْ وَأَخَوَاتُكُمْ وَعَمَّاتُكُمْ وَخَالاَتُكُمْ وَبَنَاتُ الأَخِ وَبَنَاتُ الأُخْتِ وَأُمَّهَاتُكُمُ اللاَّتِي أَرْضَعْنَكُمْ وَأَخَوَاتُكُم مِّنَ الرَّضَاعَةِ وَأُمَّهَاتُ نِسَآئِكُمْ وَرَبَائِبُكُمُ اللاَّتِي فِي حُجُورِكُم مِّن نِّسَآئِكُمُ اللاَّتِي دَخَلْتُم بِهِنَّ فَإِن لَّمْ تَكُونُواْ دَخَلْتُم بِهِنَّ فَلاَ جُنَاحَ عَلَيْكُمْ وَحَلاَئِلُ أَبْنَائِكُمُ الَّذِينَ مِنْ أَصْلاَبِكُمْ وَأَن تَجْمَعُواْ بَيْنَ الأُخْتَيْنِ إَلاَّ مَا قَدْ سَلَفَ إِنَّ اللّهَ كَانَ غَفُورًا رَّحِيمًا</w:t>
      </w:r>
      <w:r w:rsidRPr="009D0621">
        <w:rPr>
          <w:rFonts w:asciiTheme="majorBidi" w:hAnsiTheme="majorBidi" w:cstheme="majorBidi"/>
          <w:sz w:val="22"/>
          <w:szCs w:val="22"/>
        </w:rPr>
        <w:t>.)</w:t>
      </w:r>
      <w:r w:rsidRPr="009D0621">
        <w:rPr>
          <w:rFonts w:asciiTheme="majorBidi" w:hAnsiTheme="majorBidi" w:cstheme="majorBidi"/>
          <w:sz w:val="22"/>
          <w:szCs w:val="22"/>
          <w:rtl/>
        </w:rPr>
        <w:t xml:space="preserve"> سورة النساء</w:t>
      </w:r>
      <w:r w:rsidRPr="009D0621">
        <w:rPr>
          <w:rFonts w:asciiTheme="majorBidi" w:hAnsiTheme="majorBidi" w:cstheme="majorBidi"/>
          <w:sz w:val="22"/>
          <w:szCs w:val="22"/>
        </w:rPr>
        <w:t xml:space="preserve">: </w:t>
      </w:r>
      <w:r w:rsidRPr="009D0621">
        <w:rPr>
          <w:rFonts w:asciiTheme="majorBidi" w:hAnsiTheme="majorBidi" w:cstheme="majorBidi"/>
          <w:sz w:val="22"/>
          <w:szCs w:val="22"/>
          <w:rtl/>
        </w:rPr>
        <w:t>23)</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Cahiliye devrinde geçenler müstesna, babalarınızın nikâhladığı kadınlarla evlenmeyiniz. Şüphe yok ki o, pek çirkindi, iğrenç idi, o ne fena bir âdetti. (Nisa, 4/22).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sz w:val="22"/>
          <w:szCs w:val="22"/>
        </w:rPr>
        <w:t xml:space="preserve">Size (şunlarla evlenmeniz) </w:t>
      </w:r>
      <w:proofErr w:type="spellStart"/>
      <w:r w:rsidRPr="009D0621">
        <w:rPr>
          <w:rFonts w:asciiTheme="majorBidi" w:hAnsiTheme="majorBidi" w:cstheme="majorBidi"/>
          <w:sz w:val="22"/>
          <w:szCs w:val="22"/>
        </w:rPr>
        <w:t>harâm</w:t>
      </w:r>
      <w:proofErr w:type="spellEnd"/>
      <w:r w:rsidRPr="009D0621">
        <w:rPr>
          <w:rFonts w:asciiTheme="majorBidi" w:hAnsiTheme="majorBidi" w:cstheme="majorBidi"/>
          <w:sz w:val="22"/>
          <w:szCs w:val="22"/>
        </w:rPr>
        <w:t xml:space="preserve"> kılındı: Analarınız, kızlarınız, </w:t>
      </w:r>
      <w:proofErr w:type="spellStart"/>
      <w:r w:rsidRPr="009D0621">
        <w:rPr>
          <w:rFonts w:asciiTheme="majorBidi" w:hAnsiTheme="majorBidi" w:cstheme="majorBidi"/>
          <w:sz w:val="22"/>
          <w:szCs w:val="22"/>
        </w:rPr>
        <w:t>kızkardeşleriniz</w:t>
      </w:r>
      <w:proofErr w:type="spellEnd"/>
      <w:r w:rsidRPr="009D0621">
        <w:rPr>
          <w:rFonts w:asciiTheme="majorBidi" w:hAnsiTheme="majorBidi" w:cstheme="majorBidi"/>
          <w:sz w:val="22"/>
          <w:szCs w:val="22"/>
        </w:rPr>
        <w:t xml:space="preserve">, halalarınız, teyzeleriniz, kardeş kızları, </w:t>
      </w:r>
      <w:proofErr w:type="spellStart"/>
      <w:r w:rsidRPr="009D0621">
        <w:rPr>
          <w:rFonts w:asciiTheme="majorBidi" w:hAnsiTheme="majorBidi" w:cstheme="majorBidi"/>
          <w:sz w:val="22"/>
          <w:szCs w:val="22"/>
        </w:rPr>
        <w:t>kızkardeş</w:t>
      </w:r>
      <w:proofErr w:type="spellEnd"/>
      <w:r w:rsidRPr="009D0621">
        <w:rPr>
          <w:rFonts w:asciiTheme="majorBidi" w:hAnsiTheme="majorBidi" w:cstheme="majorBidi"/>
          <w:sz w:val="22"/>
          <w:szCs w:val="22"/>
        </w:rPr>
        <w:t xml:space="preserve"> kızları, sizi emziren analarınız, süt bacılarınız, </w:t>
      </w:r>
      <w:r w:rsidRPr="009D0621">
        <w:rPr>
          <w:rFonts w:asciiTheme="majorBidi" w:hAnsiTheme="majorBidi" w:cstheme="majorBidi"/>
          <w:sz w:val="22"/>
          <w:szCs w:val="22"/>
        </w:rPr>
        <w:lastRenderedPageBreak/>
        <w:t xml:space="preserve">karılarınızın anaları, birleştiğiniz karılarınızdan olup evlerinizde bulunan üvey kızlarınız -eğer onlarla henüz birleşmemişseniz, (kızlarını almaktan ötürü) üzerinize bir </w:t>
      </w:r>
      <w:proofErr w:type="spellStart"/>
      <w:r w:rsidRPr="009D0621">
        <w:rPr>
          <w:rFonts w:asciiTheme="majorBidi" w:hAnsiTheme="majorBidi" w:cstheme="majorBidi"/>
          <w:sz w:val="22"/>
          <w:szCs w:val="22"/>
        </w:rPr>
        <w:t>günâh</w:t>
      </w:r>
      <w:proofErr w:type="spellEnd"/>
      <w:r w:rsidRPr="009D0621">
        <w:rPr>
          <w:rFonts w:asciiTheme="majorBidi" w:hAnsiTheme="majorBidi" w:cstheme="majorBidi"/>
          <w:sz w:val="22"/>
          <w:szCs w:val="22"/>
        </w:rPr>
        <w:t xml:space="preserve"> yoktur-kendi sulbünüzden gelen oğullarınızın karıları ve iki </w:t>
      </w:r>
      <w:proofErr w:type="spellStart"/>
      <w:r w:rsidRPr="009D0621">
        <w:rPr>
          <w:rFonts w:asciiTheme="majorBidi" w:hAnsiTheme="majorBidi" w:cstheme="majorBidi"/>
          <w:sz w:val="22"/>
          <w:szCs w:val="22"/>
        </w:rPr>
        <w:t>kızkardeşi</w:t>
      </w:r>
      <w:proofErr w:type="spellEnd"/>
      <w:r w:rsidRPr="009D0621">
        <w:rPr>
          <w:rFonts w:asciiTheme="majorBidi" w:hAnsiTheme="majorBidi" w:cstheme="majorBidi"/>
          <w:sz w:val="22"/>
          <w:szCs w:val="22"/>
        </w:rPr>
        <w:t xml:space="preserve"> bir arada almanız. </w:t>
      </w:r>
      <w:proofErr w:type="gramEnd"/>
      <w:r w:rsidRPr="009D0621">
        <w:rPr>
          <w:rFonts w:asciiTheme="majorBidi" w:hAnsiTheme="majorBidi" w:cstheme="majorBidi"/>
          <w:sz w:val="22"/>
          <w:szCs w:val="22"/>
        </w:rPr>
        <w:t xml:space="preserve">Ancak geçmişte olanlar hariç. Şüphesiz </w:t>
      </w:r>
      <w:proofErr w:type="spellStart"/>
      <w:r w:rsidRPr="009D0621">
        <w:rPr>
          <w:rFonts w:asciiTheme="majorBidi" w:hAnsiTheme="majorBidi" w:cstheme="majorBidi"/>
          <w:sz w:val="22"/>
          <w:szCs w:val="22"/>
        </w:rPr>
        <w:t>Allâh</w:t>
      </w:r>
      <w:proofErr w:type="spellEnd"/>
      <w:r w:rsidRPr="009D0621">
        <w:rPr>
          <w:rFonts w:asciiTheme="majorBidi" w:hAnsiTheme="majorBidi" w:cstheme="majorBidi"/>
          <w:sz w:val="22"/>
          <w:szCs w:val="22"/>
        </w:rPr>
        <w:t xml:space="preserve">, çok bağışlayan, çok esirgeyendir.(Nisa, 4/23).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ab/>
        <w:t xml:space="preserve">Ayetlerde bir erkeğin kendileriyle evlenmesi yasak olan 14 kişi sıralanmıştır. İki ayette de evliliğe engel olan durumun yakınlık (akrabalık) olduğu anlaşılmaktadır. Bu yakınlık sayılanların bazılarında kan, bazılarında </w:t>
      </w:r>
      <w:proofErr w:type="spellStart"/>
      <w:r w:rsidRPr="009D0621">
        <w:rPr>
          <w:rFonts w:asciiTheme="majorBidi" w:hAnsiTheme="majorBidi" w:cstheme="majorBidi"/>
          <w:sz w:val="22"/>
          <w:szCs w:val="22"/>
        </w:rPr>
        <w:t>sıhrıyet</w:t>
      </w:r>
      <w:proofErr w:type="spellEnd"/>
      <w:r w:rsidRPr="009D0621">
        <w:rPr>
          <w:rFonts w:asciiTheme="majorBidi" w:hAnsiTheme="majorBidi" w:cstheme="majorBidi"/>
          <w:sz w:val="22"/>
          <w:szCs w:val="22"/>
        </w:rPr>
        <w:t xml:space="preserve"> bazısında ise süt ilişkisine bağlanmıştır. Bu açıdan bakıldığında evlilik engellerinin sürekli ve geçici olmak iki başlık altında toplandığı görülür. Sürekli engeller hiçbir zaman ortadan kalkmayacak olan evlilik engelleridir. Geçici engeller ise zamanla ortadan kalkması muh</w:t>
      </w:r>
      <w:r w:rsidRPr="009D0621">
        <w:rPr>
          <w:rFonts w:asciiTheme="majorBidi" w:hAnsiTheme="majorBidi" w:cstheme="majorBidi"/>
          <w:sz w:val="22"/>
          <w:szCs w:val="22"/>
        </w:rPr>
        <w:softHyphen/>
        <w:t xml:space="preserve">temel evlilik engelleridir. Meselâ, evli bir kadınla evlenilmez. Ama evlilik hali herhangi bir sebeple ortadan kalkar ve </w:t>
      </w:r>
      <w:proofErr w:type="spellStart"/>
      <w:r w:rsidRPr="009D0621">
        <w:rPr>
          <w:rFonts w:asciiTheme="majorBidi" w:hAnsiTheme="majorBidi" w:cstheme="majorBidi"/>
          <w:sz w:val="22"/>
          <w:szCs w:val="22"/>
        </w:rPr>
        <w:t>iddet</w:t>
      </w:r>
      <w:proofErr w:type="spellEnd"/>
      <w:r w:rsidRPr="009D0621">
        <w:rPr>
          <w:rFonts w:asciiTheme="majorBidi" w:hAnsiTheme="majorBidi" w:cstheme="majorBidi"/>
          <w:sz w:val="22"/>
          <w:szCs w:val="22"/>
        </w:rPr>
        <w:t xml:space="preserve"> de sona ererse artık evlilik engelinden söz edilmez.</w:t>
      </w:r>
    </w:p>
    <w:p w:rsidR="00D14948" w:rsidRPr="009D0621" w:rsidRDefault="00D14948" w:rsidP="00B96EC5">
      <w:pPr>
        <w:spacing w:line="360" w:lineRule="auto"/>
        <w:ind w:firstLine="567"/>
        <w:jc w:val="both"/>
        <w:rPr>
          <w:rFonts w:asciiTheme="majorBidi" w:hAnsiTheme="majorBidi" w:cstheme="majorBidi"/>
          <w:b/>
          <w:bCs/>
          <w:sz w:val="22"/>
          <w:szCs w:val="22"/>
        </w:rPr>
      </w:pPr>
      <w:r w:rsidRPr="009D0621">
        <w:rPr>
          <w:rFonts w:asciiTheme="majorBidi" w:hAnsiTheme="majorBidi" w:cstheme="majorBidi"/>
          <w:sz w:val="22"/>
          <w:szCs w:val="22"/>
        </w:rPr>
        <w:t> </w:t>
      </w:r>
      <w:bookmarkStart w:id="17" w:name="_Toc199703180"/>
      <w:r w:rsidRPr="009D0621">
        <w:rPr>
          <w:rFonts w:asciiTheme="majorBidi" w:hAnsiTheme="majorBidi" w:cstheme="majorBidi"/>
          <w:b/>
          <w:bCs/>
          <w:sz w:val="22"/>
          <w:szCs w:val="22"/>
        </w:rPr>
        <w:t>1- Sürekli (Ebedî) Engeller</w:t>
      </w:r>
      <w:bookmarkEnd w:id="17"/>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Kan hısımlığı, sıhrî hısımlık ve süt hısımlığından doğan bu evlilik engelleri </w:t>
      </w:r>
      <w:proofErr w:type="spellStart"/>
      <w:r w:rsidRPr="009D0621">
        <w:rPr>
          <w:rFonts w:asciiTheme="majorBidi" w:hAnsiTheme="majorBidi" w:cstheme="majorBidi"/>
          <w:sz w:val="22"/>
          <w:szCs w:val="22"/>
        </w:rPr>
        <w:t>Kur'ân</w:t>
      </w:r>
      <w:proofErr w:type="spellEnd"/>
      <w:r w:rsidRPr="009D0621">
        <w:rPr>
          <w:rFonts w:asciiTheme="majorBidi" w:hAnsiTheme="majorBidi" w:cstheme="majorBidi"/>
          <w:sz w:val="22"/>
          <w:szCs w:val="22"/>
        </w:rPr>
        <w:t xml:space="preserve">-ı </w:t>
      </w:r>
      <w:proofErr w:type="spellStart"/>
      <w:r w:rsidRPr="009D0621">
        <w:rPr>
          <w:rFonts w:asciiTheme="majorBidi" w:hAnsiTheme="majorBidi" w:cstheme="majorBidi"/>
          <w:sz w:val="22"/>
          <w:szCs w:val="22"/>
        </w:rPr>
        <w:t>Kerîm'de</w:t>
      </w:r>
      <w:proofErr w:type="spellEnd"/>
      <w:r w:rsidRPr="009D0621">
        <w:rPr>
          <w:rFonts w:asciiTheme="majorBidi" w:hAnsiTheme="majorBidi" w:cstheme="majorBidi"/>
          <w:sz w:val="22"/>
          <w:szCs w:val="22"/>
        </w:rPr>
        <w:t xml:space="preserve"> tek </w:t>
      </w:r>
      <w:proofErr w:type="spellStart"/>
      <w:r w:rsidRPr="009D0621">
        <w:rPr>
          <w:rFonts w:asciiTheme="majorBidi" w:hAnsiTheme="majorBidi" w:cstheme="majorBidi"/>
          <w:sz w:val="22"/>
          <w:szCs w:val="22"/>
        </w:rPr>
        <w:t>tek</w:t>
      </w:r>
      <w:proofErr w:type="spellEnd"/>
      <w:r w:rsidRPr="009D0621">
        <w:rPr>
          <w:rFonts w:asciiTheme="majorBidi" w:hAnsiTheme="majorBidi" w:cstheme="majorBidi"/>
          <w:sz w:val="22"/>
          <w:szCs w:val="22"/>
        </w:rPr>
        <w:t xml:space="preserve"> sayılmıştır:</w:t>
      </w:r>
    </w:p>
    <w:p w:rsidR="00D14948" w:rsidRPr="009D0621" w:rsidRDefault="00D14948" w:rsidP="00B96EC5">
      <w:pPr>
        <w:spacing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sz w:val="22"/>
          <w:szCs w:val="22"/>
        </w:rPr>
        <w:t>"Anneleriniz, kızlarınız, kız kardeşleriniz, halalarınız, teyzeleriniz, er</w:t>
      </w:r>
      <w:r w:rsidRPr="009D0621">
        <w:rPr>
          <w:rFonts w:asciiTheme="majorBidi" w:hAnsiTheme="majorBidi" w:cstheme="majorBidi"/>
          <w:sz w:val="22"/>
          <w:szCs w:val="22"/>
        </w:rPr>
        <w:softHyphen/>
        <w:t>kek kardeş kızları, kız kardeş kızları, sizi emziren sütanneleriniz, sütkız kardeşleriniz, kadınlarınızın anneleri, kendileriyle zifafa girdiğiniz kadınla</w:t>
      </w:r>
      <w:r w:rsidRPr="009D0621">
        <w:rPr>
          <w:rFonts w:asciiTheme="majorBidi" w:hAnsiTheme="majorBidi" w:cstheme="majorBidi"/>
          <w:sz w:val="22"/>
          <w:szCs w:val="22"/>
        </w:rPr>
        <w:softHyphen/>
        <w:t xml:space="preserve">rınızdan olan sizin himayenizdeki üvey kızlarınız -eğer onlarla zifafa girmemişseniz bu durumda size bir vebal yoktur-, kendi sulbünüzden olan oğullarınızın hanımları ve iki kız kardeşi bir arada bulundurmanız -daha önce geçenler hariç- size haram kılındı. </w:t>
      </w:r>
      <w:proofErr w:type="gramEnd"/>
      <w:r w:rsidRPr="009D0621">
        <w:rPr>
          <w:rFonts w:asciiTheme="majorBidi" w:hAnsiTheme="majorBidi" w:cstheme="majorBidi"/>
          <w:sz w:val="22"/>
          <w:szCs w:val="22"/>
        </w:rPr>
        <w:t>Allah çok bağışlayıcı, çok merhametlidir" (en-</w:t>
      </w:r>
      <w:proofErr w:type="spellStart"/>
      <w:r w:rsidRPr="009D0621">
        <w:rPr>
          <w:rFonts w:asciiTheme="majorBidi" w:hAnsiTheme="majorBidi" w:cstheme="majorBidi"/>
          <w:sz w:val="22"/>
          <w:szCs w:val="22"/>
        </w:rPr>
        <w:t>Nisâ</w:t>
      </w:r>
      <w:proofErr w:type="spellEnd"/>
      <w:r w:rsidRPr="009D0621">
        <w:rPr>
          <w:rFonts w:asciiTheme="majorBidi" w:hAnsiTheme="majorBidi" w:cstheme="majorBidi"/>
          <w:sz w:val="22"/>
          <w:szCs w:val="22"/>
        </w:rPr>
        <w:t xml:space="preserve"> 4/23). Ayrıca Nisa 22 de “…babalarınızın nikâhladığı kadınlarla evlenmeyiniz” buyrulur.</w:t>
      </w:r>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 23. Ayetin son bölümündeki “iki kız kardeşi bir arada bulundurmanız” bölümü dışındaki tüm hükümler sürekli evlilik engellerini bildirir. Sürekli engeller ise kan hısımlığı, sıhrî hısımlık ve </w:t>
      </w:r>
      <w:proofErr w:type="gramStart"/>
      <w:r w:rsidRPr="009D0621">
        <w:rPr>
          <w:rFonts w:asciiTheme="majorBidi" w:hAnsiTheme="majorBidi" w:cstheme="majorBidi"/>
          <w:sz w:val="22"/>
          <w:szCs w:val="22"/>
        </w:rPr>
        <w:t>süt kardeşliği</w:t>
      </w:r>
      <w:proofErr w:type="gramEnd"/>
      <w:r w:rsidRPr="009D0621">
        <w:rPr>
          <w:rFonts w:asciiTheme="majorBidi" w:hAnsiTheme="majorBidi" w:cstheme="majorBidi"/>
          <w:sz w:val="22"/>
          <w:szCs w:val="22"/>
        </w:rPr>
        <w:t xml:space="preserve"> olmak üzere başlıca üç sınıfa ayrılır: </w:t>
      </w:r>
    </w:p>
    <w:p w:rsidR="00D14948" w:rsidRPr="009D0621" w:rsidRDefault="00D14948" w:rsidP="00B96EC5">
      <w:pPr>
        <w:spacing w:line="360" w:lineRule="auto"/>
        <w:ind w:firstLine="567"/>
        <w:jc w:val="both"/>
        <w:rPr>
          <w:rFonts w:asciiTheme="majorBidi" w:hAnsiTheme="majorBidi" w:cstheme="majorBidi"/>
          <w:b/>
          <w:bCs/>
          <w:sz w:val="22"/>
          <w:szCs w:val="22"/>
        </w:rPr>
      </w:pPr>
      <w:bookmarkStart w:id="18" w:name="_Toc199703181"/>
      <w:r w:rsidRPr="009D0621">
        <w:rPr>
          <w:rFonts w:asciiTheme="majorBidi" w:hAnsiTheme="majorBidi" w:cstheme="majorBidi"/>
          <w:b/>
          <w:bCs/>
          <w:sz w:val="22"/>
          <w:szCs w:val="22"/>
        </w:rPr>
        <w:t>1- Kan Hısımlığından Doğan Engeller</w:t>
      </w:r>
      <w:bookmarkEnd w:id="18"/>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w:t>
      </w:r>
      <w:proofErr w:type="gramStart"/>
      <w:r w:rsidRPr="009D0621">
        <w:rPr>
          <w:rFonts w:asciiTheme="majorBidi" w:hAnsiTheme="majorBidi" w:cstheme="majorBidi"/>
          <w:b/>
          <w:bCs/>
          <w:sz w:val="22"/>
          <w:szCs w:val="22"/>
        </w:rPr>
        <w:t>a</w:t>
      </w:r>
      <w:proofErr w:type="gramEnd"/>
      <w:r w:rsidRPr="009D0621">
        <w:rPr>
          <w:rFonts w:asciiTheme="majorBidi" w:hAnsiTheme="majorBidi" w:cstheme="majorBidi"/>
          <w:b/>
          <w:bCs/>
          <w:sz w:val="22"/>
          <w:szCs w:val="22"/>
        </w:rPr>
        <w:t>-</w:t>
      </w:r>
      <w:proofErr w:type="spellStart"/>
      <w:r w:rsidRPr="009D0621">
        <w:rPr>
          <w:rFonts w:asciiTheme="majorBidi" w:hAnsiTheme="majorBidi" w:cstheme="majorBidi"/>
          <w:i/>
          <w:iCs/>
          <w:sz w:val="22"/>
          <w:szCs w:val="22"/>
        </w:rPr>
        <w:t>Usûl</w:t>
      </w:r>
      <w:proofErr w:type="spellEnd"/>
      <w:r w:rsidRPr="009D0621">
        <w:rPr>
          <w:rFonts w:asciiTheme="majorBidi" w:hAnsiTheme="majorBidi" w:cstheme="majorBidi"/>
          <w:i/>
          <w:iCs/>
          <w:sz w:val="22"/>
          <w:szCs w:val="22"/>
        </w:rPr>
        <w:t>-</w:t>
      </w:r>
      <w:proofErr w:type="spellStart"/>
      <w:r w:rsidRPr="009D0621">
        <w:rPr>
          <w:rFonts w:asciiTheme="majorBidi" w:hAnsiTheme="majorBidi" w:cstheme="majorBidi"/>
          <w:i/>
          <w:iCs/>
          <w:sz w:val="22"/>
          <w:szCs w:val="22"/>
        </w:rPr>
        <w:t>Fürû</w:t>
      </w:r>
      <w:proofErr w:type="spellEnd"/>
      <w:r w:rsidRPr="009D0621">
        <w:rPr>
          <w:rFonts w:asciiTheme="majorBidi" w:hAnsiTheme="majorBidi" w:cstheme="majorBidi"/>
          <w:i/>
          <w:iCs/>
          <w:sz w:val="22"/>
          <w:szCs w:val="22"/>
        </w:rPr>
        <w:t xml:space="preserve"> Akrabalığı</w:t>
      </w:r>
      <w:r w:rsidRPr="009D0621">
        <w:rPr>
          <w:rFonts w:asciiTheme="majorBidi" w:hAnsiTheme="majorBidi" w:cstheme="majorBidi"/>
          <w:sz w:val="22"/>
          <w:szCs w:val="22"/>
        </w:rPr>
        <w:t xml:space="preserve">: Bir kişinin anne ve babası ile onların anne babaları yani büyük anneleri ve dedeleri, daha sonra da onların anne babaları ve bu şekilde uzayıp giden akrabaları onun usulüdür. Başka bir deyişle kişinin, soyundan geldiği kişilerin tamamı onun usulüdür. Diğer taraftan bir kişinin oğlu ve kızı ile onların oğulları ve kızları ve bu şekilde uzayıp giden nesli onun </w:t>
      </w:r>
      <w:proofErr w:type="spellStart"/>
      <w:r w:rsidRPr="009D0621">
        <w:rPr>
          <w:rFonts w:asciiTheme="majorBidi" w:hAnsiTheme="majorBidi" w:cstheme="majorBidi"/>
          <w:sz w:val="22"/>
          <w:szCs w:val="22"/>
        </w:rPr>
        <w:t>fürûudur</w:t>
      </w:r>
      <w:proofErr w:type="spellEnd"/>
      <w:r w:rsidRPr="009D0621">
        <w:rPr>
          <w:rFonts w:asciiTheme="majorBidi" w:hAnsiTheme="majorBidi" w:cstheme="majorBidi"/>
          <w:sz w:val="22"/>
          <w:szCs w:val="22"/>
        </w:rPr>
        <w:t xml:space="preserve">. Yukarıdaki </w:t>
      </w:r>
      <w:proofErr w:type="spellStart"/>
      <w:r w:rsidRPr="009D0621">
        <w:rPr>
          <w:rFonts w:asciiTheme="majorBidi" w:hAnsiTheme="majorBidi" w:cstheme="majorBidi"/>
          <w:sz w:val="22"/>
          <w:szCs w:val="22"/>
        </w:rPr>
        <w:t>âyette</w:t>
      </w:r>
      <w:proofErr w:type="spellEnd"/>
      <w:r w:rsidRPr="009D0621">
        <w:rPr>
          <w:rFonts w:asciiTheme="majorBidi" w:hAnsiTheme="majorBidi" w:cstheme="majorBidi"/>
          <w:sz w:val="22"/>
          <w:szCs w:val="22"/>
        </w:rPr>
        <w:t xml:space="preserve"> geçen "anneleriniz",   "kızlarınız"   ifadeleri   sadece   insanın   kendi   annesi   veya kendi kızı ile sınırlı olmaz, </w:t>
      </w:r>
      <w:proofErr w:type="spellStart"/>
      <w:r w:rsidRPr="009D0621">
        <w:rPr>
          <w:rFonts w:asciiTheme="majorBidi" w:hAnsiTheme="majorBidi" w:cstheme="majorBidi"/>
          <w:sz w:val="22"/>
          <w:szCs w:val="22"/>
        </w:rPr>
        <w:t>âyetin</w:t>
      </w:r>
      <w:proofErr w:type="spellEnd"/>
      <w:r w:rsidRPr="009D0621">
        <w:rPr>
          <w:rFonts w:asciiTheme="majorBidi" w:hAnsiTheme="majorBidi" w:cstheme="majorBidi"/>
          <w:sz w:val="22"/>
          <w:szCs w:val="22"/>
        </w:rPr>
        <w:t xml:space="preserve"> maksadı usul ve </w:t>
      </w:r>
      <w:proofErr w:type="spellStart"/>
      <w:r w:rsidRPr="009D0621">
        <w:rPr>
          <w:rFonts w:asciiTheme="majorBidi" w:hAnsiTheme="majorBidi" w:cstheme="majorBidi"/>
          <w:sz w:val="22"/>
          <w:szCs w:val="22"/>
        </w:rPr>
        <w:t>fürû</w:t>
      </w:r>
      <w:proofErr w:type="spellEnd"/>
      <w:r w:rsidRPr="009D0621">
        <w:rPr>
          <w:rFonts w:asciiTheme="majorBidi" w:hAnsiTheme="majorBidi" w:cstheme="majorBidi"/>
          <w:sz w:val="22"/>
          <w:szCs w:val="22"/>
        </w:rPr>
        <w:t xml:space="preserve"> içinde mütalaa edilen bütün kadınlardır.</w:t>
      </w:r>
    </w:p>
    <w:p w:rsidR="00D14948" w:rsidRPr="009D0621" w:rsidRDefault="00D14948" w:rsidP="00B96EC5">
      <w:pPr>
        <w:spacing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b/>
          <w:bCs/>
          <w:sz w:val="22"/>
          <w:szCs w:val="22"/>
        </w:rPr>
        <w:t>b</w:t>
      </w:r>
      <w:proofErr w:type="gramEnd"/>
      <w:r w:rsidRPr="009D0621">
        <w:rPr>
          <w:rFonts w:asciiTheme="majorBidi" w:hAnsiTheme="majorBidi" w:cstheme="majorBidi"/>
          <w:b/>
          <w:bCs/>
          <w:sz w:val="22"/>
          <w:szCs w:val="22"/>
        </w:rPr>
        <w:t>-</w:t>
      </w:r>
      <w:r w:rsidRPr="009D0621">
        <w:rPr>
          <w:rFonts w:asciiTheme="majorBidi" w:hAnsiTheme="majorBidi" w:cstheme="majorBidi"/>
          <w:i/>
          <w:iCs/>
          <w:sz w:val="22"/>
          <w:szCs w:val="22"/>
        </w:rPr>
        <w:t>Kardeşlik</w:t>
      </w:r>
      <w:r w:rsidRPr="009D0621">
        <w:rPr>
          <w:rFonts w:asciiTheme="majorBidi" w:hAnsiTheme="majorBidi" w:cstheme="majorBidi"/>
          <w:sz w:val="22"/>
          <w:szCs w:val="22"/>
        </w:rPr>
        <w:t xml:space="preserve">:   Kardeşler  arası   evlilik  yasaklanmıştır.   Bu   hususta   öz-üvey  ayırımı  da  yapılmaz.   Buradaki   kardeş  kavramı,  anne  ve  babaları bir olan veya sadece anneleri yahut sadece babaları bir olan kardeşleri içerir. </w:t>
      </w:r>
    </w:p>
    <w:p w:rsidR="00D14948" w:rsidRPr="009D0621" w:rsidRDefault="00D14948" w:rsidP="00B96EC5">
      <w:pPr>
        <w:spacing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b/>
          <w:bCs/>
          <w:sz w:val="22"/>
          <w:szCs w:val="22"/>
        </w:rPr>
        <w:t>c</w:t>
      </w:r>
      <w:proofErr w:type="gramEnd"/>
      <w:r w:rsidRPr="009D0621">
        <w:rPr>
          <w:rFonts w:asciiTheme="majorBidi" w:hAnsiTheme="majorBidi" w:cstheme="majorBidi"/>
          <w:b/>
          <w:bCs/>
          <w:sz w:val="22"/>
          <w:szCs w:val="22"/>
        </w:rPr>
        <w:t>-</w:t>
      </w:r>
      <w:r w:rsidRPr="009D0621">
        <w:rPr>
          <w:rFonts w:asciiTheme="majorBidi" w:hAnsiTheme="majorBidi" w:cstheme="majorBidi"/>
          <w:i/>
          <w:iCs/>
          <w:sz w:val="22"/>
          <w:szCs w:val="22"/>
        </w:rPr>
        <w:t>Amca, Dayı, Hala, Teyze ile Yeğenler</w:t>
      </w:r>
      <w:r w:rsidRPr="009D0621">
        <w:rPr>
          <w:rFonts w:asciiTheme="majorBidi" w:hAnsiTheme="majorBidi" w:cstheme="majorBidi"/>
          <w:sz w:val="22"/>
          <w:szCs w:val="22"/>
        </w:rPr>
        <w:t xml:space="preserve"> Arasındaki Akrabalık İlişkisi:</w:t>
      </w:r>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lastRenderedPageBreak/>
        <w:t xml:space="preserve">Bir erkeğin, halası veya teyzesi ile evlenmesi caiz değildir. Bu kendi halası ve teyzesi açısından böyle olduğu gibi anne ve babasının veya daha yukarı derecedeki </w:t>
      </w:r>
      <w:proofErr w:type="spellStart"/>
      <w:r w:rsidRPr="009D0621">
        <w:rPr>
          <w:rFonts w:asciiTheme="majorBidi" w:hAnsiTheme="majorBidi" w:cstheme="majorBidi"/>
          <w:sz w:val="22"/>
          <w:szCs w:val="22"/>
        </w:rPr>
        <w:t>usûlünün</w:t>
      </w:r>
      <w:proofErr w:type="spellEnd"/>
      <w:r w:rsidRPr="009D0621">
        <w:rPr>
          <w:rFonts w:asciiTheme="majorBidi" w:hAnsiTheme="majorBidi" w:cstheme="majorBidi"/>
          <w:sz w:val="22"/>
          <w:szCs w:val="22"/>
        </w:rPr>
        <w:t xml:space="preserve"> halası ve teyzesi açısından da böyle</w:t>
      </w:r>
      <w:r w:rsidRPr="009D0621">
        <w:rPr>
          <w:rFonts w:asciiTheme="majorBidi" w:hAnsiTheme="majorBidi" w:cstheme="majorBidi"/>
          <w:sz w:val="22"/>
          <w:szCs w:val="22"/>
        </w:rPr>
        <w:softHyphen/>
        <w:t>dir. Yine bir erkek, kardeşinin çocukları veya torunları ile evlenemez. Olaya kadın açısından bakıldığında ise bir kadın, amcası veya dayısı ile kardeşinin çocukları veya torunları ile evlenemez.</w:t>
      </w:r>
    </w:p>
    <w:p w:rsidR="00D14948" w:rsidRPr="009D0621" w:rsidRDefault="00D14948" w:rsidP="00B96EC5">
      <w:pPr>
        <w:spacing w:line="360" w:lineRule="auto"/>
        <w:ind w:firstLine="567"/>
        <w:jc w:val="both"/>
        <w:rPr>
          <w:rFonts w:asciiTheme="majorBidi" w:hAnsiTheme="majorBidi" w:cstheme="majorBidi"/>
          <w:b/>
          <w:bCs/>
          <w:sz w:val="22"/>
          <w:szCs w:val="22"/>
        </w:rPr>
      </w:pPr>
      <w:r w:rsidRPr="009D0621">
        <w:rPr>
          <w:rFonts w:asciiTheme="majorBidi" w:hAnsiTheme="majorBidi" w:cstheme="majorBidi"/>
          <w:sz w:val="22"/>
          <w:szCs w:val="22"/>
        </w:rPr>
        <w:t> </w:t>
      </w:r>
      <w:bookmarkStart w:id="19" w:name="_Toc199703182"/>
      <w:r w:rsidRPr="009D0621">
        <w:rPr>
          <w:rFonts w:asciiTheme="majorBidi" w:hAnsiTheme="majorBidi" w:cstheme="majorBidi"/>
          <w:b/>
          <w:bCs/>
          <w:sz w:val="22"/>
          <w:szCs w:val="22"/>
        </w:rPr>
        <w:t>2- Sıhrî Hısımlıktan Doğan Engeller</w:t>
      </w:r>
      <w:bookmarkEnd w:id="19"/>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Sıhrî hısımlıktan maksat evlilik sonucu eşlerden biri ile diğer eşin akrabaları arasında doğan hısımlıktır. “</w:t>
      </w:r>
      <w:proofErr w:type="gramStart"/>
      <w:r w:rsidRPr="009D0621">
        <w:rPr>
          <w:rFonts w:asciiTheme="majorBidi" w:hAnsiTheme="majorBidi" w:cstheme="majorBidi"/>
          <w:sz w:val="22"/>
          <w:szCs w:val="22"/>
        </w:rPr>
        <w:t>Nikah</w:t>
      </w:r>
      <w:proofErr w:type="gramEnd"/>
      <w:r w:rsidRPr="009D0621">
        <w:rPr>
          <w:rFonts w:asciiTheme="majorBidi" w:hAnsiTheme="majorBidi" w:cstheme="majorBidi"/>
          <w:sz w:val="22"/>
          <w:szCs w:val="22"/>
        </w:rPr>
        <w:t xml:space="preserve">” kelimesinin hakikaten cinsi münasebet anlamına geldiğini kabul eden mezheplere göre zina eden erkek ile kadın arasında da evliliktekine benzer bir sıhrî evlilik engeli doğar. </w:t>
      </w:r>
      <w:proofErr w:type="spellStart"/>
      <w:r w:rsidRPr="009D0621">
        <w:rPr>
          <w:rFonts w:asciiTheme="majorBidi" w:hAnsiTheme="majorBidi" w:cstheme="majorBidi"/>
          <w:sz w:val="22"/>
          <w:szCs w:val="22"/>
        </w:rPr>
        <w:t>Hattâ</w:t>
      </w:r>
      <w:proofErr w:type="spellEnd"/>
      <w:r w:rsidRPr="009D0621">
        <w:rPr>
          <w:rFonts w:asciiTheme="majorBidi" w:hAnsiTheme="majorBidi" w:cstheme="majorBidi"/>
          <w:sz w:val="22"/>
          <w:szCs w:val="22"/>
        </w:rPr>
        <w:t xml:space="preserve"> taraflar arasında cinsel ilişki olmasa bile birbirlerine şehvetle dokunma veya bazı hallerde bakma ile de evlilik engellerinin doğacağını ileri sürenler olmuştur.</w:t>
      </w:r>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Sıhrî hısımlıktan doğan evlilik engelleri ise şunlardır:</w:t>
      </w:r>
    </w:p>
    <w:p w:rsidR="00D14948" w:rsidRPr="009D0621" w:rsidRDefault="00D14948" w:rsidP="00B96EC5">
      <w:pPr>
        <w:spacing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b/>
          <w:bCs/>
          <w:sz w:val="22"/>
          <w:szCs w:val="22"/>
        </w:rPr>
        <w:t>a</w:t>
      </w:r>
      <w:proofErr w:type="gramEnd"/>
      <w:r w:rsidRPr="009D0621">
        <w:rPr>
          <w:rFonts w:asciiTheme="majorBidi" w:hAnsiTheme="majorBidi" w:cstheme="majorBidi"/>
          <w:b/>
          <w:bCs/>
          <w:sz w:val="22"/>
          <w:szCs w:val="22"/>
        </w:rPr>
        <w:t>-</w:t>
      </w:r>
      <w:r w:rsidRPr="009D0621">
        <w:rPr>
          <w:rFonts w:asciiTheme="majorBidi" w:hAnsiTheme="majorBidi" w:cstheme="majorBidi"/>
          <w:sz w:val="22"/>
          <w:szCs w:val="22"/>
        </w:rPr>
        <w:t xml:space="preserve">  </w:t>
      </w:r>
      <w:r w:rsidRPr="009D0621">
        <w:rPr>
          <w:rFonts w:asciiTheme="majorBidi" w:hAnsiTheme="majorBidi" w:cstheme="majorBidi"/>
          <w:i/>
          <w:iCs/>
          <w:sz w:val="22"/>
          <w:szCs w:val="22"/>
        </w:rPr>
        <w:t>Usul-</w:t>
      </w:r>
      <w:proofErr w:type="spellStart"/>
      <w:r w:rsidRPr="009D0621">
        <w:rPr>
          <w:rFonts w:asciiTheme="majorBidi" w:hAnsiTheme="majorBidi" w:cstheme="majorBidi"/>
          <w:i/>
          <w:iCs/>
          <w:sz w:val="22"/>
          <w:szCs w:val="22"/>
        </w:rPr>
        <w:t>Fürû</w:t>
      </w:r>
      <w:proofErr w:type="spellEnd"/>
      <w:r w:rsidRPr="009D0621">
        <w:rPr>
          <w:rFonts w:asciiTheme="majorBidi" w:hAnsiTheme="majorBidi" w:cstheme="majorBidi"/>
          <w:i/>
          <w:iCs/>
          <w:sz w:val="22"/>
          <w:szCs w:val="22"/>
        </w:rPr>
        <w:t xml:space="preserve"> Akrabalığı</w:t>
      </w:r>
      <w:r w:rsidRPr="009D0621">
        <w:rPr>
          <w:rFonts w:asciiTheme="majorBidi" w:hAnsiTheme="majorBidi" w:cstheme="majorBidi"/>
          <w:sz w:val="22"/>
          <w:szCs w:val="22"/>
        </w:rPr>
        <w:t>: Bir kişi, eşinin usulünü teşkil eden akraba</w:t>
      </w:r>
      <w:r w:rsidRPr="009D0621">
        <w:rPr>
          <w:rFonts w:asciiTheme="majorBidi" w:hAnsiTheme="majorBidi" w:cstheme="majorBidi"/>
          <w:sz w:val="22"/>
          <w:szCs w:val="22"/>
        </w:rPr>
        <w:softHyphen/>
        <w:t>ları   ile   evlenemez.   Yani   eşinin   anne   veya   babası   ile   yahut   bunların anne   veya   babaları   ile   evlenmesi   caiz   değildir.   Eşler  arasında   nikâh akdi yapılmış olması bu evlilik engelinin doğması için yeterlidir. Ayrıca zifaf şartı   yoktur.   Buna   göre   iki   kişi   arasında   nikâh   akdi   yapılsa   ve bunlar  bir araya  gelmeden,  zifaf olmadan  ayrılsalar  her  biri,  diğerinin usulü ile evlenemez.</w:t>
      </w:r>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Bir kişi, eşinin </w:t>
      </w:r>
      <w:proofErr w:type="spellStart"/>
      <w:r w:rsidRPr="009D0621">
        <w:rPr>
          <w:rFonts w:asciiTheme="majorBidi" w:hAnsiTheme="majorBidi" w:cstheme="majorBidi"/>
          <w:sz w:val="22"/>
          <w:szCs w:val="22"/>
        </w:rPr>
        <w:t>fürûu</w:t>
      </w:r>
      <w:proofErr w:type="spellEnd"/>
      <w:r w:rsidRPr="009D0621">
        <w:rPr>
          <w:rFonts w:asciiTheme="majorBidi" w:hAnsiTheme="majorBidi" w:cstheme="majorBidi"/>
          <w:sz w:val="22"/>
          <w:szCs w:val="22"/>
        </w:rPr>
        <w:t xml:space="preserve"> ile de yani başka bir evlilikten olma çocukları veya torunları ile de evlenemez. Yalnız burada bir erkek ile karısının başka evlilikten olma kızı arasındaki evlilik engeli sadece nikâh akdi ile doğmaz, ayrıca zifaf da olmuşsa o zaman doğar. Bu husus yukarıdaki </w:t>
      </w:r>
      <w:proofErr w:type="spellStart"/>
      <w:r w:rsidRPr="009D0621">
        <w:rPr>
          <w:rFonts w:asciiTheme="majorBidi" w:hAnsiTheme="majorBidi" w:cstheme="majorBidi"/>
          <w:sz w:val="22"/>
          <w:szCs w:val="22"/>
        </w:rPr>
        <w:t>âyet</w:t>
      </w:r>
      <w:proofErr w:type="spellEnd"/>
      <w:r w:rsidRPr="009D0621">
        <w:rPr>
          <w:rFonts w:asciiTheme="majorBidi" w:hAnsiTheme="majorBidi" w:cstheme="majorBidi"/>
          <w:sz w:val="22"/>
          <w:szCs w:val="22"/>
        </w:rPr>
        <w:t xml:space="preserve">-i </w:t>
      </w:r>
      <w:proofErr w:type="spellStart"/>
      <w:r w:rsidRPr="009D0621">
        <w:rPr>
          <w:rFonts w:asciiTheme="majorBidi" w:hAnsiTheme="majorBidi" w:cstheme="majorBidi"/>
          <w:sz w:val="22"/>
          <w:szCs w:val="22"/>
        </w:rPr>
        <w:t>kerîmede</w:t>
      </w:r>
      <w:proofErr w:type="spellEnd"/>
      <w:r w:rsidRPr="009D0621">
        <w:rPr>
          <w:rFonts w:asciiTheme="majorBidi" w:hAnsiTheme="majorBidi" w:cstheme="majorBidi"/>
          <w:sz w:val="22"/>
          <w:szCs w:val="22"/>
        </w:rPr>
        <w:t xml:space="preserve"> özellikle belirtilmiştir.</w:t>
      </w:r>
    </w:p>
    <w:p w:rsidR="00D14948" w:rsidRPr="009D0621" w:rsidRDefault="00D14948" w:rsidP="00B96EC5">
      <w:pPr>
        <w:spacing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b/>
          <w:bCs/>
          <w:sz w:val="22"/>
          <w:szCs w:val="22"/>
        </w:rPr>
        <w:t>b</w:t>
      </w:r>
      <w:proofErr w:type="gramEnd"/>
      <w:r w:rsidRPr="009D0621">
        <w:rPr>
          <w:rFonts w:asciiTheme="majorBidi" w:hAnsiTheme="majorBidi" w:cstheme="majorBidi"/>
          <w:b/>
          <w:bCs/>
          <w:sz w:val="22"/>
          <w:szCs w:val="22"/>
        </w:rPr>
        <w:t>-</w:t>
      </w:r>
      <w:r w:rsidRPr="009D0621">
        <w:rPr>
          <w:rFonts w:asciiTheme="majorBidi" w:hAnsiTheme="majorBidi" w:cstheme="majorBidi"/>
          <w:sz w:val="22"/>
          <w:szCs w:val="22"/>
        </w:rPr>
        <w:t xml:space="preserve">  </w:t>
      </w:r>
      <w:r w:rsidRPr="009D0621">
        <w:rPr>
          <w:rFonts w:asciiTheme="majorBidi" w:hAnsiTheme="majorBidi" w:cstheme="majorBidi"/>
          <w:i/>
          <w:iCs/>
          <w:sz w:val="22"/>
          <w:szCs w:val="22"/>
        </w:rPr>
        <w:t xml:space="preserve">Usulün veya </w:t>
      </w:r>
      <w:proofErr w:type="spellStart"/>
      <w:r w:rsidRPr="009D0621">
        <w:rPr>
          <w:rFonts w:asciiTheme="majorBidi" w:hAnsiTheme="majorBidi" w:cstheme="majorBidi"/>
          <w:i/>
          <w:iCs/>
          <w:sz w:val="22"/>
          <w:szCs w:val="22"/>
        </w:rPr>
        <w:t>Fürûun</w:t>
      </w:r>
      <w:proofErr w:type="spellEnd"/>
      <w:r w:rsidRPr="009D0621">
        <w:rPr>
          <w:rFonts w:asciiTheme="majorBidi" w:hAnsiTheme="majorBidi" w:cstheme="majorBidi"/>
          <w:i/>
          <w:iCs/>
          <w:sz w:val="22"/>
          <w:szCs w:val="22"/>
        </w:rPr>
        <w:t xml:space="preserve"> Eşi Olma:</w:t>
      </w:r>
      <w:r w:rsidRPr="009D0621">
        <w:rPr>
          <w:rFonts w:asciiTheme="majorBidi" w:hAnsiTheme="majorBidi" w:cstheme="majorBidi"/>
          <w:sz w:val="22"/>
          <w:szCs w:val="22"/>
        </w:rPr>
        <w:t xml:space="preserve"> Bir kişi usulünü teşkil eden anne ve   babasının   veya   bunların   anne   ve   babalarının   evlendikleri   kişilerle evlenemez.  Burada  meselâ  bir erkek babasının eşi  ile  evlenemez der</w:t>
      </w:r>
      <w:r w:rsidRPr="009D0621">
        <w:rPr>
          <w:rFonts w:asciiTheme="majorBidi" w:hAnsiTheme="majorBidi" w:cstheme="majorBidi"/>
          <w:sz w:val="22"/>
          <w:szCs w:val="22"/>
        </w:rPr>
        <w:softHyphen/>
        <w:t>ken,  o   kişinin   kendi   annesi   değil   de,   babasının   evlenmiş   olabileceği başka   kadınlar   kastedilmektedir.   Aynı   husus,   o   kişiye   uzaklığı   hangi derecede olursa olsun onun bütün dedeleri için de geçerlidir. Kadın da annesinin   veya   büyük  annelerinin   evlenmiş  olduğu   erkeklerle   evlene</w:t>
      </w:r>
      <w:r w:rsidRPr="009D0621">
        <w:rPr>
          <w:rFonts w:asciiTheme="majorBidi" w:hAnsiTheme="majorBidi" w:cstheme="majorBidi"/>
          <w:sz w:val="22"/>
          <w:szCs w:val="22"/>
        </w:rPr>
        <w:softHyphen/>
        <w:t>mez.</w:t>
      </w:r>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Bir kişi </w:t>
      </w:r>
      <w:proofErr w:type="spellStart"/>
      <w:r w:rsidRPr="009D0621">
        <w:rPr>
          <w:rFonts w:asciiTheme="majorBidi" w:hAnsiTheme="majorBidi" w:cstheme="majorBidi"/>
          <w:sz w:val="22"/>
          <w:szCs w:val="22"/>
        </w:rPr>
        <w:t>fürûunu</w:t>
      </w:r>
      <w:proofErr w:type="spellEnd"/>
      <w:r w:rsidRPr="009D0621">
        <w:rPr>
          <w:rFonts w:asciiTheme="majorBidi" w:hAnsiTheme="majorBidi" w:cstheme="majorBidi"/>
          <w:sz w:val="22"/>
          <w:szCs w:val="22"/>
        </w:rPr>
        <w:t xml:space="preserve"> teşkil eden çocuklarının veya torunlarının eşleri ile evlenemez. Yani bir erkek, daha sonra ayrılmış bile olsa oğlu veya torunu ile evlilik akdi yapmış bir kadınla, bir kadın da kızı ile veya torunu ile evlilik akdi yapmış bir erkekle evlenemez.</w:t>
      </w:r>
    </w:p>
    <w:p w:rsidR="00D14948" w:rsidRPr="009D0621" w:rsidRDefault="00D14948" w:rsidP="00B96EC5">
      <w:pPr>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 </w:t>
      </w:r>
      <w:bookmarkStart w:id="20" w:name="_Toc199703183"/>
      <w:r w:rsidRPr="009D0621">
        <w:rPr>
          <w:rFonts w:asciiTheme="majorBidi" w:hAnsiTheme="majorBidi" w:cstheme="majorBidi"/>
          <w:b/>
          <w:bCs/>
          <w:sz w:val="22"/>
          <w:szCs w:val="22"/>
        </w:rPr>
        <w:t>3- Süt Hısımlığından Doğan Engeller</w:t>
      </w:r>
      <w:bookmarkEnd w:id="20"/>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İslâm hukukunda bir çocuğun, annesi dışında bir kadının sütünü emmesi ile doğan ayrı bir hısımlık ilişkisi ve bundan kaynaklanan evli</w:t>
      </w:r>
      <w:r w:rsidRPr="009D0621">
        <w:rPr>
          <w:rFonts w:asciiTheme="majorBidi" w:hAnsiTheme="majorBidi" w:cstheme="majorBidi"/>
          <w:sz w:val="22"/>
          <w:szCs w:val="22"/>
        </w:rPr>
        <w:softHyphen/>
        <w:t xml:space="preserve">lik engeli vardır. Sütannelerle ve </w:t>
      </w:r>
      <w:proofErr w:type="gramStart"/>
      <w:r w:rsidRPr="009D0621">
        <w:rPr>
          <w:rFonts w:asciiTheme="majorBidi" w:hAnsiTheme="majorBidi" w:cstheme="majorBidi"/>
          <w:sz w:val="22"/>
          <w:szCs w:val="22"/>
        </w:rPr>
        <w:t>süt kardeşlerle</w:t>
      </w:r>
      <w:proofErr w:type="gramEnd"/>
      <w:r w:rsidRPr="009D0621">
        <w:rPr>
          <w:rFonts w:asciiTheme="majorBidi" w:hAnsiTheme="majorBidi" w:cstheme="majorBidi"/>
          <w:sz w:val="22"/>
          <w:szCs w:val="22"/>
        </w:rPr>
        <w:t xml:space="preserve"> evlenilemeyeceği yu</w:t>
      </w:r>
      <w:r w:rsidRPr="009D0621">
        <w:rPr>
          <w:rFonts w:asciiTheme="majorBidi" w:hAnsiTheme="majorBidi" w:cstheme="majorBidi"/>
          <w:sz w:val="22"/>
          <w:szCs w:val="22"/>
        </w:rPr>
        <w:softHyphen/>
        <w:t xml:space="preserve">karıda verilen </w:t>
      </w:r>
      <w:proofErr w:type="spellStart"/>
      <w:r w:rsidRPr="009D0621">
        <w:rPr>
          <w:rFonts w:asciiTheme="majorBidi" w:hAnsiTheme="majorBidi" w:cstheme="majorBidi"/>
          <w:sz w:val="22"/>
          <w:szCs w:val="22"/>
        </w:rPr>
        <w:t>âyet</w:t>
      </w:r>
      <w:proofErr w:type="spellEnd"/>
      <w:r w:rsidRPr="009D0621">
        <w:rPr>
          <w:rFonts w:asciiTheme="majorBidi" w:hAnsiTheme="majorBidi" w:cstheme="majorBidi"/>
          <w:sz w:val="22"/>
          <w:szCs w:val="22"/>
        </w:rPr>
        <w:t xml:space="preserve">-i </w:t>
      </w:r>
      <w:proofErr w:type="spellStart"/>
      <w:r w:rsidRPr="009D0621">
        <w:rPr>
          <w:rFonts w:asciiTheme="majorBidi" w:hAnsiTheme="majorBidi" w:cstheme="majorBidi"/>
          <w:sz w:val="22"/>
          <w:szCs w:val="22"/>
        </w:rPr>
        <w:t>kerîmede</w:t>
      </w:r>
      <w:proofErr w:type="spellEnd"/>
      <w:r w:rsidRPr="009D0621">
        <w:rPr>
          <w:rFonts w:asciiTheme="majorBidi" w:hAnsiTheme="majorBidi" w:cstheme="majorBidi"/>
          <w:sz w:val="22"/>
          <w:szCs w:val="22"/>
        </w:rPr>
        <w:t xml:space="preserve"> açıkça belirtilmiştir. Diğer taraftan Hz. Peygamber buradaki evlilik yasağının daha genel olduğunu ifade et</w:t>
      </w:r>
      <w:r w:rsidRPr="009D0621">
        <w:rPr>
          <w:rFonts w:asciiTheme="majorBidi" w:hAnsiTheme="majorBidi" w:cstheme="majorBidi"/>
          <w:sz w:val="22"/>
          <w:szCs w:val="22"/>
        </w:rPr>
        <w:softHyphen/>
        <w:t>miştir: "</w:t>
      </w:r>
      <w:r w:rsidRPr="009D0621">
        <w:rPr>
          <w:rFonts w:asciiTheme="majorBidi" w:hAnsiTheme="majorBidi" w:cstheme="majorBidi"/>
          <w:i/>
          <w:iCs/>
          <w:sz w:val="22"/>
          <w:szCs w:val="22"/>
        </w:rPr>
        <w:t>Nesep sebebiyle haram olanlar emme sebebiyle de haram olur</w:t>
      </w:r>
      <w:r w:rsidRPr="009D0621">
        <w:rPr>
          <w:rFonts w:asciiTheme="majorBidi" w:hAnsiTheme="majorBidi" w:cstheme="majorBidi"/>
          <w:i/>
          <w:iCs/>
          <w:sz w:val="22"/>
          <w:szCs w:val="22"/>
        </w:rPr>
        <w:softHyphen/>
        <w:t>lar</w:t>
      </w:r>
      <w:r w:rsidRPr="009D0621">
        <w:rPr>
          <w:rFonts w:asciiTheme="majorBidi" w:hAnsiTheme="majorBidi" w:cstheme="majorBidi"/>
          <w:sz w:val="22"/>
          <w:szCs w:val="22"/>
        </w:rPr>
        <w:t>".</w:t>
      </w:r>
      <w:bookmarkStart w:id="21" w:name="_ftnref71"/>
      <w:r w:rsidR="00BE450A" w:rsidRPr="009D0621">
        <w:rPr>
          <w:rFonts w:asciiTheme="majorBidi" w:hAnsiTheme="majorBidi" w:cstheme="majorBidi"/>
          <w:sz w:val="22"/>
          <w:szCs w:val="22"/>
        </w:rPr>
        <w:fldChar w:fldCharType="begin"/>
      </w:r>
      <w:r w:rsidRPr="009D0621">
        <w:rPr>
          <w:rFonts w:asciiTheme="majorBidi" w:hAnsiTheme="majorBidi" w:cstheme="majorBidi"/>
          <w:sz w:val="22"/>
          <w:szCs w:val="22"/>
        </w:rPr>
        <w:instrText xml:space="preserve"> HYPERLINK "http://ebook/1-4.htm" \l "_ftn71#_ftn71" \o "" </w:instrText>
      </w:r>
      <w:r w:rsidR="00BE450A" w:rsidRPr="009D0621">
        <w:rPr>
          <w:rFonts w:asciiTheme="majorBidi" w:hAnsiTheme="majorBidi" w:cstheme="majorBidi"/>
          <w:sz w:val="22"/>
          <w:szCs w:val="22"/>
        </w:rPr>
        <w:fldChar w:fldCharType="separate"/>
      </w:r>
      <w:r w:rsidRPr="009D0621">
        <w:rPr>
          <w:rStyle w:val="DipnotBavurusu"/>
          <w:rFonts w:asciiTheme="majorBidi" w:hAnsiTheme="majorBidi" w:cstheme="majorBidi"/>
          <w:color w:val="0000FF"/>
          <w:sz w:val="22"/>
          <w:szCs w:val="22"/>
          <w:u w:val="single"/>
        </w:rPr>
        <w:t>[71]</w:t>
      </w:r>
      <w:bookmarkEnd w:id="21"/>
      <w:r w:rsidR="00BE450A" w:rsidRPr="009D0621">
        <w:rPr>
          <w:rFonts w:asciiTheme="majorBidi" w:hAnsiTheme="majorBidi" w:cstheme="majorBidi"/>
          <w:sz w:val="22"/>
          <w:szCs w:val="22"/>
        </w:rPr>
        <w:fldChar w:fldCharType="end"/>
      </w:r>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lastRenderedPageBreak/>
        <w:t xml:space="preserve">Buna göre süt emme sebebiyle gelen evlilik engelleri aynen nesep sebebiyle var olan evlilik engelleri gibidir. Bir çocuğun, süt emdiği kadın onun sütannesi, o kadının kocası </w:t>
      </w:r>
      <w:proofErr w:type="gramStart"/>
      <w:r w:rsidRPr="009D0621">
        <w:rPr>
          <w:rFonts w:asciiTheme="majorBidi" w:hAnsiTheme="majorBidi" w:cstheme="majorBidi"/>
          <w:sz w:val="22"/>
          <w:szCs w:val="22"/>
        </w:rPr>
        <w:t>süt babası</w:t>
      </w:r>
      <w:proofErr w:type="gramEnd"/>
      <w:r w:rsidRPr="009D0621">
        <w:rPr>
          <w:rFonts w:asciiTheme="majorBidi" w:hAnsiTheme="majorBidi" w:cstheme="majorBidi"/>
          <w:sz w:val="22"/>
          <w:szCs w:val="22"/>
        </w:rPr>
        <w:t>, onların çocukları süt kardeşi olur. Bu şekilde süt amcalar, halalar, dayılar, teyzeler vb. şeklinde süt akrabaları oluşur. Süt akrabalığından doğan evlilik engelle</w:t>
      </w:r>
      <w:r w:rsidRPr="009D0621">
        <w:rPr>
          <w:rFonts w:asciiTheme="majorBidi" w:hAnsiTheme="majorBidi" w:cstheme="majorBidi"/>
          <w:sz w:val="22"/>
          <w:szCs w:val="22"/>
        </w:rPr>
        <w:softHyphen/>
        <w:t xml:space="preserve">rinin sınırını </w:t>
      </w:r>
      <w:proofErr w:type="spellStart"/>
      <w:r w:rsidRPr="009D0621">
        <w:rPr>
          <w:rFonts w:asciiTheme="majorBidi" w:hAnsiTheme="majorBidi" w:cstheme="majorBidi"/>
          <w:sz w:val="22"/>
          <w:szCs w:val="22"/>
        </w:rPr>
        <w:t>tesbit</w:t>
      </w:r>
      <w:proofErr w:type="spellEnd"/>
      <w:r w:rsidRPr="009D0621">
        <w:rPr>
          <w:rFonts w:asciiTheme="majorBidi" w:hAnsiTheme="majorBidi" w:cstheme="majorBidi"/>
          <w:sz w:val="22"/>
          <w:szCs w:val="22"/>
        </w:rPr>
        <w:t xml:space="preserve"> etme işi çoğu kere karmaşık bir şekilde takdim edilmektedir. Konuyu daha rahat kavrayabilmek için şöyle bir yol izle</w:t>
      </w:r>
      <w:r w:rsidRPr="009D0621">
        <w:rPr>
          <w:rFonts w:asciiTheme="majorBidi" w:hAnsiTheme="majorBidi" w:cstheme="majorBidi"/>
          <w:sz w:val="22"/>
          <w:szCs w:val="22"/>
        </w:rPr>
        <w:softHyphen/>
        <w:t>nir: Süt emen çocuk için annesi, süt emdiği kadın, babası da o sütün teşekkülünde etkili olan kocası olmak üzere ikinci bir kimlik düşünülür. Çocuk bu ikinci kimliği ile o ailenin de çocuğu kabul edilir ve buna göre gerek kan hısımlığından gerek sıhrî hısımlıktan kaynaklanan hangi evlilik engelleri söz konusu ise onların hepsi sütten doğan evlilik en</w:t>
      </w:r>
      <w:r w:rsidRPr="009D0621">
        <w:rPr>
          <w:rFonts w:asciiTheme="majorBidi" w:hAnsiTheme="majorBidi" w:cstheme="majorBidi"/>
          <w:sz w:val="22"/>
          <w:szCs w:val="22"/>
        </w:rPr>
        <w:softHyphen/>
        <w:t>gelleri olarak değerlendirilir. Süt emen çocuğun nesep yönünden kar</w:t>
      </w:r>
      <w:r w:rsidRPr="009D0621">
        <w:rPr>
          <w:rFonts w:asciiTheme="majorBidi" w:hAnsiTheme="majorBidi" w:cstheme="majorBidi"/>
          <w:sz w:val="22"/>
          <w:szCs w:val="22"/>
        </w:rPr>
        <w:softHyphen/>
        <w:t>deşleri bundan etkilenmezler.</w:t>
      </w:r>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Diğer taraftan şu konularda İslâm hukukçuları arasında farklı değer</w:t>
      </w:r>
      <w:r w:rsidRPr="009D0621">
        <w:rPr>
          <w:rFonts w:asciiTheme="majorBidi" w:hAnsiTheme="majorBidi" w:cstheme="majorBidi"/>
          <w:sz w:val="22"/>
          <w:szCs w:val="22"/>
        </w:rPr>
        <w:softHyphen/>
        <w:t>lendirmeler vardır: Bir çocuk, kaç yaşına kadar süt emerse bu emme</w:t>
      </w:r>
      <w:r w:rsidRPr="009D0621">
        <w:rPr>
          <w:rFonts w:asciiTheme="majorBidi" w:hAnsiTheme="majorBidi" w:cstheme="majorBidi"/>
          <w:sz w:val="22"/>
          <w:szCs w:val="22"/>
        </w:rPr>
        <w:softHyphen/>
        <w:t xml:space="preserve">den süt akrabalığı doğar? Az bir miktar emme ile çok emme arasında fark var mıdır? İki veya daha çok kadının sütü karıştırılıp çocuğa içirilirse veya kadının sütüne su, ilâç veya hayvan sütü </w:t>
      </w:r>
      <w:proofErr w:type="spellStart"/>
      <w:r w:rsidRPr="009D0621">
        <w:rPr>
          <w:rFonts w:asciiTheme="majorBidi" w:hAnsiTheme="majorBidi" w:cstheme="majorBidi"/>
          <w:sz w:val="22"/>
          <w:szCs w:val="22"/>
        </w:rPr>
        <w:t>kanştırılsa</w:t>
      </w:r>
      <w:proofErr w:type="spellEnd"/>
      <w:r w:rsidRPr="009D0621">
        <w:rPr>
          <w:rFonts w:asciiTheme="majorBidi" w:hAnsiTheme="majorBidi" w:cstheme="majorBidi"/>
          <w:sz w:val="22"/>
          <w:szCs w:val="22"/>
        </w:rPr>
        <w:t xml:space="preserve"> bunun hükmü nedir? Bu gibi konular fıkıh kitaplarında tartışılmaktadır.</w:t>
      </w:r>
      <w:bookmarkStart w:id="22" w:name="_ftnref72"/>
      <w:r w:rsidR="00BE450A" w:rsidRPr="009D0621">
        <w:rPr>
          <w:rFonts w:asciiTheme="majorBidi" w:hAnsiTheme="majorBidi" w:cstheme="majorBidi"/>
          <w:sz w:val="22"/>
          <w:szCs w:val="22"/>
        </w:rPr>
        <w:fldChar w:fldCharType="begin"/>
      </w:r>
      <w:r w:rsidRPr="009D0621">
        <w:rPr>
          <w:rFonts w:asciiTheme="majorBidi" w:hAnsiTheme="majorBidi" w:cstheme="majorBidi"/>
          <w:sz w:val="22"/>
          <w:szCs w:val="22"/>
        </w:rPr>
        <w:instrText xml:space="preserve"> HYPERLINK "http://ebook/1-4.htm" \l "_ftn72#_ftn72" \o "" </w:instrText>
      </w:r>
      <w:r w:rsidR="00BE450A" w:rsidRPr="009D0621">
        <w:rPr>
          <w:rFonts w:asciiTheme="majorBidi" w:hAnsiTheme="majorBidi" w:cstheme="majorBidi"/>
          <w:sz w:val="22"/>
          <w:szCs w:val="22"/>
        </w:rPr>
        <w:fldChar w:fldCharType="separate"/>
      </w:r>
      <w:r w:rsidRPr="009D0621">
        <w:rPr>
          <w:rStyle w:val="DipnotBavurusu"/>
          <w:rFonts w:asciiTheme="majorBidi" w:hAnsiTheme="majorBidi" w:cstheme="majorBidi"/>
          <w:color w:val="0000FF"/>
          <w:sz w:val="22"/>
          <w:szCs w:val="22"/>
          <w:u w:val="single"/>
        </w:rPr>
        <w:t>[72]</w:t>
      </w:r>
      <w:bookmarkEnd w:id="22"/>
      <w:r w:rsidR="00BE450A" w:rsidRPr="009D0621">
        <w:rPr>
          <w:rFonts w:asciiTheme="majorBidi" w:hAnsiTheme="majorBidi" w:cstheme="majorBidi"/>
          <w:sz w:val="22"/>
          <w:szCs w:val="22"/>
        </w:rPr>
        <w:fldChar w:fldCharType="end"/>
      </w:r>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w:t>
      </w:r>
      <w:bookmarkStart w:id="23" w:name="_Toc199703184"/>
    </w:p>
    <w:p w:rsidR="00D14948" w:rsidRPr="009D0621" w:rsidRDefault="00D14948" w:rsidP="00B96EC5">
      <w:pPr>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B- Geçici Engeller</w:t>
      </w:r>
      <w:bookmarkEnd w:id="23"/>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Geçici evlilik engellerinden maksat, süreklilik arz etmeyen, ortadan kalkması mümkün olan evlilik engellendir. Tarafların, mevcut şartlar dolayısıyla evlenmeleri caiz değilse de bu şartların her an değişmesi mümkündür ve bu takdirde evlenmelerinde bir sakınca olmaz. Geçici evlilik engelleri şunlardır:</w:t>
      </w:r>
    </w:p>
    <w:p w:rsidR="00D14948" w:rsidRPr="009D0621" w:rsidRDefault="00D14948" w:rsidP="00B96EC5">
      <w:pPr>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 </w:t>
      </w:r>
      <w:bookmarkStart w:id="24" w:name="_Toc199703186"/>
      <w:r w:rsidR="001C59D8" w:rsidRPr="009D0621">
        <w:rPr>
          <w:rFonts w:asciiTheme="majorBidi" w:hAnsiTheme="majorBidi" w:cstheme="majorBidi"/>
          <w:b/>
          <w:bCs/>
          <w:sz w:val="22"/>
          <w:szCs w:val="22"/>
        </w:rPr>
        <w:t>1</w:t>
      </w:r>
      <w:r w:rsidRPr="009D0621">
        <w:rPr>
          <w:rFonts w:asciiTheme="majorBidi" w:hAnsiTheme="majorBidi" w:cstheme="majorBidi"/>
          <w:b/>
          <w:bCs/>
          <w:sz w:val="22"/>
          <w:szCs w:val="22"/>
        </w:rPr>
        <w:t xml:space="preserve">- Evlilik ve </w:t>
      </w:r>
      <w:proofErr w:type="spellStart"/>
      <w:r w:rsidRPr="009D0621">
        <w:rPr>
          <w:rFonts w:asciiTheme="majorBidi" w:hAnsiTheme="majorBidi" w:cstheme="majorBidi"/>
          <w:b/>
          <w:bCs/>
          <w:sz w:val="22"/>
          <w:szCs w:val="22"/>
        </w:rPr>
        <w:t>İddet</w:t>
      </w:r>
      <w:bookmarkEnd w:id="24"/>
      <w:proofErr w:type="spellEnd"/>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Evli kadınlar kocalarından ayrılmadan bir başkası ile evlenemezler. Boşanma veya kocalarının ölümü sebebiyle evlilikleri sona ermiş kadın</w:t>
      </w:r>
      <w:r w:rsidRPr="009D0621">
        <w:rPr>
          <w:rFonts w:asciiTheme="majorBidi" w:hAnsiTheme="majorBidi" w:cstheme="majorBidi"/>
          <w:sz w:val="22"/>
          <w:szCs w:val="22"/>
        </w:rPr>
        <w:softHyphen/>
        <w:t xml:space="preserve">lar da </w:t>
      </w:r>
      <w:proofErr w:type="spellStart"/>
      <w:r w:rsidRPr="009D0621">
        <w:rPr>
          <w:rFonts w:asciiTheme="majorBidi" w:hAnsiTheme="majorBidi" w:cstheme="majorBidi"/>
          <w:sz w:val="22"/>
          <w:szCs w:val="22"/>
        </w:rPr>
        <w:t>iddet</w:t>
      </w:r>
      <w:proofErr w:type="spellEnd"/>
      <w:r w:rsidRPr="009D0621">
        <w:rPr>
          <w:rFonts w:asciiTheme="majorBidi" w:hAnsiTheme="majorBidi" w:cstheme="majorBidi"/>
          <w:sz w:val="22"/>
          <w:szCs w:val="22"/>
        </w:rPr>
        <w:t xml:space="preserve"> müddeti içinde yine herhangi bir evlilik akdi yapamazlar. </w:t>
      </w:r>
      <w:proofErr w:type="spellStart"/>
      <w:r w:rsidRPr="009D0621">
        <w:rPr>
          <w:rFonts w:asciiTheme="majorBidi" w:hAnsiTheme="majorBidi" w:cstheme="majorBidi"/>
          <w:sz w:val="22"/>
          <w:szCs w:val="22"/>
        </w:rPr>
        <w:t>İddetleri</w:t>
      </w:r>
      <w:proofErr w:type="spellEnd"/>
      <w:r w:rsidRPr="009D0621">
        <w:rPr>
          <w:rFonts w:asciiTheme="majorBidi" w:hAnsiTheme="majorBidi" w:cstheme="majorBidi"/>
          <w:sz w:val="22"/>
          <w:szCs w:val="22"/>
        </w:rPr>
        <w:t xml:space="preserve"> bittikten sonra bundan kaynaklanan evlilik manisi ortadan kalkar. Ayrıca </w:t>
      </w:r>
      <w:proofErr w:type="spellStart"/>
      <w:r w:rsidRPr="009D0621">
        <w:rPr>
          <w:rFonts w:asciiTheme="majorBidi" w:hAnsiTheme="majorBidi" w:cstheme="majorBidi"/>
          <w:sz w:val="22"/>
          <w:szCs w:val="22"/>
        </w:rPr>
        <w:t>bazan</w:t>
      </w:r>
      <w:proofErr w:type="spellEnd"/>
      <w:r w:rsidRPr="009D0621">
        <w:rPr>
          <w:rFonts w:asciiTheme="majorBidi" w:hAnsiTheme="majorBidi" w:cstheme="majorBidi"/>
          <w:sz w:val="22"/>
          <w:szCs w:val="22"/>
        </w:rPr>
        <w:t xml:space="preserve"> bir kadın sahih bir evlilik akdi olmadan da </w:t>
      </w:r>
      <w:proofErr w:type="spellStart"/>
      <w:r w:rsidRPr="009D0621">
        <w:rPr>
          <w:rFonts w:asciiTheme="majorBidi" w:hAnsiTheme="majorBidi" w:cstheme="majorBidi"/>
          <w:sz w:val="22"/>
          <w:szCs w:val="22"/>
        </w:rPr>
        <w:t>iddet</w:t>
      </w:r>
      <w:proofErr w:type="spellEnd"/>
      <w:r w:rsidRPr="009D0621">
        <w:rPr>
          <w:rFonts w:asciiTheme="majorBidi" w:hAnsiTheme="majorBidi" w:cstheme="majorBidi"/>
          <w:sz w:val="22"/>
          <w:szCs w:val="22"/>
        </w:rPr>
        <w:t xml:space="preserve"> bekleme durumunda olabilir ve bu durumlarda da onunla evlilik akdi yapılması caiz değildir.</w:t>
      </w:r>
    </w:p>
    <w:p w:rsidR="00D14948" w:rsidRPr="009D0621" w:rsidRDefault="001C59D8" w:rsidP="00B96EC5">
      <w:pPr>
        <w:spacing w:line="360" w:lineRule="auto"/>
        <w:ind w:firstLine="567"/>
        <w:jc w:val="both"/>
        <w:rPr>
          <w:rFonts w:asciiTheme="majorBidi" w:hAnsiTheme="majorBidi" w:cstheme="majorBidi"/>
          <w:b/>
          <w:bCs/>
          <w:sz w:val="22"/>
          <w:szCs w:val="22"/>
        </w:rPr>
      </w:pPr>
      <w:bookmarkStart w:id="25" w:name="_Toc199703187"/>
      <w:r w:rsidRPr="009D0621">
        <w:rPr>
          <w:rFonts w:asciiTheme="majorBidi" w:hAnsiTheme="majorBidi" w:cstheme="majorBidi"/>
          <w:b/>
          <w:bCs/>
          <w:sz w:val="22"/>
          <w:szCs w:val="22"/>
        </w:rPr>
        <w:t>2</w:t>
      </w:r>
      <w:r w:rsidR="00D14948" w:rsidRPr="009D0621">
        <w:rPr>
          <w:rFonts w:asciiTheme="majorBidi" w:hAnsiTheme="majorBidi" w:cstheme="majorBidi"/>
          <w:b/>
          <w:bCs/>
          <w:sz w:val="22"/>
          <w:szCs w:val="22"/>
        </w:rPr>
        <w:t>- Yakın Akraba Kadınların Aynı Kişinin Nikâhında Olması</w:t>
      </w:r>
      <w:bookmarkEnd w:id="25"/>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 'İslâm hukukunda bir erkeğin dörde kadar kadınla aynı anda evli olmasına -teşvik edilmemekle birlikte- müsaade edildiği bilinmektedir. Yalnız bu kadınların kardeş olmaları veya aralarında hala-teyze, yeğen ilişkisinin bulunması bunun dışında tutulmuştur. Yukarıda meali verilen ve evlilik manilerinin sayıldığı </w:t>
      </w:r>
      <w:proofErr w:type="spellStart"/>
      <w:r w:rsidRPr="009D0621">
        <w:rPr>
          <w:rFonts w:asciiTheme="majorBidi" w:hAnsiTheme="majorBidi" w:cstheme="majorBidi"/>
          <w:sz w:val="22"/>
          <w:szCs w:val="22"/>
        </w:rPr>
        <w:t>âyette</w:t>
      </w:r>
      <w:proofErr w:type="spellEnd"/>
      <w:r w:rsidRPr="009D0621">
        <w:rPr>
          <w:rFonts w:asciiTheme="majorBidi" w:hAnsiTheme="majorBidi" w:cstheme="majorBidi"/>
          <w:sz w:val="22"/>
          <w:szCs w:val="22"/>
        </w:rPr>
        <w:t xml:space="preserve"> "ve iki kız kardeşi bir arada bu</w:t>
      </w:r>
      <w:r w:rsidRPr="009D0621">
        <w:rPr>
          <w:rFonts w:asciiTheme="majorBidi" w:hAnsiTheme="majorBidi" w:cstheme="majorBidi"/>
          <w:sz w:val="22"/>
          <w:szCs w:val="22"/>
        </w:rPr>
        <w:softHyphen/>
        <w:t>lundurmanız" denmek suretiyle iki kardeşin aynı anda bir kişinin nikâ</w:t>
      </w:r>
      <w:r w:rsidRPr="009D0621">
        <w:rPr>
          <w:rFonts w:asciiTheme="majorBidi" w:hAnsiTheme="majorBidi" w:cstheme="majorBidi"/>
          <w:sz w:val="22"/>
          <w:szCs w:val="22"/>
        </w:rPr>
        <w:softHyphen/>
        <w:t xml:space="preserve">hında olması yasaklanmıştır. Bu konuda </w:t>
      </w:r>
      <w:proofErr w:type="spellStart"/>
      <w:r w:rsidRPr="009D0621">
        <w:rPr>
          <w:rFonts w:asciiTheme="majorBidi" w:hAnsiTheme="majorBidi" w:cstheme="majorBidi"/>
          <w:sz w:val="22"/>
          <w:szCs w:val="22"/>
        </w:rPr>
        <w:t>hadîs</w:t>
      </w:r>
      <w:proofErr w:type="spellEnd"/>
      <w:r w:rsidRPr="009D0621">
        <w:rPr>
          <w:rFonts w:asciiTheme="majorBidi" w:hAnsiTheme="majorBidi" w:cstheme="majorBidi"/>
          <w:sz w:val="22"/>
          <w:szCs w:val="22"/>
        </w:rPr>
        <w:t xml:space="preserve">-i </w:t>
      </w:r>
      <w:proofErr w:type="spellStart"/>
      <w:r w:rsidRPr="009D0621">
        <w:rPr>
          <w:rFonts w:asciiTheme="majorBidi" w:hAnsiTheme="majorBidi" w:cstheme="majorBidi"/>
          <w:sz w:val="22"/>
          <w:szCs w:val="22"/>
        </w:rPr>
        <w:t>şerîf</w:t>
      </w:r>
      <w:proofErr w:type="spellEnd"/>
      <w:r w:rsidRPr="009D0621">
        <w:rPr>
          <w:rFonts w:asciiTheme="majorBidi" w:hAnsiTheme="majorBidi" w:cstheme="majorBidi"/>
          <w:sz w:val="22"/>
          <w:szCs w:val="22"/>
        </w:rPr>
        <w:t xml:space="preserve"> de vardır. Ayrıca diğer yakın akrabalar hakkında da Hz. Peygamber şöyle buyurur: "Ka</w:t>
      </w:r>
      <w:r w:rsidRPr="009D0621">
        <w:rPr>
          <w:rFonts w:asciiTheme="majorBidi" w:hAnsiTheme="majorBidi" w:cstheme="majorBidi"/>
          <w:sz w:val="22"/>
          <w:szCs w:val="22"/>
        </w:rPr>
        <w:softHyphen/>
        <w:t>dın, halasının veya teyzesinin veya erkek kardeşinin kızının veya kız kardeşinin kızının üzerine nikâhlanmaz"</w:t>
      </w:r>
      <w:bookmarkStart w:id="26" w:name="_ftnref74"/>
      <w:r w:rsidR="00BE450A" w:rsidRPr="009D0621">
        <w:rPr>
          <w:rFonts w:asciiTheme="majorBidi" w:hAnsiTheme="majorBidi" w:cstheme="majorBidi"/>
          <w:sz w:val="22"/>
          <w:szCs w:val="22"/>
        </w:rPr>
        <w:fldChar w:fldCharType="begin"/>
      </w:r>
      <w:r w:rsidRPr="009D0621">
        <w:rPr>
          <w:rFonts w:asciiTheme="majorBidi" w:hAnsiTheme="majorBidi" w:cstheme="majorBidi"/>
          <w:sz w:val="22"/>
          <w:szCs w:val="22"/>
        </w:rPr>
        <w:instrText xml:space="preserve"> HYPERLINK "http://ebook/1-4.htm" \l "_ftn74#_ftn74" \o "" </w:instrText>
      </w:r>
      <w:r w:rsidR="00BE450A" w:rsidRPr="009D0621">
        <w:rPr>
          <w:rFonts w:asciiTheme="majorBidi" w:hAnsiTheme="majorBidi" w:cstheme="majorBidi"/>
          <w:sz w:val="22"/>
          <w:szCs w:val="22"/>
        </w:rPr>
        <w:fldChar w:fldCharType="separate"/>
      </w:r>
      <w:r w:rsidRPr="009D0621">
        <w:rPr>
          <w:rStyle w:val="DipnotBavurusu"/>
          <w:rFonts w:asciiTheme="majorBidi" w:hAnsiTheme="majorBidi" w:cstheme="majorBidi"/>
          <w:color w:val="0000FF"/>
          <w:sz w:val="22"/>
          <w:szCs w:val="22"/>
          <w:u w:val="single"/>
        </w:rPr>
        <w:t>[74]</w:t>
      </w:r>
      <w:bookmarkEnd w:id="26"/>
      <w:r w:rsidR="00BE450A" w:rsidRPr="009D0621">
        <w:rPr>
          <w:rFonts w:asciiTheme="majorBidi" w:hAnsiTheme="majorBidi" w:cstheme="majorBidi"/>
          <w:sz w:val="22"/>
          <w:szCs w:val="22"/>
        </w:rPr>
        <w:fldChar w:fldCharType="end"/>
      </w:r>
      <w:r w:rsidRPr="009D0621">
        <w:rPr>
          <w:rFonts w:asciiTheme="majorBidi" w:hAnsiTheme="majorBidi" w:cstheme="majorBidi"/>
          <w:sz w:val="22"/>
          <w:szCs w:val="22"/>
        </w:rPr>
        <w:t xml:space="preserve">. İslâm hukukçuları bunu </w:t>
      </w:r>
      <w:r w:rsidRPr="009D0621">
        <w:rPr>
          <w:rFonts w:asciiTheme="majorBidi" w:hAnsiTheme="majorBidi" w:cstheme="majorBidi"/>
          <w:i/>
          <w:iCs/>
          <w:sz w:val="22"/>
          <w:szCs w:val="22"/>
        </w:rPr>
        <w:t>"iki kadından biri erkek farz edildiği takdir</w:t>
      </w:r>
      <w:r w:rsidRPr="009D0621">
        <w:rPr>
          <w:rFonts w:asciiTheme="majorBidi" w:hAnsiTheme="majorBidi" w:cstheme="majorBidi"/>
          <w:i/>
          <w:iCs/>
          <w:sz w:val="22"/>
          <w:szCs w:val="22"/>
        </w:rPr>
        <w:softHyphen/>
        <w:t>de aralarında evlenmeleri uygun görülmemişse bu iki kadının aynı an</w:t>
      </w:r>
      <w:r w:rsidRPr="009D0621">
        <w:rPr>
          <w:rFonts w:asciiTheme="majorBidi" w:hAnsiTheme="majorBidi" w:cstheme="majorBidi"/>
          <w:i/>
          <w:iCs/>
          <w:sz w:val="22"/>
          <w:szCs w:val="22"/>
        </w:rPr>
        <w:softHyphen/>
        <w:t xml:space="preserve">da bir kişinin nikâhında </w:t>
      </w:r>
      <w:r w:rsidRPr="009D0621">
        <w:rPr>
          <w:rFonts w:asciiTheme="majorBidi" w:hAnsiTheme="majorBidi" w:cstheme="majorBidi"/>
          <w:i/>
          <w:iCs/>
          <w:sz w:val="22"/>
          <w:szCs w:val="22"/>
        </w:rPr>
        <w:lastRenderedPageBreak/>
        <w:t>olması da caiz değildir"</w:t>
      </w:r>
      <w:r w:rsidRPr="009D0621">
        <w:rPr>
          <w:rFonts w:asciiTheme="majorBidi" w:hAnsiTheme="majorBidi" w:cstheme="majorBidi"/>
          <w:sz w:val="22"/>
          <w:szCs w:val="22"/>
        </w:rPr>
        <w:t xml:space="preserve"> şeklinde kural haline getirmişlerdir. Buna göre </w:t>
      </w:r>
      <w:proofErr w:type="gramStart"/>
      <w:r w:rsidRPr="009D0621">
        <w:rPr>
          <w:rFonts w:asciiTheme="majorBidi" w:hAnsiTheme="majorBidi" w:cstheme="majorBidi"/>
          <w:sz w:val="22"/>
          <w:szCs w:val="22"/>
        </w:rPr>
        <w:t>süt kardeşlerin</w:t>
      </w:r>
      <w:proofErr w:type="gramEnd"/>
      <w:r w:rsidRPr="009D0621">
        <w:rPr>
          <w:rFonts w:asciiTheme="majorBidi" w:hAnsiTheme="majorBidi" w:cstheme="majorBidi"/>
          <w:sz w:val="22"/>
          <w:szCs w:val="22"/>
        </w:rPr>
        <w:t xml:space="preserve"> veya bu ölçüde yakın süt ak</w:t>
      </w:r>
      <w:r w:rsidRPr="009D0621">
        <w:rPr>
          <w:rFonts w:asciiTheme="majorBidi" w:hAnsiTheme="majorBidi" w:cstheme="majorBidi"/>
          <w:sz w:val="22"/>
          <w:szCs w:val="22"/>
        </w:rPr>
        <w:softHyphen/>
        <w:t>rabası iki kadının da aynı anda bir kişinin nikâhında olması caiz değil</w:t>
      </w:r>
      <w:r w:rsidRPr="009D0621">
        <w:rPr>
          <w:rFonts w:asciiTheme="majorBidi" w:hAnsiTheme="majorBidi" w:cstheme="majorBidi"/>
          <w:sz w:val="22"/>
          <w:szCs w:val="22"/>
        </w:rPr>
        <w:softHyphen/>
        <w:t>dir.</w:t>
      </w:r>
    </w:p>
    <w:p w:rsidR="00D14948" w:rsidRPr="009D0621" w:rsidRDefault="00D14948" w:rsidP="00B96EC5">
      <w:pPr>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 </w:t>
      </w:r>
      <w:bookmarkStart w:id="27" w:name="_Toc199703188"/>
      <w:r w:rsidR="001C59D8" w:rsidRPr="009D0621">
        <w:rPr>
          <w:rFonts w:asciiTheme="majorBidi" w:hAnsiTheme="majorBidi" w:cstheme="majorBidi"/>
          <w:b/>
          <w:bCs/>
          <w:sz w:val="22"/>
          <w:szCs w:val="22"/>
        </w:rPr>
        <w:t>3</w:t>
      </w:r>
      <w:r w:rsidRPr="009D0621">
        <w:rPr>
          <w:rFonts w:asciiTheme="majorBidi" w:hAnsiTheme="majorBidi" w:cstheme="majorBidi"/>
          <w:b/>
          <w:bCs/>
          <w:sz w:val="22"/>
          <w:szCs w:val="22"/>
        </w:rPr>
        <w:t>- Üç Defa Boşanma</w:t>
      </w:r>
      <w:bookmarkEnd w:id="27"/>
    </w:p>
    <w:p w:rsidR="00D14948" w:rsidRPr="009D0621" w:rsidRDefault="00D1494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Bir erkek üç defa boşamış olduğu bir kadın ile o kadın, bir başkası ile sahih bir evlilik yapmadan evlenemez. İslâm'da evliliklerin ömür boyu sürmesi esas olmakla birlikte boşanma da meşru sayılmıştır. Bir evliliğin boşanma ile neticelenmesi halinde taraflar istedikleri takdirde yeniden evlenebilirler. Fakat buna da bir sınır getirilmiş ve üç defa boşandıktan sonra artık bu kişilerin sağlıklı bir evlilik hayatını sürdür</w:t>
      </w:r>
      <w:r w:rsidRPr="009D0621">
        <w:rPr>
          <w:rFonts w:asciiTheme="majorBidi" w:hAnsiTheme="majorBidi" w:cstheme="majorBidi"/>
          <w:sz w:val="22"/>
          <w:szCs w:val="22"/>
        </w:rPr>
        <w:softHyphen/>
        <w:t>mekte zorlandıkları kabul edilmiş olacak ki bir daha evlilik denemesine kalkışmaları yasaklanmıştır. Ancak bu da geçici bir evlilik engelidir. Çünkü aynı kadın başka birisi ile evlenip ayrılırsa eski kocası ile olan evlenme yasağı kalkar ve onunla tekrar evlenmesi caiz olur.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Üç defa boşanan kadının, eski kocası ile evlenmesinin caiz olması için bu üç boşamadan sonra yapacağı evliliğin sahih bir evlilik olması ve ayrıca aralarında zifafın gerçekleşmesi, bundan sonra da bu evliliğin boşanma veya ölüm ile sona ermesi şarttır. Bunun halk arasında "hül</w:t>
      </w:r>
      <w:r w:rsidRPr="009D0621">
        <w:rPr>
          <w:rFonts w:asciiTheme="majorBidi" w:hAnsiTheme="majorBidi" w:cstheme="majorBidi"/>
          <w:sz w:val="22"/>
          <w:szCs w:val="22"/>
        </w:rPr>
        <w:softHyphen/>
        <w:t>le" olarak bilinen şekliyle uygulanmasının İslâm'la bağdaştırılması ve hele ona mal edilmesi asla mümkün değildir.</w:t>
      </w:r>
    </w:p>
    <w:p w:rsidR="001C59D8" w:rsidRPr="009D0621" w:rsidRDefault="001C59D8" w:rsidP="00B96EC5">
      <w:pPr>
        <w:spacing w:line="360" w:lineRule="auto"/>
        <w:ind w:firstLine="567"/>
        <w:jc w:val="both"/>
        <w:rPr>
          <w:rFonts w:asciiTheme="majorBidi" w:hAnsiTheme="majorBidi" w:cstheme="majorBidi"/>
          <w:b/>
          <w:bCs/>
          <w:sz w:val="22"/>
          <w:szCs w:val="22"/>
        </w:rPr>
      </w:pPr>
      <w:bookmarkStart w:id="28" w:name="_Toc199703185"/>
      <w:r w:rsidRPr="009D0621">
        <w:rPr>
          <w:rFonts w:asciiTheme="majorBidi" w:hAnsiTheme="majorBidi" w:cstheme="majorBidi"/>
          <w:b/>
          <w:bCs/>
          <w:sz w:val="22"/>
          <w:szCs w:val="22"/>
        </w:rPr>
        <w:t>4- Din Ayrılığı</w:t>
      </w:r>
      <w:bookmarkEnd w:id="28"/>
      <w:r w:rsidRPr="009D0621">
        <w:rPr>
          <w:rFonts w:asciiTheme="majorBidi" w:hAnsiTheme="majorBidi" w:cstheme="majorBidi"/>
          <w:b/>
          <w:bCs/>
          <w:sz w:val="22"/>
          <w:szCs w:val="22"/>
        </w:rPr>
        <w:t>’nın Evliliğe Etkisi</w:t>
      </w:r>
    </w:p>
    <w:p w:rsidR="001C59D8" w:rsidRPr="009D0621" w:rsidRDefault="001C59D8" w:rsidP="00B96EC5">
      <w:pPr>
        <w:tabs>
          <w:tab w:val="left" w:pos="360"/>
        </w:tabs>
        <w:spacing w:before="100" w:beforeAutospacing="1" w:after="100" w:afterAutospacing="1" w:line="360" w:lineRule="auto"/>
        <w:ind w:firstLine="567"/>
        <w:jc w:val="both"/>
        <w:rPr>
          <w:rFonts w:asciiTheme="majorBidi" w:hAnsiTheme="majorBidi" w:cstheme="majorBidi"/>
          <w:iCs/>
          <w:sz w:val="22"/>
          <w:szCs w:val="22"/>
        </w:rPr>
      </w:pPr>
      <w:r w:rsidRPr="009D0621">
        <w:rPr>
          <w:rFonts w:asciiTheme="majorBidi" w:hAnsiTheme="majorBidi" w:cstheme="majorBidi"/>
          <w:sz w:val="22"/>
          <w:szCs w:val="22"/>
        </w:rPr>
        <w:t xml:space="preserve"> Mezheplerin geneline göre Müslüman   bir   kadının,   Müslüman   olmayan   bir   erkekle   evlenmesi yasaktır. </w:t>
      </w:r>
      <w:r w:rsidRPr="009D0621">
        <w:rPr>
          <w:rFonts w:asciiTheme="majorBidi" w:hAnsiTheme="majorBidi" w:cstheme="majorBidi"/>
          <w:iCs/>
          <w:sz w:val="22"/>
          <w:szCs w:val="22"/>
        </w:rPr>
        <w:t xml:space="preserve">Bu konudaki temel dayanak olarak şu ayeti gösterirler: </w:t>
      </w:r>
    </w:p>
    <w:p w:rsidR="001C59D8" w:rsidRPr="009D0621" w:rsidRDefault="001C59D8" w:rsidP="00B96EC5">
      <w:pPr>
        <w:tabs>
          <w:tab w:val="left" w:pos="360"/>
        </w:tabs>
        <w:spacing w:before="100" w:beforeAutospacing="1" w:after="100" w:afterAutospacing="1" w:line="360" w:lineRule="auto"/>
        <w:ind w:firstLine="567"/>
        <w:jc w:val="both"/>
        <w:rPr>
          <w:rFonts w:asciiTheme="majorBidi" w:hAnsiTheme="majorBidi" w:cstheme="majorBidi"/>
          <w:i/>
          <w:sz w:val="22"/>
          <w:szCs w:val="22"/>
        </w:rPr>
      </w:pPr>
      <w:r w:rsidRPr="009D0621">
        <w:rPr>
          <w:rFonts w:asciiTheme="majorBidi" w:hAnsiTheme="majorBidi" w:cstheme="majorBidi"/>
          <w:i/>
          <w:sz w:val="22"/>
          <w:szCs w:val="22"/>
        </w:rPr>
        <w:t>“İmana gelene kadar, müşrik erkeklere kız vermeyin. Mümin köle</w:t>
      </w:r>
      <w:r w:rsidR="00BE450A" w:rsidRPr="009D0621">
        <w:rPr>
          <w:rFonts w:asciiTheme="majorBidi" w:hAnsiTheme="majorBidi" w:cstheme="majorBidi"/>
          <w: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
          <w:iCs/>
          <w:sz w:val="22"/>
          <w:szCs w:val="22"/>
        </w:rPr>
        <w:instrText>köle</w:instrText>
      </w:r>
      <w:r w:rsidRPr="009D0621">
        <w:rPr>
          <w:rFonts w:asciiTheme="majorBidi" w:hAnsiTheme="majorBidi" w:cstheme="majorBidi"/>
          <w:sz w:val="22"/>
          <w:szCs w:val="22"/>
        </w:rPr>
        <w:instrText>"</w:instrText>
      </w:r>
      <w:r w:rsidR="00BE450A" w:rsidRPr="009D0621">
        <w:rPr>
          <w:rFonts w:asciiTheme="majorBidi" w:hAnsiTheme="majorBidi" w:cstheme="majorBidi"/>
          <w:i/>
          <w:sz w:val="22"/>
          <w:szCs w:val="22"/>
        </w:rPr>
        <w:fldChar w:fldCharType="end"/>
      </w:r>
      <w:r w:rsidRPr="009D0621">
        <w:rPr>
          <w:rFonts w:asciiTheme="majorBidi" w:hAnsiTheme="majorBidi" w:cstheme="majorBidi"/>
          <w:i/>
          <w:sz w:val="22"/>
          <w:szCs w:val="22"/>
        </w:rPr>
        <w:t xml:space="preserve"> müşrikten elbette iyidir; isterse beğeninizi kazanmış olsun”.</w:t>
      </w:r>
      <w:r w:rsidRPr="009D0621">
        <w:rPr>
          <w:rFonts w:asciiTheme="majorBidi" w:hAnsiTheme="majorBidi" w:cstheme="majorBidi"/>
          <w:iCs/>
          <w:sz w:val="22"/>
          <w:szCs w:val="22"/>
        </w:rPr>
        <w:t>(Bakara 2/221)</w:t>
      </w:r>
    </w:p>
    <w:p w:rsidR="001C59D8" w:rsidRPr="009D0621" w:rsidRDefault="001C59D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Bu ayete ek olarak bir de </w:t>
      </w:r>
      <w:proofErr w:type="spellStart"/>
      <w:r w:rsidRPr="009D0621">
        <w:rPr>
          <w:rFonts w:asciiTheme="majorBidi" w:hAnsiTheme="majorBidi" w:cstheme="majorBidi"/>
          <w:sz w:val="22"/>
          <w:szCs w:val="22"/>
        </w:rPr>
        <w:t>Mümtehine</w:t>
      </w:r>
      <w:proofErr w:type="spellEnd"/>
      <w:r w:rsidRPr="009D0621">
        <w:rPr>
          <w:rFonts w:asciiTheme="majorBidi" w:hAnsiTheme="majorBidi" w:cstheme="majorBidi"/>
          <w:sz w:val="22"/>
          <w:szCs w:val="22"/>
        </w:rPr>
        <w:t xml:space="preserve"> suresi 10. ayeti delil getirirler. Bu ayetlerin mevcut görüşlere ne derece delil olabileceği ayrıntılı şekilde incelenecektir.</w:t>
      </w:r>
    </w:p>
    <w:p w:rsidR="001C59D8" w:rsidRPr="009D0621" w:rsidRDefault="001C59D8" w:rsidP="00B96EC5">
      <w:pPr>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Mezhepler, Müslüman kadının gayri Müslim erkekle evlenemeyeceğini ileri sürerken Müslüman erkeğin </w:t>
      </w:r>
      <w:proofErr w:type="spellStart"/>
      <w:r w:rsidRPr="009D0621">
        <w:rPr>
          <w:rFonts w:asciiTheme="majorBidi" w:hAnsiTheme="majorBidi" w:cstheme="majorBidi"/>
          <w:sz w:val="22"/>
          <w:szCs w:val="22"/>
        </w:rPr>
        <w:t>müslüman</w:t>
      </w:r>
      <w:proofErr w:type="spellEnd"/>
      <w:r w:rsidRPr="009D0621">
        <w:rPr>
          <w:rFonts w:asciiTheme="majorBidi" w:hAnsiTheme="majorBidi" w:cstheme="majorBidi"/>
          <w:sz w:val="22"/>
          <w:szCs w:val="22"/>
        </w:rPr>
        <w:t xml:space="preserve"> kadınları tercih etmelerinin tavsiye edildiğini </w:t>
      </w:r>
      <w:proofErr w:type="spellStart"/>
      <w:r w:rsidRPr="009D0621">
        <w:rPr>
          <w:rFonts w:asciiTheme="majorBidi" w:hAnsiTheme="majorBidi" w:cstheme="majorBidi"/>
          <w:sz w:val="22"/>
          <w:szCs w:val="22"/>
        </w:rPr>
        <w:t>bildirimiş</w:t>
      </w:r>
      <w:proofErr w:type="spellEnd"/>
      <w:r w:rsidRPr="009D0621">
        <w:rPr>
          <w:rFonts w:asciiTheme="majorBidi" w:hAnsiTheme="majorBidi" w:cstheme="majorBidi"/>
          <w:sz w:val="22"/>
          <w:szCs w:val="22"/>
        </w:rPr>
        <w:t xml:space="preserve">, fakat bir istisna olarak </w:t>
      </w:r>
      <w:r w:rsidR="000D19EB" w:rsidRPr="009D0621">
        <w:rPr>
          <w:rFonts w:asciiTheme="majorBidi" w:hAnsiTheme="majorBidi" w:cstheme="majorBidi"/>
          <w:sz w:val="22"/>
          <w:szCs w:val="22"/>
        </w:rPr>
        <w:t xml:space="preserve">Müslüman erkeklerin </w:t>
      </w:r>
      <w:proofErr w:type="spellStart"/>
      <w:r w:rsidR="000D19EB" w:rsidRPr="009D0621">
        <w:rPr>
          <w:rFonts w:asciiTheme="majorBidi" w:hAnsiTheme="majorBidi" w:cstheme="majorBidi"/>
          <w:sz w:val="22"/>
          <w:szCs w:val="22"/>
        </w:rPr>
        <w:t>Ehl</w:t>
      </w:r>
      <w:proofErr w:type="spellEnd"/>
      <w:r w:rsidR="000D19EB" w:rsidRPr="009D0621">
        <w:rPr>
          <w:rFonts w:asciiTheme="majorBidi" w:hAnsiTheme="majorBidi" w:cstheme="majorBidi"/>
          <w:sz w:val="22"/>
          <w:szCs w:val="22"/>
        </w:rPr>
        <w:t>-i kitap (Y</w:t>
      </w:r>
      <w:r w:rsidRPr="009D0621">
        <w:rPr>
          <w:rFonts w:asciiTheme="majorBidi" w:hAnsiTheme="majorBidi" w:cstheme="majorBidi"/>
          <w:sz w:val="22"/>
          <w:szCs w:val="22"/>
        </w:rPr>
        <w:t xml:space="preserve">ahudi ve </w:t>
      </w:r>
      <w:r w:rsidR="000D19EB" w:rsidRPr="009D0621">
        <w:rPr>
          <w:rFonts w:asciiTheme="majorBidi" w:hAnsiTheme="majorBidi" w:cstheme="majorBidi"/>
          <w:sz w:val="22"/>
          <w:szCs w:val="22"/>
        </w:rPr>
        <w:t>H</w:t>
      </w:r>
      <w:r w:rsidRPr="009D0621">
        <w:rPr>
          <w:rFonts w:asciiTheme="majorBidi" w:hAnsiTheme="majorBidi" w:cstheme="majorBidi"/>
          <w:sz w:val="22"/>
          <w:szCs w:val="22"/>
        </w:rPr>
        <w:t xml:space="preserve">ıristiyan) kadınlarla da evlenebilecekleri </w:t>
      </w:r>
      <w:r w:rsidR="000D19EB" w:rsidRPr="009D0621">
        <w:rPr>
          <w:rFonts w:asciiTheme="majorBidi" w:hAnsiTheme="majorBidi" w:cstheme="majorBidi"/>
          <w:sz w:val="22"/>
          <w:szCs w:val="22"/>
        </w:rPr>
        <w:t>görüşünü ileri sürmüşlerdir.</w:t>
      </w:r>
      <w:r w:rsidR="00DC313C" w:rsidRPr="009D0621">
        <w:rPr>
          <w:rFonts w:asciiTheme="majorBidi" w:hAnsiTheme="majorBidi" w:cstheme="majorBidi"/>
          <w:sz w:val="22"/>
          <w:szCs w:val="22"/>
        </w:rPr>
        <w:t xml:space="preserve"> Bu görüş şu ayete dayandırılır:</w:t>
      </w:r>
    </w:p>
    <w:p w:rsidR="001C59D8" w:rsidRPr="009D0621" w:rsidRDefault="001C59D8" w:rsidP="00E134E5">
      <w:pPr>
        <w:pStyle w:val="ARAPCA"/>
        <w:spacing w:before="100" w:beforeAutospacing="1" w:after="100" w:afterAutospacing="1" w:line="360" w:lineRule="auto"/>
        <w:ind w:left="0" w:right="0" w:firstLine="567"/>
        <w:jc w:val="center"/>
        <w:rPr>
          <w:rFonts w:asciiTheme="majorBidi" w:hAnsiTheme="majorBidi" w:cstheme="majorBidi"/>
          <w:sz w:val="22"/>
          <w:szCs w:val="22"/>
        </w:rPr>
      </w:pPr>
      <w:r w:rsidRPr="009D0621">
        <w:rPr>
          <w:rFonts w:asciiTheme="majorBidi" w:hAnsiTheme="majorBidi" w:cstheme="majorBidi"/>
          <w:sz w:val="22"/>
          <w:szCs w:val="22"/>
          <w:rtl/>
        </w:rPr>
        <w:t>وَالْمُحْصَنَاتُمِنَ الَّذِينَ أُوتُواْ الْكِتَابَ مِن قَبْلِكُمْ إِذَا آتَيْتُمُوهُنَّ أُجُورَهُنَّمُحْصِنِينَ غَيْرَ مُسَافِحِينَ وَلاَ مُتَّخِذِي أَخْدَانٍ</w:t>
      </w:r>
    </w:p>
    <w:p w:rsidR="001C59D8" w:rsidRPr="009D0621" w:rsidRDefault="001C59D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i/>
          <w:iCs/>
          <w:sz w:val="22"/>
          <w:szCs w:val="22"/>
        </w:rPr>
        <w:t xml:space="preserve">“Namuslu olur, gizli dost tutmaz, </w:t>
      </w:r>
      <w:proofErr w:type="spellStart"/>
      <w:r w:rsidRPr="009D0621">
        <w:rPr>
          <w:rFonts w:asciiTheme="majorBidi" w:hAnsiTheme="majorBidi" w:cstheme="majorBidi"/>
          <w:i/>
          <w:iCs/>
          <w:sz w:val="22"/>
          <w:szCs w:val="22"/>
        </w:rPr>
        <w:t>mehirlerini</w:t>
      </w:r>
      <w:proofErr w:type="spellEnd"/>
      <w:r w:rsidRPr="009D0621">
        <w:rPr>
          <w:rFonts w:asciiTheme="majorBidi" w:hAnsiTheme="majorBidi" w:cstheme="majorBidi"/>
          <w:i/>
          <w:iCs/>
          <w:sz w:val="22"/>
          <w:szCs w:val="22"/>
        </w:rPr>
        <w:t xml:space="preserve"> de verirseniz namuslu mümin kadınlar ile kendilerine kitap verilmiş olanların namuslu kadınları size helâldir”.</w:t>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Maide</w:t>
      </w:r>
      <w:proofErr w:type="spellEnd"/>
      <w:r w:rsidRPr="009D0621">
        <w:rPr>
          <w:rFonts w:asciiTheme="majorBidi" w:hAnsiTheme="majorBidi" w:cstheme="majorBidi"/>
          <w:sz w:val="22"/>
          <w:szCs w:val="22"/>
        </w:rPr>
        <w:t xml:space="preserve"> 5/5) </w:t>
      </w:r>
    </w:p>
    <w:p w:rsidR="00DC313C" w:rsidRPr="009D0621" w:rsidRDefault="00DC313C"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Ancak konuyla ilgili ayetlere ayrıntılı olarak incelendiğinde meselenin hiç de anlatıldığı olmadığı görülür.</w:t>
      </w:r>
    </w:p>
    <w:p w:rsidR="001C59D8" w:rsidRPr="009D0621" w:rsidRDefault="00DC313C"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lastRenderedPageBreak/>
        <w:t xml:space="preserve">Şöyle ki; Müslüman erkeklerin, dindaşları dışında, ancak </w:t>
      </w:r>
      <w:proofErr w:type="spellStart"/>
      <w:r w:rsidRPr="009D0621">
        <w:rPr>
          <w:rFonts w:asciiTheme="majorBidi" w:hAnsiTheme="majorBidi" w:cstheme="majorBidi"/>
          <w:sz w:val="22"/>
          <w:szCs w:val="22"/>
        </w:rPr>
        <w:t>ehl</w:t>
      </w:r>
      <w:proofErr w:type="spellEnd"/>
      <w:r w:rsidRPr="009D0621">
        <w:rPr>
          <w:rFonts w:asciiTheme="majorBidi" w:hAnsiTheme="majorBidi" w:cstheme="majorBidi"/>
          <w:sz w:val="22"/>
          <w:szCs w:val="22"/>
        </w:rPr>
        <w:t xml:space="preserve">-i kitap kadınlarla evlenip müşrik kadınlarla evlenemeyeceğini savunanlar bunun gerekçesi olarak </w:t>
      </w:r>
      <w:proofErr w:type="spellStart"/>
      <w:r w:rsidRPr="009D0621">
        <w:rPr>
          <w:rFonts w:asciiTheme="majorBidi" w:hAnsiTheme="majorBidi" w:cstheme="majorBidi"/>
          <w:sz w:val="22"/>
          <w:szCs w:val="22"/>
        </w:rPr>
        <w:t>ehl</w:t>
      </w:r>
      <w:proofErr w:type="spellEnd"/>
      <w:r w:rsidRPr="009D0621">
        <w:rPr>
          <w:rFonts w:asciiTheme="majorBidi" w:hAnsiTheme="majorBidi" w:cstheme="majorBidi"/>
          <w:sz w:val="22"/>
          <w:szCs w:val="22"/>
        </w:rPr>
        <w:t xml:space="preserve">-i kitap kadınların tek tanrı inancına sahip oldukları, oysa </w:t>
      </w:r>
      <w:proofErr w:type="spellStart"/>
      <w:r w:rsidRPr="009D0621">
        <w:rPr>
          <w:rFonts w:asciiTheme="majorBidi" w:hAnsiTheme="majorBidi" w:cstheme="majorBidi"/>
          <w:sz w:val="22"/>
          <w:szCs w:val="22"/>
        </w:rPr>
        <w:t>ehl</w:t>
      </w:r>
      <w:proofErr w:type="spellEnd"/>
      <w:r w:rsidRPr="009D0621">
        <w:rPr>
          <w:rFonts w:asciiTheme="majorBidi" w:hAnsiTheme="majorBidi" w:cstheme="majorBidi"/>
          <w:sz w:val="22"/>
          <w:szCs w:val="22"/>
        </w:rPr>
        <w:t>-i kitap olmayanların müşrik olduklarını gerekçe gösterirler. Oysa ş</w:t>
      </w:r>
      <w:r w:rsidR="001C59D8" w:rsidRPr="009D0621">
        <w:rPr>
          <w:rFonts w:asciiTheme="majorBidi" w:hAnsiTheme="majorBidi" w:cstheme="majorBidi"/>
          <w:sz w:val="22"/>
          <w:szCs w:val="22"/>
        </w:rPr>
        <w:t xml:space="preserve">u </w:t>
      </w:r>
      <w:proofErr w:type="spellStart"/>
      <w:r w:rsidR="001C59D8" w:rsidRPr="009D0621">
        <w:rPr>
          <w:rFonts w:asciiTheme="majorBidi" w:hAnsiTheme="majorBidi" w:cstheme="majorBidi"/>
          <w:sz w:val="22"/>
          <w:szCs w:val="22"/>
        </w:rPr>
        <w:t>âyete</w:t>
      </w:r>
      <w:proofErr w:type="spellEnd"/>
      <w:r w:rsidR="001C59D8" w:rsidRPr="009D0621">
        <w:rPr>
          <w:rFonts w:asciiTheme="majorBidi" w:hAnsiTheme="majorBidi" w:cstheme="majorBidi"/>
          <w:sz w:val="22"/>
          <w:szCs w:val="22"/>
        </w:rPr>
        <w:t xml:space="preserve"> göre </w:t>
      </w:r>
      <w:proofErr w:type="spellStart"/>
      <w:r w:rsidR="001C59D8" w:rsidRPr="009D0621">
        <w:rPr>
          <w:rFonts w:asciiTheme="majorBidi" w:hAnsiTheme="majorBidi" w:cstheme="majorBidi"/>
          <w:sz w:val="22"/>
          <w:szCs w:val="22"/>
        </w:rPr>
        <w:t>ehl</w:t>
      </w:r>
      <w:proofErr w:type="spellEnd"/>
      <w:r w:rsidR="001C59D8" w:rsidRPr="009D0621">
        <w:rPr>
          <w:rFonts w:asciiTheme="majorBidi" w:hAnsiTheme="majorBidi" w:cstheme="majorBidi"/>
          <w:sz w:val="22"/>
          <w:szCs w:val="22"/>
        </w:rPr>
        <w:t xml:space="preserve">-i kitap da müşriktir: </w:t>
      </w:r>
    </w:p>
    <w:p w:rsidR="001C59D8" w:rsidRPr="009D0621" w:rsidRDefault="001C59D8" w:rsidP="00E134E5">
      <w:pPr>
        <w:pStyle w:val="ARAPCA"/>
        <w:spacing w:before="100" w:beforeAutospacing="1" w:after="100" w:afterAutospacing="1" w:line="360" w:lineRule="auto"/>
        <w:ind w:left="0" w:right="0" w:firstLine="567"/>
        <w:jc w:val="center"/>
        <w:rPr>
          <w:rFonts w:asciiTheme="majorBidi" w:eastAsia="MS Mincho" w:hAnsiTheme="majorBidi" w:cstheme="majorBidi"/>
          <w:sz w:val="22"/>
          <w:szCs w:val="22"/>
        </w:rPr>
      </w:pPr>
      <w:r w:rsidRPr="009D0621">
        <w:rPr>
          <w:rFonts w:asciiTheme="majorBidi" w:hAnsiTheme="majorBidi" w:cstheme="majorBidi"/>
          <w:sz w:val="22"/>
          <w:szCs w:val="22"/>
          <w:rtl/>
        </w:rPr>
        <w:t>اتَّخَذُواْ أَحْبَارَهُمْوَرُهْبَانَهُمْ أَرْبَابًا مِّن دُونِ اللّهِ وَالْمَسِيحَ ابْنَمَرْيَمَ وَمَا أُمِرُواْ إِلاَّ لِيَعْبُدُواْ إِلَـهًا وَاحِدًالاَّ إِلَـهَ إِلاَّ هُوَ سُبْحَانَهُ عَمَّا يُشْرِكُونَ</w:t>
      </w:r>
    </w:p>
    <w:p w:rsidR="001C59D8" w:rsidRPr="009D0621" w:rsidRDefault="001C59D8" w:rsidP="00B96EC5">
      <w:pPr>
        <w:tabs>
          <w:tab w:val="left" w:pos="360"/>
          <w:tab w:val="left" w:pos="567"/>
        </w:tabs>
        <w:spacing w:before="100" w:beforeAutospacing="1" w:after="100" w:afterAutospacing="1" w:line="360" w:lineRule="auto"/>
        <w:ind w:firstLine="567"/>
        <w:jc w:val="both"/>
        <w:rPr>
          <w:rFonts w:asciiTheme="majorBidi" w:hAnsiTheme="majorBidi" w:cstheme="majorBidi"/>
          <w:iCs/>
          <w:sz w:val="22"/>
          <w:szCs w:val="22"/>
        </w:rPr>
      </w:pPr>
      <w:r w:rsidRPr="009D0621">
        <w:rPr>
          <w:rFonts w:asciiTheme="majorBidi" w:eastAsia="MS Mincho" w:hAnsiTheme="majorBidi" w:cstheme="majorBidi"/>
          <w:i/>
          <w:sz w:val="22"/>
          <w:szCs w:val="22"/>
        </w:rPr>
        <w:t>“Allah’tan önce, bilginlerini ve din adamlarını rabler saydılar. Meryem oğlu Mesih’i de öyle. Oysa onlara verilen emir, sadece tek bir Tanrı’ya kul olmalarıdır. Ondan başka tanrı yoktur. Allah, onların şirkinden uzaktır.”</w:t>
      </w:r>
      <w:r w:rsidRPr="009D0621">
        <w:rPr>
          <w:rFonts w:asciiTheme="majorBidi" w:eastAsia="MS Mincho" w:hAnsiTheme="majorBidi" w:cstheme="majorBidi"/>
          <w:iCs/>
          <w:sz w:val="22"/>
          <w:szCs w:val="22"/>
        </w:rPr>
        <w:t xml:space="preserve"> (</w:t>
      </w:r>
      <w:proofErr w:type="spellStart"/>
      <w:r w:rsidRPr="009D0621">
        <w:rPr>
          <w:rFonts w:asciiTheme="majorBidi" w:eastAsia="MS Mincho" w:hAnsiTheme="majorBidi" w:cstheme="majorBidi"/>
          <w:iCs/>
          <w:sz w:val="22"/>
          <w:szCs w:val="22"/>
        </w:rPr>
        <w:t>Tevbe</w:t>
      </w:r>
      <w:proofErr w:type="spellEnd"/>
      <w:r w:rsidRPr="009D0621">
        <w:rPr>
          <w:rFonts w:asciiTheme="majorBidi" w:eastAsia="MS Mincho" w:hAnsiTheme="majorBidi" w:cstheme="majorBidi"/>
          <w:iCs/>
          <w:sz w:val="22"/>
          <w:szCs w:val="22"/>
        </w:rPr>
        <w:t xml:space="preserve"> 9/31)</w:t>
      </w:r>
    </w:p>
    <w:p w:rsidR="001C59D8" w:rsidRPr="009D0621" w:rsidRDefault="001C59D8" w:rsidP="00B96EC5">
      <w:pPr>
        <w:widowControl w:val="0"/>
        <w:tabs>
          <w:tab w:val="left" w:pos="360"/>
        </w:tabs>
        <w:adjustRightInd w:val="0"/>
        <w:spacing w:before="100" w:beforeAutospacing="1" w:after="100" w:afterAutospacing="1"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Ehl</w:t>
      </w:r>
      <w:proofErr w:type="spellEnd"/>
      <w:r w:rsidRPr="009D0621">
        <w:rPr>
          <w:rFonts w:asciiTheme="majorBidi" w:hAnsiTheme="majorBidi" w:cstheme="majorBidi"/>
          <w:sz w:val="22"/>
          <w:szCs w:val="22"/>
        </w:rPr>
        <w:t>-i kitapla evlenmeye izin</w:t>
      </w:r>
      <w:r w:rsidR="00DC313C" w:rsidRPr="009D0621">
        <w:rPr>
          <w:rFonts w:asciiTheme="majorBidi" w:hAnsiTheme="majorBidi" w:cstheme="majorBidi"/>
          <w:sz w:val="22"/>
          <w:szCs w:val="22"/>
        </w:rPr>
        <w:t xml:space="preserve"> vermek,</w:t>
      </w:r>
      <w:r w:rsidRPr="009D0621">
        <w:rPr>
          <w:rFonts w:asciiTheme="majorBidi" w:hAnsiTheme="majorBidi" w:cstheme="majorBidi"/>
          <w:sz w:val="22"/>
          <w:szCs w:val="22"/>
        </w:rPr>
        <w:t xml:space="preserve"> müşriklerle evlenmeye izin</w:t>
      </w:r>
      <w:r w:rsidR="00DC313C" w:rsidRPr="009D0621">
        <w:rPr>
          <w:rFonts w:asciiTheme="majorBidi" w:hAnsiTheme="majorBidi" w:cstheme="majorBidi"/>
          <w:sz w:val="22"/>
          <w:szCs w:val="22"/>
        </w:rPr>
        <w:t xml:space="preserve"> verme anlamına gelir.Konuyla ilgili ayetlerden biri de şudur:</w:t>
      </w:r>
    </w:p>
    <w:p w:rsidR="001C59D8" w:rsidRPr="009D0621" w:rsidRDefault="001C59D8" w:rsidP="00B96EC5">
      <w:pPr>
        <w:tabs>
          <w:tab w:val="left" w:pos="360"/>
        </w:tabs>
        <w:spacing w:before="100" w:beforeAutospacing="1" w:after="100" w:afterAutospacing="1" w:line="360" w:lineRule="auto"/>
        <w:ind w:firstLine="567"/>
        <w:jc w:val="both"/>
        <w:rPr>
          <w:rFonts w:asciiTheme="majorBidi" w:hAnsiTheme="majorBidi" w:cstheme="majorBidi"/>
          <w:iCs/>
          <w:sz w:val="22"/>
          <w:szCs w:val="22"/>
        </w:rPr>
      </w:pPr>
      <w:r w:rsidRPr="009D0621">
        <w:rPr>
          <w:rFonts w:asciiTheme="majorBidi" w:hAnsiTheme="majorBidi" w:cstheme="majorBidi"/>
          <w:i/>
          <w:sz w:val="22"/>
          <w:szCs w:val="22"/>
        </w:rPr>
        <w:t>“İmana gelene kadar, müşrik</w:t>
      </w:r>
      <w:r w:rsidR="00BE450A" w:rsidRPr="009D0621">
        <w:rPr>
          <w:rFonts w:asciiTheme="majorBidi" w:hAnsiTheme="majorBidi" w:cstheme="majorBidi"/>
          <w: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
          <w:iCs/>
          <w:sz w:val="22"/>
          <w:szCs w:val="22"/>
        </w:rPr>
        <w:instrText>müşrik</w:instrText>
      </w:r>
      <w:r w:rsidRPr="009D0621">
        <w:rPr>
          <w:rFonts w:asciiTheme="majorBidi" w:hAnsiTheme="majorBidi" w:cstheme="majorBidi"/>
          <w:sz w:val="22"/>
          <w:szCs w:val="22"/>
        </w:rPr>
        <w:instrText>"</w:instrText>
      </w:r>
      <w:r w:rsidR="00BE450A" w:rsidRPr="009D0621">
        <w:rPr>
          <w:rFonts w:asciiTheme="majorBidi" w:hAnsiTheme="majorBidi" w:cstheme="majorBidi"/>
          <w:i/>
          <w:sz w:val="22"/>
          <w:szCs w:val="22"/>
        </w:rPr>
        <w:fldChar w:fldCharType="end"/>
      </w:r>
      <w:r w:rsidRPr="009D0621">
        <w:rPr>
          <w:rFonts w:asciiTheme="majorBidi" w:hAnsiTheme="majorBidi" w:cstheme="majorBidi"/>
          <w:i/>
          <w:sz w:val="22"/>
          <w:szCs w:val="22"/>
        </w:rPr>
        <w:t xml:space="preserve"> kadınlarla evlenmeyin. Mümin cariye</w:t>
      </w:r>
      <w:r w:rsidRPr="009D0621">
        <w:rPr>
          <w:rStyle w:val="DipnotBavurusu"/>
          <w:rFonts w:asciiTheme="majorBidi" w:hAnsiTheme="majorBidi" w:cstheme="majorBidi"/>
          <w:position w:val="2"/>
          <w:sz w:val="22"/>
          <w:szCs w:val="22"/>
        </w:rPr>
        <w:footnoteReference w:id="55"/>
      </w:r>
      <w:r w:rsidRPr="009D0621">
        <w:rPr>
          <w:rFonts w:asciiTheme="majorBidi" w:hAnsiTheme="majorBidi" w:cstheme="majorBidi"/>
          <w:i/>
          <w:sz w:val="22"/>
          <w:szCs w:val="22"/>
        </w:rPr>
        <w:t xml:space="preserve"> müşrik kadından elbette iyidir; isterse beğeninizi kazanmış olsun.”</w:t>
      </w:r>
      <w:r w:rsidRPr="009D0621">
        <w:rPr>
          <w:rFonts w:asciiTheme="majorBidi" w:hAnsiTheme="majorBidi" w:cstheme="majorBidi"/>
          <w:iCs/>
          <w:sz w:val="22"/>
          <w:szCs w:val="22"/>
        </w:rPr>
        <w:t xml:space="preserve"> (Bakara 2/221)</w:t>
      </w:r>
    </w:p>
    <w:p w:rsidR="001C59D8" w:rsidRPr="009D0621" w:rsidRDefault="00DC313C" w:rsidP="00B96EC5">
      <w:pPr>
        <w:widowControl w:val="0"/>
        <w:tabs>
          <w:tab w:val="left" w:pos="360"/>
        </w:tabs>
        <w:adjustRightInd w:val="0"/>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Ayetten anlaşıldığına göre, evlenecek Müslüman bir kadın için</w:t>
      </w:r>
      <w:r w:rsidR="001C59D8" w:rsidRPr="009D0621">
        <w:rPr>
          <w:rFonts w:asciiTheme="majorBidi" w:hAnsiTheme="majorBidi" w:cstheme="majorBidi"/>
          <w:sz w:val="22"/>
          <w:szCs w:val="22"/>
        </w:rPr>
        <w:t xml:space="preserve"> “</w:t>
      </w:r>
      <w:r w:rsidR="001C59D8" w:rsidRPr="009D0621">
        <w:rPr>
          <w:rFonts w:asciiTheme="majorBidi" w:hAnsiTheme="majorBidi" w:cstheme="majorBidi"/>
          <w:i/>
          <w:sz w:val="22"/>
          <w:szCs w:val="22"/>
        </w:rPr>
        <w:t>Mümin köle</w:t>
      </w:r>
      <w:r w:rsidR="00BE450A" w:rsidRPr="009D0621">
        <w:rPr>
          <w:rFonts w:asciiTheme="majorBidi" w:hAnsiTheme="majorBidi" w:cstheme="majorBidi"/>
          <w:i/>
          <w:sz w:val="22"/>
          <w:szCs w:val="22"/>
        </w:rPr>
        <w:fldChar w:fldCharType="begin"/>
      </w:r>
      <w:r w:rsidR="001C59D8" w:rsidRPr="009D0621">
        <w:rPr>
          <w:rFonts w:asciiTheme="majorBidi" w:hAnsiTheme="majorBidi" w:cstheme="majorBidi"/>
          <w:sz w:val="22"/>
          <w:szCs w:val="22"/>
        </w:rPr>
        <w:instrText>xe "</w:instrText>
      </w:r>
      <w:r w:rsidR="001C59D8" w:rsidRPr="009D0621">
        <w:rPr>
          <w:rFonts w:asciiTheme="majorBidi" w:hAnsiTheme="majorBidi" w:cstheme="majorBidi"/>
          <w:i/>
          <w:iCs/>
          <w:sz w:val="22"/>
          <w:szCs w:val="22"/>
        </w:rPr>
        <w:instrText>köle</w:instrText>
      </w:r>
      <w:r w:rsidR="001C59D8" w:rsidRPr="009D0621">
        <w:rPr>
          <w:rFonts w:asciiTheme="majorBidi" w:hAnsiTheme="majorBidi" w:cstheme="majorBidi"/>
          <w:sz w:val="22"/>
          <w:szCs w:val="22"/>
        </w:rPr>
        <w:instrText>"</w:instrText>
      </w:r>
      <w:r w:rsidR="00BE450A" w:rsidRPr="009D0621">
        <w:rPr>
          <w:rFonts w:asciiTheme="majorBidi" w:hAnsiTheme="majorBidi" w:cstheme="majorBidi"/>
          <w:i/>
          <w:sz w:val="22"/>
          <w:szCs w:val="22"/>
        </w:rPr>
        <w:fldChar w:fldCharType="end"/>
      </w:r>
      <w:r w:rsidR="001C59D8" w:rsidRPr="009D0621">
        <w:rPr>
          <w:rFonts w:asciiTheme="majorBidi" w:hAnsiTheme="majorBidi" w:cstheme="majorBidi"/>
          <w:i/>
          <w:sz w:val="22"/>
          <w:szCs w:val="22"/>
        </w:rPr>
        <w:t xml:space="preserve"> müşrikten elbette iyidir</w:t>
      </w:r>
      <w:r w:rsidRPr="009D0621">
        <w:rPr>
          <w:rFonts w:asciiTheme="majorBidi" w:hAnsiTheme="majorBidi" w:cstheme="majorBidi"/>
          <w:sz w:val="22"/>
          <w:szCs w:val="22"/>
        </w:rPr>
        <w:t>”</w:t>
      </w:r>
      <w:r w:rsidR="001C59D8" w:rsidRPr="009D0621">
        <w:rPr>
          <w:rFonts w:asciiTheme="majorBidi" w:hAnsiTheme="majorBidi" w:cstheme="majorBidi"/>
          <w:sz w:val="22"/>
          <w:szCs w:val="22"/>
        </w:rPr>
        <w:t xml:space="preserve">; </w:t>
      </w:r>
      <w:r w:rsidRPr="009D0621">
        <w:rPr>
          <w:rFonts w:asciiTheme="majorBidi" w:hAnsiTheme="majorBidi" w:cstheme="majorBidi"/>
          <w:sz w:val="22"/>
          <w:szCs w:val="22"/>
        </w:rPr>
        <w:t xml:space="preserve">Müslüman </w:t>
      </w:r>
      <w:r w:rsidR="001C59D8" w:rsidRPr="009D0621">
        <w:rPr>
          <w:rFonts w:asciiTheme="majorBidi" w:hAnsiTheme="majorBidi" w:cstheme="majorBidi"/>
          <w:sz w:val="22"/>
          <w:szCs w:val="22"/>
        </w:rPr>
        <w:t>erkek için de “</w:t>
      </w:r>
      <w:r w:rsidR="001C59D8" w:rsidRPr="009D0621">
        <w:rPr>
          <w:rFonts w:asciiTheme="majorBidi" w:hAnsiTheme="majorBidi" w:cstheme="majorBidi"/>
          <w:i/>
          <w:sz w:val="22"/>
          <w:szCs w:val="22"/>
        </w:rPr>
        <w:t>Mümin cariye müşrik kadından elbette iyidir</w:t>
      </w:r>
      <w:r w:rsidRPr="009D0621">
        <w:rPr>
          <w:rFonts w:asciiTheme="majorBidi" w:hAnsiTheme="majorBidi" w:cstheme="majorBidi"/>
          <w:i/>
          <w:sz w:val="22"/>
          <w:szCs w:val="22"/>
        </w:rPr>
        <w:t>.</w:t>
      </w:r>
      <w:r w:rsidR="001C59D8" w:rsidRPr="009D0621">
        <w:rPr>
          <w:rFonts w:asciiTheme="majorBidi" w:hAnsiTheme="majorBidi" w:cstheme="majorBidi"/>
          <w:i/>
          <w:sz w:val="22"/>
          <w:szCs w:val="22"/>
        </w:rPr>
        <w:t>”</w:t>
      </w:r>
      <w:r w:rsidRPr="009D0621">
        <w:rPr>
          <w:rFonts w:asciiTheme="majorBidi" w:hAnsiTheme="majorBidi" w:cstheme="majorBidi"/>
          <w:iCs/>
          <w:sz w:val="22"/>
          <w:szCs w:val="22"/>
        </w:rPr>
        <w:t xml:space="preserve">Ayetteki “elbette </w:t>
      </w:r>
      <w:proofErr w:type="spellStart"/>
      <w:r w:rsidRPr="009D0621">
        <w:rPr>
          <w:rFonts w:asciiTheme="majorBidi" w:hAnsiTheme="majorBidi" w:cstheme="majorBidi"/>
          <w:iCs/>
          <w:sz w:val="22"/>
          <w:szCs w:val="22"/>
        </w:rPr>
        <w:t>iyidir”ifadeleri</w:t>
      </w:r>
      <w:proofErr w:type="spellEnd"/>
      <w:r w:rsidRPr="009D0621">
        <w:rPr>
          <w:rFonts w:asciiTheme="majorBidi" w:hAnsiTheme="majorBidi" w:cstheme="majorBidi"/>
          <w:iCs/>
          <w:sz w:val="22"/>
          <w:szCs w:val="22"/>
        </w:rPr>
        <w:t xml:space="preserve"> bu </w:t>
      </w:r>
      <w:r w:rsidR="001C59D8" w:rsidRPr="009D0621">
        <w:rPr>
          <w:rFonts w:asciiTheme="majorBidi" w:hAnsiTheme="majorBidi" w:cstheme="majorBidi"/>
          <w:iCs/>
          <w:sz w:val="22"/>
          <w:szCs w:val="22"/>
        </w:rPr>
        <w:t xml:space="preserve">tür </w:t>
      </w:r>
      <w:r w:rsidRPr="009D0621">
        <w:rPr>
          <w:rFonts w:asciiTheme="majorBidi" w:hAnsiTheme="majorBidi" w:cstheme="majorBidi"/>
          <w:iCs/>
          <w:sz w:val="22"/>
          <w:szCs w:val="22"/>
        </w:rPr>
        <w:t xml:space="preserve">bir </w:t>
      </w:r>
      <w:r w:rsidR="001C59D8" w:rsidRPr="009D0621">
        <w:rPr>
          <w:rFonts w:asciiTheme="majorBidi" w:hAnsiTheme="majorBidi" w:cstheme="majorBidi"/>
          <w:iCs/>
          <w:sz w:val="22"/>
          <w:szCs w:val="22"/>
        </w:rPr>
        <w:t xml:space="preserve">evliliğin haram olduğunu göstermez. Çünkü daha iyi sözü, iki iyiyi karşılaştırırken söylenir. Dolayısıyla bu </w:t>
      </w:r>
      <w:proofErr w:type="spellStart"/>
      <w:r w:rsidR="001C59D8" w:rsidRPr="009D0621">
        <w:rPr>
          <w:rFonts w:asciiTheme="majorBidi" w:hAnsiTheme="majorBidi" w:cstheme="majorBidi"/>
          <w:iCs/>
          <w:sz w:val="22"/>
          <w:szCs w:val="22"/>
        </w:rPr>
        <w:t>âyetten</w:t>
      </w:r>
      <w:proofErr w:type="spellEnd"/>
      <w:r w:rsidR="001C59D8" w:rsidRPr="009D0621">
        <w:rPr>
          <w:rFonts w:asciiTheme="majorBidi" w:hAnsiTheme="majorBidi" w:cstheme="majorBidi"/>
          <w:iCs/>
          <w:sz w:val="22"/>
          <w:szCs w:val="22"/>
        </w:rPr>
        <w:t>, mümin kadının müşrik erkekle; mümin erkeğin müşrik kadınla evlenmesinin haramlığına hüküm çık</w:t>
      </w:r>
      <w:r w:rsidR="00D31E91" w:rsidRPr="009D0621">
        <w:rPr>
          <w:rFonts w:asciiTheme="majorBidi" w:hAnsiTheme="majorBidi" w:cstheme="majorBidi"/>
          <w:iCs/>
          <w:sz w:val="22"/>
          <w:szCs w:val="22"/>
        </w:rPr>
        <w:t>arılamaz</w:t>
      </w:r>
      <w:r w:rsidR="001C59D8" w:rsidRPr="009D0621">
        <w:rPr>
          <w:rFonts w:asciiTheme="majorBidi" w:hAnsiTheme="majorBidi" w:cstheme="majorBidi"/>
          <w:iCs/>
          <w:sz w:val="22"/>
          <w:szCs w:val="22"/>
        </w:rPr>
        <w:t xml:space="preserve">. </w:t>
      </w:r>
      <w:r w:rsidR="00D31E91" w:rsidRPr="009D0621">
        <w:rPr>
          <w:rFonts w:asciiTheme="majorBidi" w:hAnsiTheme="majorBidi" w:cstheme="majorBidi"/>
          <w:iCs/>
          <w:sz w:val="22"/>
          <w:szCs w:val="22"/>
        </w:rPr>
        <w:t xml:space="preserve">Nitekim konuyla ilgili </w:t>
      </w:r>
      <w:r w:rsidR="001C59D8" w:rsidRPr="009D0621">
        <w:rPr>
          <w:rFonts w:asciiTheme="majorBidi" w:hAnsiTheme="majorBidi" w:cstheme="majorBidi"/>
          <w:sz w:val="22"/>
          <w:szCs w:val="22"/>
        </w:rPr>
        <w:t>Peygamberimiz</w:t>
      </w:r>
      <w:r w:rsidR="00D31E91" w:rsidRPr="009D0621">
        <w:rPr>
          <w:rFonts w:asciiTheme="majorBidi" w:hAnsiTheme="majorBidi" w:cstheme="majorBidi"/>
          <w:sz w:val="22"/>
          <w:szCs w:val="22"/>
        </w:rPr>
        <w:t xml:space="preserve">den çok sayıda </w:t>
      </w:r>
      <w:r w:rsidR="001C59D8" w:rsidRPr="009D0621">
        <w:rPr>
          <w:rFonts w:asciiTheme="majorBidi" w:hAnsiTheme="majorBidi" w:cstheme="majorBidi"/>
          <w:sz w:val="22"/>
          <w:szCs w:val="22"/>
        </w:rPr>
        <w:t>uygulama</w:t>
      </w:r>
      <w:r w:rsidR="00D31E91" w:rsidRPr="009D0621">
        <w:rPr>
          <w:rFonts w:asciiTheme="majorBidi" w:hAnsiTheme="majorBidi" w:cstheme="majorBidi"/>
          <w:sz w:val="22"/>
          <w:szCs w:val="22"/>
        </w:rPr>
        <w:t xml:space="preserve"> nakledilmiştir.</w:t>
      </w:r>
    </w:p>
    <w:p w:rsidR="001C59D8" w:rsidRPr="009D0621" w:rsidRDefault="00D31E91" w:rsidP="00B96EC5">
      <w:pPr>
        <w:widowControl w:val="0"/>
        <w:tabs>
          <w:tab w:val="left" w:pos="360"/>
        </w:tabs>
        <w:adjustRightInd w:val="0"/>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Peygamber’imizin damadı </w:t>
      </w:r>
      <w:proofErr w:type="spellStart"/>
      <w:r w:rsidR="001C59D8" w:rsidRPr="009D0621">
        <w:rPr>
          <w:rFonts w:asciiTheme="majorBidi" w:hAnsiTheme="majorBidi" w:cstheme="majorBidi"/>
          <w:sz w:val="22"/>
          <w:szCs w:val="22"/>
        </w:rPr>
        <w:t>Ebü'l</w:t>
      </w:r>
      <w:proofErr w:type="spellEnd"/>
      <w:r w:rsidR="001C59D8" w:rsidRPr="009D0621">
        <w:rPr>
          <w:rFonts w:asciiTheme="majorBidi" w:hAnsiTheme="majorBidi" w:cstheme="majorBidi"/>
          <w:sz w:val="22"/>
          <w:szCs w:val="22"/>
        </w:rPr>
        <w:t>-</w:t>
      </w:r>
      <w:proofErr w:type="spellStart"/>
      <w:r w:rsidR="001C59D8" w:rsidRPr="009D0621">
        <w:rPr>
          <w:rFonts w:asciiTheme="majorBidi" w:hAnsiTheme="majorBidi" w:cstheme="majorBidi"/>
          <w:sz w:val="22"/>
          <w:szCs w:val="22"/>
        </w:rPr>
        <w:t>Âs</w:t>
      </w:r>
      <w:proofErr w:type="spellEnd"/>
      <w:r w:rsidR="001C59D8" w:rsidRPr="009D0621">
        <w:rPr>
          <w:rFonts w:asciiTheme="majorBidi" w:hAnsiTheme="majorBidi" w:cstheme="majorBidi"/>
          <w:sz w:val="22"/>
          <w:szCs w:val="22"/>
        </w:rPr>
        <w:t xml:space="preserve"> b. er-</w:t>
      </w:r>
      <w:proofErr w:type="spellStart"/>
      <w:r w:rsidR="001C59D8" w:rsidRPr="009D0621">
        <w:rPr>
          <w:rFonts w:asciiTheme="majorBidi" w:hAnsiTheme="majorBidi" w:cstheme="majorBidi"/>
          <w:sz w:val="22"/>
          <w:szCs w:val="22"/>
        </w:rPr>
        <w:t>Rebî</w:t>
      </w:r>
      <w:proofErr w:type="spellEnd"/>
      <w:r w:rsidR="001C59D8" w:rsidRPr="009D0621">
        <w:rPr>
          <w:rFonts w:asciiTheme="majorBidi" w:hAnsiTheme="majorBidi" w:cstheme="majorBidi"/>
          <w:sz w:val="22"/>
          <w:szCs w:val="22"/>
        </w:rPr>
        <w:t>' İslâm’dan önce</w:t>
      </w:r>
      <w:r w:rsidRPr="009D0621">
        <w:rPr>
          <w:rFonts w:asciiTheme="majorBidi" w:hAnsiTheme="majorBidi" w:cstheme="majorBidi"/>
          <w:sz w:val="22"/>
          <w:szCs w:val="22"/>
        </w:rPr>
        <w:t xml:space="preserve"> kızı</w:t>
      </w:r>
      <w:r w:rsidR="001C59D8" w:rsidRPr="009D0621">
        <w:rPr>
          <w:rFonts w:asciiTheme="majorBidi" w:hAnsiTheme="majorBidi" w:cstheme="majorBidi"/>
          <w:sz w:val="22"/>
          <w:szCs w:val="22"/>
        </w:rPr>
        <w:t xml:space="preserve"> </w:t>
      </w:r>
      <w:proofErr w:type="spellStart"/>
      <w:r w:rsidR="001C59D8" w:rsidRPr="009D0621">
        <w:rPr>
          <w:rFonts w:asciiTheme="majorBidi" w:hAnsiTheme="majorBidi" w:cstheme="majorBidi"/>
          <w:sz w:val="22"/>
          <w:szCs w:val="22"/>
        </w:rPr>
        <w:t>Zeyneb'le</w:t>
      </w:r>
      <w:proofErr w:type="spellEnd"/>
      <w:r w:rsidR="001C59D8" w:rsidRPr="009D0621">
        <w:rPr>
          <w:rFonts w:asciiTheme="majorBidi" w:hAnsiTheme="majorBidi" w:cstheme="majorBidi"/>
          <w:sz w:val="22"/>
          <w:szCs w:val="22"/>
        </w:rPr>
        <w:t xml:space="preserve"> evlenmiş ama </w:t>
      </w:r>
      <w:proofErr w:type="spellStart"/>
      <w:r w:rsidR="001C59D8" w:rsidRPr="009D0621">
        <w:rPr>
          <w:rFonts w:asciiTheme="majorBidi" w:hAnsiTheme="majorBidi" w:cstheme="majorBidi"/>
          <w:sz w:val="22"/>
          <w:szCs w:val="22"/>
        </w:rPr>
        <w:t>müslüman</w:t>
      </w:r>
      <w:proofErr w:type="spellEnd"/>
      <w:r w:rsidR="001C59D8" w:rsidRPr="009D0621">
        <w:rPr>
          <w:rFonts w:asciiTheme="majorBidi" w:hAnsiTheme="majorBidi" w:cstheme="majorBidi"/>
          <w:sz w:val="22"/>
          <w:szCs w:val="22"/>
        </w:rPr>
        <w:t xml:space="preserve"> olmamıştı. Bedir savaşında esir düşünce </w:t>
      </w:r>
      <w:proofErr w:type="spellStart"/>
      <w:r w:rsidR="001C59D8" w:rsidRPr="009D0621">
        <w:rPr>
          <w:rFonts w:asciiTheme="majorBidi" w:hAnsiTheme="majorBidi" w:cstheme="majorBidi"/>
          <w:sz w:val="22"/>
          <w:szCs w:val="22"/>
        </w:rPr>
        <w:t>Zeyneb</w:t>
      </w:r>
      <w:proofErr w:type="spellEnd"/>
      <w:r w:rsidR="001C59D8" w:rsidRPr="009D0621">
        <w:rPr>
          <w:rFonts w:asciiTheme="majorBidi" w:hAnsiTheme="majorBidi" w:cstheme="majorBidi"/>
          <w:sz w:val="22"/>
          <w:szCs w:val="22"/>
        </w:rPr>
        <w:t xml:space="preserve">, bir miktar malla beraber evlendiklerinde annesinin taktığı gerdanlığı fidye olarak </w:t>
      </w:r>
      <w:r w:rsidRPr="009D0621">
        <w:rPr>
          <w:rFonts w:asciiTheme="majorBidi" w:hAnsiTheme="majorBidi" w:cstheme="majorBidi"/>
          <w:sz w:val="22"/>
          <w:szCs w:val="22"/>
        </w:rPr>
        <w:t xml:space="preserve">Medine’ye </w:t>
      </w:r>
      <w:r w:rsidR="001C59D8" w:rsidRPr="009D0621">
        <w:rPr>
          <w:rFonts w:asciiTheme="majorBidi" w:hAnsiTheme="majorBidi" w:cstheme="majorBidi"/>
          <w:sz w:val="22"/>
          <w:szCs w:val="22"/>
        </w:rPr>
        <w:t xml:space="preserve">göndermişti. Buna üzülen </w:t>
      </w:r>
      <w:r w:rsidRPr="009D0621">
        <w:rPr>
          <w:rFonts w:asciiTheme="majorBidi" w:hAnsiTheme="majorBidi" w:cstheme="majorBidi"/>
          <w:sz w:val="22"/>
          <w:szCs w:val="22"/>
        </w:rPr>
        <w:t xml:space="preserve">Hz. </w:t>
      </w:r>
      <w:r w:rsidR="001C59D8" w:rsidRPr="009D0621">
        <w:rPr>
          <w:rFonts w:asciiTheme="majorBidi" w:hAnsiTheme="majorBidi" w:cstheme="majorBidi"/>
          <w:sz w:val="22"/>
          <w:szCs w:val="22"/>
        </w:rPr>
        <w:t>Peygamber gerdanlı</w:t>
      </w:r>
      <w:r w:rsidR="001C59D8" w:rsidRPr="009D0621">
        <w:rPr>
          <w:rFonts w:asciiTheme="majorBidi" w:hAnsiTheme="majorBidi" w:cstheme="majorBidi"/>
          <w:sz w:val="22"/>
          <w:szCs w:val="22"/>
        </w:rPr>
        <w:softHyphen/>
        <w:t xml:space="preserve">ğın </w:t>
      </w:r>
      <w:proofErr w:type="spellStart"/>
      <w:r w:rsidR="001C59D8" w:rsidRPr="009D0621">
        <w:rPr>
          <w:rFonts w:asciiTheme="majorBidi" w:hAnsiTheme="majorBidi" w:cstheme="majorBidi"/>
          <w:sz w:val="22"/>
          <w:szCs w:val="22"/>
        </w:rPr>
        <w:t>Zeyneb'e</w:t>
      </w:r>
      <w:proofErr w:type="spellEnd"/>
      <w:r w:rsidR="001C59D8" w:rsidRPr="009D0621">
        <w:rPr>
          <w:rFonts w:asciiTheme="majorBidi" w:hAnsiTheme="majorBidi" w:cstheme="majorBidi"/>
          <w:sz w:val="22"/>
          <w:szCs w:val="22"/>
        </w:rPr>
        <w:t xml:space="preserve"> iadesini ve </w:t>
      </w:r>
      <w:proofErr w:type="spellStart"/>
      <w:r w:rsidR="001C59D8" w:rsidRPr="009D0621">
        <w:rPr>
          <w:rFonts w:asciiTheme="majorBidi" w:hAnsiTheme="majorBidi" w:cstheme="majorBidi"/>
          <w:sz w:val="22"/>
          <w:szCs w:val="22"/>
        </w:rPr>
        <w:t>Ebü'l</w:t>
      </w:r>
      <w:proofErr w:type="spellEnd"/>
      <w:r w:rsidR="001C59D8" w:rsidRPr="009D0621">
        <w:rPr>
          <w:rFonts w:asciiTheme="majorBidi" w:hAnsiTheme="majorBidi" w:cstheme="majorBidi"/>
          <w:sz w:val="22"/>
          <w:szCs w:val="22"/>
        </w:rPr>
        <w:t>-As'ın da serbest bırakılmasını söyle</w:t>
      </w:r>
      <w:r w:rsidRPr="009D0621">
        <w:rPr>
          <w:rFonts w:asciiTheme="majorBidi" w:hAnsiTheme="majorBidi" w:cstheme="majorBidi"/>
          <w:sz w:val="22"/>
          <w:szCs w:val="22"/>
        </w:rPr>
        <w:t xml:space="preserve">r ve </w:t>
      </w:r>
      <w:proofErr w:type="spellStart"/>
      <w:r w:rsidR="001C59D8" w:rsidRPr="009D0621">
        <w:rPr>
          <w:rFonts w:asciiTheme="majorBidi" w:hAnsiTheme="majorBidi" w:cstheme="majorBidi"/>
          <w:sz w:val="22"/>
          <w:szCs w:val="22"/>
        </w:rPr>
        <w:t>Ebü'l</w:t>
      </w:r>
      <w:proofErr w:type="spellEnd"/>
      <w:r w:rsidR="001C59D8" w:rsidRPr="009D0621">
        <w:rPr>
          <w:rFonts w:asciiTheme="majorBidi" w:hAnsiTheme="majorBidi" w:cstheme="majorBidi"/>
          <w:sz w:val="22"/>
          <w:szCs w:val="22"/>
        </w:rPr>
        <w:t>-</w:t>
      </w:r>
      <w:proofErr w:type="spellStart"/>
      <w:r w:rsidR="001C59D8" w:rsidRPr="009D0621">
        <w:rPr>
          <w:rFonts w:asciiTheme="majorBidi" w:hAnsiTheme="majorBidi" w:cstheme="majorBidi"/>
          <w:sz w:val="22"/>
          <w:szCs w:val="22"/>
        </w:rPr>
        <w:t>As'dan</w:t>
      </w:r>
      <w:proofErr w:type="spellEnd"/>
      <w:r w:rsidR="001C59D8" w:rsidRPr="009D0621">
        <w:rPr>
          <w:rFonts w:asciiTheme="majorBidi" w:hAnsiTheme="majorBidi" w:cstheme="majorBidi"/>
          <w:sz w:val="22"/>
          <w:szCs w:val="22"/>
        </w:rPr>
        <w:t xml:space="preserve"> kızını Medine'ye gönder</w:t>
      </w:r>
      <w:r w:rsidR="001C59D8" w:rsidRPr="009D0621">
        <w:rPr>
          <w:rFonts w:asciiTheme="majorBidi" w:hAnsiTheme="majorBidi" w:cstheme="majorBidi"/>
          <w:sz w:val="22"/>
          <w:szCs w:val="22"/>
        </w:rPr>
        <w:softHyphen/>
        <w:t>mesini iste</w:t>
      </w:r>
      <w:r w:rsidRPr="009D0621">
        <w:rPr>
          <w:rFonts w:asciiTheme="majorBidi" w:hAnsiTheme="majorBidi" w:cstheme="majorBidi"/>
          <w:sz w:val="22"/>
          <w:szCs w:val="22"/>
        </w:rPr>
        <w:t>r</w:t>
      </w:r>
      <w:r w:rsidR="001C59D8" w:rsidRPr="009D0621">
        <w:rPr>
          <w:rFonts w:asciiTheme="majorBidi" w:hAnsiTheme="majorBidi" w:cstheme="majorBidi"/>
          <w:sz w:val="22"/>
          <w:szCs w:val="22"/>
        </w:rPr>
        <w:t>. O da karısını çok sev</w:t>
      </w:r>
      <w:r w:rsidR="001C59D8" w:rsidRPr="009D0621">
        <w:rPr>
          <w:rFonts w:asciiTheme="majorBidi" w:hAnsiTheme="majorBidi" w:cstheme="majorBidi"/>
          <w:sz w:val="22"/>
          <w:szCs w:val="22"/>
        </w:rPr>
        <w:softHyphen/>
        <w:t>mesine rağmen sözünde dur</w:t>
      </w:r>
      <w:r w:rsidRPr="009D0621">
        <w:rPr>
          <w:rFonts w:asciiTheme="majorBidi" w:hAnsiTheme="majorBidi" w:cstheme="majorBidi"/>
          <w:sz w:val="22"/>
          <w:szCs w:val="22"/>
        </w:rPr>
        <w:t>muş</w:t>
      </w:r>
      <w:r w:rsidR="001C59D8" w:rsidRPr="009D0621">
        <w:rPr>
          <w:rFonts w:asciiTheme="majorBidi" w:hAnsiTheme="majorBidi" w:cstheme="majorBidi"/>
          <w:sz w:val="22"/>
          <w:szCs w:val="22"/>
        </w:rPr>
        <w:t xml:space="preserve"> ve </w:t>
      </w:r>
      <w:proofErr w:type="spellStart"/>
      <w:r w:rsidR="001C59D8" w:rsidRPr="009D0621">
        <w:rPr>
          <w:rFonts w:asciiTheme="majorBidi" w:hAnsiTheme="majorBidi" w:cstheme="majorBidi"/>
          <w:sz w:val="22"/>
          <w:szCs w:val="22"/>
        </w:rPr>
        <w:t>Zeyneb'i</w:t>
      </w:r>
      <w:proofErr w:type="spellEnd"/>
      <w:r w:rsidR="001C59D8" w:rsidRPr="009D0621">
        <w:rPr>
          <w:rFonts w:asciiTheme="majorBidi" w:hAnsiTheme="majorBidi" w:cstheme="majorBidi"/>
          <w:sz w:val="22"/>
          <w:szCs w:val="22"/>
        </w:rPr>
        <w:t xml:space="preserve"> Medine'ye gönder</w:t>
      </w:r>
      <w:r w:rsidRPr="009D0621">
        <w:rPr>
          <w:rFonts w:asciiTheme="majorBidi" w:hAnsiTheme="majorBidi" w:cstheme="majorBidi"/>
          <w:sz w:val="22"/>
          <w:szCs w:val="22"/>
        </w:rPr>
        <w:t>miştir.</w:t>
      </w:r>
    </w:p>
    <w:p w:rsidR="001C59D8" w:rsidRPr="009D0621" w:rsidRDefault="001C59D8" w:rsidP="00B96EC5">
      <w:pPr>
        <w:widowControl w:val="0"/>
        <w:tabs>
          <w:tab w:val="left" w:pos="360"/>
        </w:tabs>
        <w:adjustRightInd w:val="0"/>
        <w:spacing w:before="100" w:beforeAutospacing="1" w:after="100" w:afterAutospacing="1"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Ebü'l</w:t>
      </w:r>
      <w:proofErr w:type="spellEnd"/>
      <w:r w:rsidRPr="009D0621">
        <w:rPr>
          <w:rFonts w:asciiTheme="majorBidi" w:hAnsiTheme="majorBidi" w:cstheme="majorBidi"/>
          <w:sz w:val="22"/>
          <w:szCs w:val="22"/>
        </w:rPr>
        <w:t>-</w:t>
      </w:r>
      <w:proofErr w:type="spellStart"/>
      <w:r w:rsidRPr="009D0621">
        <w:rPr>
          <w:rFonts w:asciiTheme="majorBidi" w:hAnsiTheme="majorBidi" w:cstheme="majorBidi"/>
          <w:sz w:val="22"/>
          <w:szCs w:val="22"/>
        </w:rPr>
        <w:t>Âs</w:t>
      </w:r>
      <w:proofErr w:type="spellEnd"/>
      <w:r w:rsidRPr="009D0621">
        <w:rPr>
          <w:rFonts w:asciiTheme="majorBidi" w:hAnsiTheme="majorBidi" w:cstheme="majorBidi"/>
          <w:sz w:val="22"/>
          <w:szCs w:val="22"/>
        </w:rPr>
        <w:t>, hicretin 6. yılında müşrikle</w:t>
      </w:r>
      <w:r w:rsidRPr="009D0621">
        <w:rPr>
          <w:rFonts w:asciiTheme="majorBidi" w:hAnsiTheme="majorBidi" w:cstheme="majorBidi"/>
          <w:sz w:val="22"/>
          <w:szCs w:val="22"/>
        </w:rPr>
        <w:softHyphen/>
        <w:t>rin kendisine emanet ettiği ticaret mal</w:t>
      </w:r>
      <w:r w:rsidRPr="009D0621">
        <w:rPr>
          <w:rFonts w:asciiTheme="majorBidi" w:hAnsiTheme="majorBidi" w:cstheme="majorBidi"/>
          <w:sz w:val="22"/>
          <w:szCs w:val="22"/>
        </w:rPr>
        <w:softHyphen/>
        <w:t>larıyla birli</w:t>
      </w:r>
      <w:r w:rsidR="00D31E91" w:rsidRPr="009D0621">
        <w:rPr>
          <w:rFonts w:asciiTheme="majorBidi" w:hAnsiTheme="majorBidi" w:cstheme="majorBidi"/>
          <w:sz w:val="22"/>
          <w:szCs w:val="22"/>
        </w:rPr>
        <w:t>kte Suriye'den dönerken kervan M</w:t>
      </w:r>
      <w:r w:rsidRPr="009D0621">
        <w:rPr>
          <w:rFonts w:asciiTheme="majorBidi" w:hAnsiTheme="majorBidi" w:cstheme="majorBidi"/>
          <w:sz w:val="22"/>
          <w:szCs w:val="22"/>
        </w:rPr>
        <w:t xml:space="preserve">üslümanlar tarafından ele geçirildi ama o, kaçtı. Gece </w:t>
      </w:r>
      <w:r w:rsidR="00D31E91" w:rsidRPr="009D0621">
        <w:rPr>
          <w:rFonts w:asciiTheme="majorBidi" w:hAnsiTheme="majorBidi" w:cstheme="majorBidi"/>
          <w:sz w:val="22"/>
          <w:szCs w:val="22"/>
        </w:rPr>
        <w:t xml:space="preserve">Medine’deki </w:t>
      </w:r>
      <w:proofErr w:type="spellStart"/>
      <w:r w:rsidRPr="009D0621">
        <w:rPr>
          <w:rFonts w:asciiTheme="majorBidi" w:hAnsiTheme="majorBidi" w:cstheme="majorBidi"/>
          <w:sz w:val="22"/>
          <w:szCs w:val="22"/>
        </w:rPr>
        <w:t>Zeyneb'in</w:t>
      </w:r>
      <w:proofErr w:type="spellEnd"/>
      <w:r w:rsidRPr="009D0621">
        <w:rPr>
          <w:rFonts w:asciiTheme="majorBidi" w:hAnsiTheme="majorBidi" w:cstheme="majorBidi"/>
          <w:sz w:val="22"/>
          <w:szCs w:val="22"/>
        </w:rPr>
        <w:t xml:space="preserve"> yanına gidince </w:t>
      </w:r>
      <w:proofErr w:type="spellStart"/>
      <w:r w:rsidRPr="009D0621">
        <w:rPr>
          <w:rFonts w:asciiTheme="majorBidi" w:hAnsiTheme="majorBidi" w:cstheme="majorBidi"/>
          <w:sz w:val="22"/>
          <w:szCs w:val="22"/>
        </w:rPr>
        <w:t>Zeyneb</w:t>
      </w:r>
      <w:proofErr w:type="spellEnd"/>
      <w:r w:rsidRPr="009D0621">
        <w:rPr>
          <w:rFonts w:asciiTheme="majorBidi" w:hAnsiTheme="majorBidi" w:cstheme="majorBidi"/>
          <w:sz w:val="22"/>
          <w:szCs w:val="22"/>
        </w:rPr>
        <w:t xml:space="preserve"> onu himayesine aldı. Peygamberimiz de savaşçılara; “ganimetlerin ken</w:t>
      </w:r>
      <w:r w:rsidRPr="009D0621">
        <w:rPr>
          <w:rFonts w:asciiTheme="majorBidi" w:hAnsiTheme="majorBidi" w:cstheme="majorBidi"/>
          <w:sz w:val="22"/>
          <w:szCs w:val="22"/>
        </w:rPr>
        <w:softHyphen/>
        <w:t xml:space="preserve">dilerine ait olduğunu ama </w:t>
      </w:r>
      <w:proofErr w:type="spellStart"/>
      <w:r w:rsidRPr="009D0621">
        <w:rPr>
          <w:rFonts w:asciiTheme="majorBidi" w:hAnsiTheme="majorBidi" w:cstheme="majorBidi"/>
          <w:sz w:val="22"/>
          <w:szCs w:val="22"/>
        </w:rPr>
        <w:t>Ebü'l</w:t>
      </w:r>
      <w:proofErr w:type="spellEnd"/>
      <w:r w:rsidRPr="009D0621">
        <w:rPr>
          <w:rFonts w:asciiTheme="majorBidi" w:hAnsiTheme="majorBidi" w:cstheme="majorBidi"/>
          <w:sz w:val="22"/>
          <w:szCs w:val="22"/>
        </w:rPr>
        <w:t>-</w:t>
      </w:r>
      <w:proofErr w:type="spellStart"/>
      <w:r w:rsidRPr="009D0621">
        <w:rPr>
          <w:rFonts w:asciiTheme="majorBidi" w:hAnsiTheme="majorBidi" w:cstheme="majorBidi"/>
          <w:sz w:val="22"/>
          <w:szCs w:val="22"/>
        </w:rPr>
        <w:t>Âs'a</w:t>
      </w:r>
      <w:proofErr w:type="spellEnd"/>
      <w:r w:rsidRPr="009D0621">
        <w:rPr>
          <w:rFonts w:asciiTheme="majorBidi" w:hAnsiTheme="majorBidi" w:cstheme="majorBidi"/>
          <w:sz w:val="22"/>
          <w:szCs w:val="22"/>
        </w:rPr>
        <w:t xml:space="preserve"> geri verdikleri takdirde memnun kalacağını” iletti. Bunun üzerine kervandaki malların tamamı </w:t>
      </w:r>
      <w:proofErr w:type="spellStart"/>
      <w:r w:rsidRPr="009D0621">
        <w:rPr>
          <w:rFonts w:asciiTheme="majorBidi" w:hAnsiTheme="majorBidi" w:cstheme="majorBidi"/>
          <w:sz w:val="22"/>
          <w:szCs w:val="22"/>
        </w:rPr>
        <w:t>Ebü'l</w:t>
      </w:r>
      <w:proofErr w:type="spellEnd"/>
      <w:r w:rsidRPr="009D0621">
        <w:rPr>
          <w:rFonts w:asciiTheme="majorBidi" w:hAnsiTheme="majorBidi" w:cstheme="majorBidi"/>
          <w:sz w:val="22"/>
          <w:szCs w:val="22"/>
        </w:rPr>
        <w:t>-</w:t>
      </w:r>
      <w:proofErr w:type="spellStart"/>
      <w:r w:rsidRPr="009D0621">
        <w:rPr>
          <w:rFonts w:asciiTheme="majorBidi" w:hAnsiTheme="majorBidi" w:cstheme="majorBidi"/>
          <w:sz w:val="22"/>
          <w:szCs w:val="22"/>
        </w:rPr>
        <w:t>Âs'a</w:t>
      </w:r>
      <w:proofErr w:type="spellEnd"/>
      <w:r w:rsidRPr="009D0621">
        <w:rPr>
          <w:rFonts w:asciiTheme="majorBidi" w:hAnsiTheme="majorBidi" w:cstheme="majorBidi"/>
          <w:sz w:val="22"/>
          <w:szCs w:val="22"/>
        </w:rPr>
        <w:t xml:space="preserve"> iade edildi.</w:t>
      </w:r>
      <w:r w:rsidR="00D31E91" w:rsidRPr="009D0621">
        <w:rPr>
          <w:rFonts w:asciiTheme="majorBidi" w:hAnsiTheme="majorBidi" w:cstheme="majorBidi"/>
          <w:sz w:val="22"/>
          <w:szCs w:val="22"/>
        </w:rPr>
        <w:t xml:space="preserve"> </w:t>
      </w:r>
      <w:proofErr w:type="spellStart"/>
      <w:r w:rsidR="00D31E91" w:rsidRPr="009D0621">
        <w:rPr>
          <w:rFonts w:asciiTheme="majorBidi" w:hAnsiTheme="majorBidi" w:cstheme="majorBidi"/>
          <w:sz w:val="22"/>
          <w:szCs w:val="22"/>
        </w:rPr>
        <w:lastRenderedPageBreak/>
        <w:t>E</w:t>
      </w:r>
      <w:r w:rsidRPr="009D0621">
        <w:rPr>
          <w:rFonts w:asciiTheme="majorBidi" w:hAnsiTheme="majorBidi" w:cstheme="majorBidi"/>
          <w:sz w:val="22"/>
          <w:szCs w:val="22"/>
        </w:rPr>
        <w:t>bü'l</w:t>
      </w:r>
      <w:proofErr w:type="spellEnd"/>
      <w:r w:rsidRPr="009D0621">
        <w:rPr>
          <w:rFonts w:asciiTheme="majorBidi" w:hAnsiTheme="majorBidi" w:cstheme="majorBidi"/>
          <w:sz w:val="22"/>
          <w:szCs w:val="22"/>
        </w:rPr>
        <w:t>-</w:t>
      </w:r>
      <w:proofErr w:type="spellStart"/>
      <w:r w:rsidRPr="009D0621">
        <w:rPr>
          <w:rFonts w:asciiTheme="majorBidi" w:hAnsiTheme="majorBidi" w:cstheme="majorBidi"/>
          <w:sz w:val="22"/>
          <w:szCs w:val="22"/>
        </w:rPr>
        <w:t>Âs</w:t>
      </w:r>
      <w:proofErr w:type="spellEnd"/>
      <w:r w:rsidRPr="009D0621">
        <w:rPr>
          <w:rFonts w:asciiTheme="majorBidi" w:hAnsiTheme="majorBidi" w:cstheme="majorBidi"/>
          <w:sz w:val="22"/>
          <w:szCs w:val="22"/>
        </w:rPr>
        <w:t xml:space="preserve"> Mekke'ye varınca emanetleri sahiplerine teslim e</w:t>
      </w:r>
      <w:r w:rsidR="00D31E91" w:rsidRPr="009D0621">
        <w:rPr>
          <w:rFonts w:asciiTheme="majorBidi" w:hAnsiTheme="majorBidi" w:cstheme="majorBidi"/>
          <w:sz w:val="22"/>
          <w:szCs w:val="22"/>
        </w:rPr>
        <w:t xml:space="preserve">tti </w:t>
      </w:r>
      <w:proofErr w:type="spellStart"/>
      <w:r w:rsidR="00D31E91" w:rsidRPr="009D0621">
        <w:rPr>
          <w:rFonts w:asciiTheme="majorBidi" w:hAnsiTheme="majorBidi" w:cstheme="majorBidi"/>
          <w:sz w:val="22"/>
          <w:szCs w:val="22"/>
        </w:rPr>
        <w:t>veMüslümanlığı</w:t>
      </w:r>
      <w:proofErr w:type="spellEnd"/>
      <w:r w:rsidR="00D31E91" w:rsidRPr="009D0621">
        <w:rPr>
          <w:rFonts w:asciiTheme="majorBidi" w:hAnsiTheme="majorBidi" w:cstheme="majorBidi"/>
          <w:sz w:val="22"/>
          <w:szCs w:val="22"/>
        </w:rPr>
        <w:t xml:space="preserve"> </w:t>
      </w:r>
      <w:proofErr w:type="spellStart"/>
      <w:r w:rsidR="00D31E91" w:rsidRPr="009D0621">
        <w:rPr>
          <w:rFonts w:asciiTheme="majorBidi" w:hAnsiTheme="majorBidi" w:cstheme="majorBidi"/>
          <w:sz w:val="22"/>
          <w:szCs w:val="22"/>
        </w:rPr>
        <w:t>seçerek</w:t>
      </w:r>
      <w:r w:rsidRPr="009D0621">
        <w:rPr>
          <w:rFonts w:asciiTheme="majorBidi" w:hAnsiTheme="majorBidi" w:cstheme="majorBidi"/>
          <w:sz w:val="22"/>
          <w:szCs w:val="22"/>
        </w:rPr>
        <w:t>Medine'ye</w:t>
      </w:r>
      <w:proofErr w:type="spellEnd"/>
      <w:r w:rsidRPr="009D0621">
        <w:rPr>
          <w:rFonts w:asciiTheme="majorBidi" w:hAnsiTheme="majorBidi" w:cstheme="majorBidi"/>
          <w:sz w:val="22"/>
          <w:szCs w:val="22"/>
        </w:rPr>
        <w:t xml:space="preserve"> hicret etti</w:t>
      </w:r>
      <w:r w:rsidRPr="009D0621">
        <w:rPr>
          <w:rStyle w:val="DipnotBavurusu"/>
          <w:rFonts w:asciiTheme="majorBidi" w:hAnsiTheme="majorBidi" w:cstheme="majorBidi"/>
          <w:position w:val="2"/>
          <w:sz w:val="22"/>
          <w:szCs w:val="22"/>
        </w:rPr>
        <w:footnoteReference w:id="56"/>
      </w:r>
      <w:r w:rsidRPr="009D0621">
        <w:rPr>
          <w:rFonts w:asciiTheme="majorBidi" w:hAnsiTheme="majorBidi" w:cstheme="majorBidi"/>
          <w:sz w:val="22"/>
          <w:szCs w:val="22"/>
        </w:rPr>
        <w:t xml:space="preserve">. Peygamberimiz altı yıllık bir aradan sonra </w:t>
      </w:r>
      <w:proofErr w:type="spellStart"/>
      <w:r w:rsidRPr="009D0621">
        <w:rPr>
          <w:rFonts w:asciiTheme="majorBidi" w:hAnsiTheme="majorBidi" w:cstheme="majorBidi"/>
          <w:sz w:val="22"/>
          <w:szCs w:val="22"/>
        </w:rPr>
        <w:t>Zeyneb’i</w:t>
      </w:r>
      <w:proofErr w:type="spellEnd"/>
      <w:r w:rsidRPr="009D0621">
        <w:rPr>
          <w:rFonts w:asciiTheme="majorBidi" w:hAnsiTheme="majorBidi" w:cstheme="majorBidi"/>
          <w:sz w:val="22"/>
          <w:szCs w:val="22"/>
        </w:rPr>
        <w:t xml:space="preserve"> eski nikâh ile ona geri verdi, hiçbir şeyi yenilemedi</w:t>
      </w:r>
      <w:r w:rsidRPr="009D0621">
        <w:rPr>
          <w:rStyle w:val="DipnotBavurusu"/>
          <w:rFonts w:asciiTheme="majorBidi" w:hAnsiTheme="majorBidi" w:cstheme="majorBidi"/>
          <w:position w:val="2"/>
          <w:sz w:val="22"/>
          <w:szCs w:val="22"/>
        </w:rPr>
        <w:footnoteReference w:id="57"/>
      </w:r>
      <w:r w:rsidRPr="009D0621">
        <w:rPr>
          <w:rFonts w:asciiTheme="majorBidi" w:hAnsiTheme="majorBidi" w:cstheme="majorBidi"/>
          <w:sz w:val="22"/>
          <w:szCs w:val="22"/>
        </w:rPr>
        <w:t xml:space="preserve">. Çünkü </w:t>
      </w:r>
      <w:proofErr w:type="spellStart"/>
      <w:r w:rsidRPr="009D0621">
        <w:rPr>
          <w:rFonts w:asciiTheme="majorBidi" w:hAnsiTheme="majorBidi" w:cstheme="majorBidi"/>
          <w:sz w:val="22"/>
          <w:szCs w:val="22"/>
        </w:rPr>
        <w:t>Ebü'l</w:t>
      </w:r>
      <w:proofErr w:type="spellEnd"/>
      <w:r w:rsidRPr="009D0621">
        <w:rPr>
          <w:rFonts w:asciiTheme="majorBidi" w:hAnsiTheme="majorBidi" w:cstheme="majorBidi"/>
          <w:sz w:val="22"/>
          <w:szCs w:val="22"/>
        </w:rPr>
        <w:t>-</w:t>
      </w:r>
      <w:proofErr w:type="spellStart"/>
      <w:r w:rsidRPr="009D0621">
        <w:rPr>
          <w:rFonts w:asciiTheme="majorBidi" w:hAnsiTheme="majorBidi" w:cstheme="majorBidi"/>
          <w:sz w:val="22"/>
          <w:szCs w:val="22"/>
        </w:rPr>
        <w:t>Âs’ın</w:t>
      </w:r>
      <w:proofErr w:type="spellEnd"/>
      <w:r w:rsidRPr="009D0621">
        <w:rPr>
          <w:rFonts w:asciiTheme="majorBidi" w:hAnsiTheme="majorBidi" w:cstheme="majorBidi"/>
          <w:sz w:val="22"/>
          <w:szCs w:val="22"/>
        </w:rPr>
        <w:t xml:space="preserve"> </w:t>
      </w:r>
      <w:proofErr w:type="gramStart"/>
      <w:r w:rsidRPr="009D0621">
        <w:rPr>
          <w:rFonts w:asciiTheme="majorBidi" w:hAnsiTheme="majorBidi" w:cstheme="majorBidi"/>
          <w:sz w:val="22"/>
          <w:szCs w:val="22"/>
        </w:rPr>
        <w:t>kafir</w:t>
      </w:r>
      <w:proofErr w:type="gramEnd"/>
      <w:r w:rsidRPr="009D0621">
        <w:rPr>
          <w:rFonts w:asciiTheme="majorBidi" w:hAnsiTheme="majorBidi" w:cstheme="majorBidi"/>
          <w:sz w:val="22"/>
          <w:szCs w:val="22"/>
        </w:rPr>
        <w:t xml:space="preserve"> olması, Zeynep ile olan nikâhlarını ortadan kaldırmamıştı. </w:t>
      </w:r>
    </w:p>
    <w:p w:rsidR="001C59D8" w:rsidRPr="009D0621" w:rsidRDefault="001C59D8" w:rsidP="00B96EC5">
      <w:pPr>
        <w:pStyle w:val="NormalWeb"/>
        <w:tabs>
          <w:tab w:val="left" w:pos="360"/>
        </w:tabs>
        <w:spacing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İbnu</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Şihâb’tan</w:t>
      </w:r>
      <w:proofErr w:type="spellEnd"/>
      <w:r w:rsidRPr="009D0621">
        <w:rPr>
          <w:rFonts w:asciiTheme="majorBidi" w:hAnsiTheme="majorBidi" w:cstheme="majorBidi"/>
          <w:sz w:val="22"/>
          <w:szCs w:val="22"/>
        </w:rPr>
        <w:t xml:space="preserve"> rivayet edildiğine göre "</w:t>
      </w:r>
      <w:proofErr w:type="spellStart"/>
      <w:r w:rsidRPr="009D0621">
        <w:rPr>
          <w:rFonts w:asciiTheme="majorBidi" w:hAnsiTheme="majorBidi" w:cstheme="majorBidi"/>
          <w:sz w:val="22"/>
          <w:szCs w:val="22"/>
        </w:rPr>
        <w:t>Resûlullah</w:t>
      </w:r>
      <w:proofErr w:type="spellEnd"/>
      <w:r w:rsidRPr="009D0621">
        <w:rPr>
          <w:rFonts w:asciiTheme="majorBidi" w:hAnsiTheme="majorBidi" w:cstheme="majorBidi"/>
          <w:sz w:val="22"/>
          <w:szCs w:val="22"/>
        </w:rPr>
        <w:t xml:space="preserve"> (s.a.v) zamanında, kimi kadınlar, kendi yurtlarında Müslüman olmuş, hicret etmemişlerdi</w:t>
      </w:r>
      <w:r w:rsidRPr="009D0621">
        <w:rPr>
          <w:rStyle w:val="DipnotBavurusu"/>
          <w:rFonts w:asciiTheme="majorBidi" w:hAnsiTheme="majorBidi" w:cstheme="majorBidi"/>
          <w:position w:val="2"/>
          <w:sz w:val="22"/>
          <w:szCs w:val="22"/>
        </w:rPr>
        <w:footnoteReference w:id="58"/>
      </w:r>
      <w:r w:rsidRPr="009D0621">
        <w:rPr>
          <w:rFonts w:asciiTheme="majorBidi" w:hAnsiTheme="majorBidi" w:cstheme="majorBidi"/>
          <w:sz w:val="22"/>
          <w:szCs w:val="22"/>
        </w:rPr>
        <w:t xml:space="preserve">. Bunlar </w:t>
      </w:r>
      <w:proofErr w:type="spellStart"/>
      <w:r w:rsidRPr="009D0621">
        <w:rPr>
          <w:rFonts w:asciiTheme="majorBidi" w:hAnsiTheme="majorBidi" w:cstheme="majorBidi"/>
          <w:sz w:val="22"/>
          <w:szCs w:val="22"/>
        </w:rPr>
        <w:t>müslüman</w:t>
      </w:r>
      <w:proofErr w:type="spellEnd"/>
      <w:r w:rsidRPr="009D0621">
        <w:rPr>
          <w:rFonts w:asciiTheme="majorBidi" w:hAnsiTheme="majorBidi" w:cstheme="majorBidi"/>
          <w:sz w:val="22"/>
          <w:szCs w:val="22"/>
        </w:rPr>
        <w:t xml:space="preserve"> olurken kocaları kâfir idiler. </w:t>
      </w:r>
      <w:proofErr w:type="spellStart"/>
      <w:r w:rsidRPr="009D0621">
        <w:rPr>
          <w:rFonts w:asciiTheme="majorBidi" w:hAnsiTheme="majorBidi" w:cstheme="majorBidi"/>
          <w:sz w:val="22"/>
          <w:szCs w:val="22"/>
        </w:rPr>
        <w:t>Velîd</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İbnu'I</w:t>
      </w:r>
      <w:proofErr w:type="spellEnd"/>
      <w:r w:rsidRPr="009D0621">
        <w:rPr>
          <w:rFonts w:asciiTheme="majorBidi" w:hAnsiTheme="majorBidi" w:cstheme="majorBidi"/>
          <w:sz w:val="22"/>
          <w:szCs w:val="22"/>
        </w:rPr>
        <w:t>-</w:t>
      </w:r>
      <w:proofErr w:type="spellStart"/>
      <w:r w:rsidRPr="009D0621">
        <w:rPr>
          <w:rFonts w:asciiTheme="majorBidi" w:hAnsiTheme="majorBidi" w:cstheme="majorBidi"/>
          <w:sz w:val="22"/>
          <w:szCs w:val="22"/>
        </w:rPr>
        <w:t>Mugîre'nin</w:t>
      </w:r>
      <w:proofErr w:type="spellEnd"/>
      <w:r w:rsidRPr="009D0621">
        <w:rPr>
          <w:rFonts w:asciiTheme="majorBidi" w:hAnsiTheme="majorBidi" w:cstheme="majorBidi"/>
          <w:sz w:val="22"/>
          <w:szCs w:val="22"/>
        </w:rPr>
        <w:t xml:space="preserve"> kızı </w:t>
      </w:r>
      <w:r w:rsidR="00D31E91" w:rsidRPr="009D0621">
        <w:rPr>
          <w:rFonts w:asciiTheme="majorBidi" w:hAnsiTheme="majorBidi" w:cstheme="majorBidi"/>
          <w:sz w:val="22"/>
          <w:szCs w:val="22"/>
        </w:rPr>
        <w:t xml:space="preserve">da </w:t>
      </w:r>
      <w:r w:rsidRPr="009D0621">
        <w:rPr>
          <w:rFonts w:asciiTheme="majorBidi" w:hAnsiTheme="majorBidi" w:cstheme="majorBidi"/>
          <w:sz w:val="22"/>
          <w:szCs w:val="22"/>
        </w:rPr>
        <w:t xml:space="preserve">bunlardandı. </w:t>
      </w:r>
      <w:r w:rsidR="00D31E91" w:rsidRPr="009D0621">
        <w:rPr>
          <w:rFonts w:asciiTheme="majorBidi" w:hAnsiTheme="majorBidi" w:cstheme="majorBidi"/>
          <w:sz w:val="22"/>
          <w:szCs w:val="22"/>
        </w:rPr>
        <w:t xml:space="preserve">O </w:t>
      </w:r>
      <w:proofErr w:type="spellStart"/>
      <w:r w:rsidRPr="009D0621">
        <w:rPr>
          <w:rFonts w:asciiTheme="majorBidi" w:hAnsiTheme="majorBidi" w:cstheme="majorBidi"/>
          <w:sz w:val="22"/>
          <w:szCs w:val="22"/>
        </w:rPr>
        <w:t>Safvân</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İbnu</w:t>
      </w:r>
      <w:proofErr w:type="spellEnd"/>
      <w:r w:rsidRPr="009D0621">
        <w:rPr>
          <w:rFonts w:asciiTheme="majorBidi" w:hAnsiTheme="majorBidi" w:cstheme="majorBidi"/>
          <w:sz w:val="22"/>
          <w:szCs w:val="22"/>
        </w:rPr>
        <w:t xml:space="preserve"> </w:t>
      </w:r>
      <w:proofErr w:type="spellStart"/>
      <w:r w:rsidR="00D31E91" w:rsidRPr="009D0621">
        <w:rPr>
          <w:rFonts w:asciiTheme="majorBidi" w:hAnsiTheme="majorBidi" w:cstheme="majorBidi"/>
          <w:sz w:val="22"/>
          <w:szCs w:val="22"/>
        </w:rPr>
        <w:t>Ümeyye</w:t>
      </w:r>
      <w:proofErr w:type="spellEnd"/>
      <w:r w:rsidR="00D31E91" w:rsidRPr="009D0621">
        <w:rPr>
          <w:rFonts w:asciiTheme="majorBidi" w:hAnsiTheme="majorBidi" w:cstheme="majorBidi"/>
          <w:sz w:val="22"/>
          <w:szCs w:val="22"/>
        </w:rPr>
        <w:t xml:space="preserve"> ile evliydi; Fetih günü M</w:t>
      </w:r>
      <w:r w:rsidRPr="009D0621">
        <w:rPr>
          <w:rFonts w:asciiTheme="majorBidi" w:hAnsiTheme="majorBidi" w:cstheme="majorBidi"/>
          <w:sz w:val="22"/>
          <w:szCs w:val="22"/>
        </w:rPr>
        <w:t xml:space="preserve">üslüman olmuştu ama kocası </w:t>
      </w:r>
      <w:proofErr w:type="spellStart"/>
      <w:r w:rsidRPr="009D0621">
        <w:rPr>
          <w:rFonts w:asciiTheme="majorBidi" w:hAnsiTheme="majorBidi" w:cstheme="majorBidi"/>
          <w:sz w:val="22"/>
          <w:szCs w:val="22"/>
        </w:rPr>
        <w:t>Safvân</w:t>
      </w:r>
      <w:proofErr w:type="spellEnd"/>
      <w:r w:rsidRPr="009D0621">
        <w:rPr>
          <w:rFonts w:asciiTheme="majorBidi" w:hAnsiTheme="majorBidi" w:cstheme="majorBidi"/>
          <w:sz w:val="22"/>
          <w:szCs w:val="22"/>
        </w:rPr>
        <w:t xml:space="preserve"> İslâm'</w:t>
      </w:r>
      <w:r w:rsidR="00D31E91" w:rsidRPr="009D0621">
        <w:rPr>
          <w:rFonts w:asciiTheme="majorBidi" w:hAnsiTheme="majorBidi" w:cstheme="majorBidi"/>
          <w:sz w:val="22"/>
          <w:szCs w:val="22"/>
        </w:rPr>
        <w:t>a girmedi ve kaçtı</w:t>
      </w:r>
      <w:r w:rsidRPr="009D0621">
        <w:rPr>
          <w:rFonts w:asciiTheme="majorBidi" w:hAnsiTheme="majorBidi" w:cstheme="majorBidi"/>
          <w:sz w:val="22"/>
          <w:szCs w:val="22"/>
        </w:rPr>
        <w:t xml:space="preserve">. Allah’ın Elçisi, bir </w:t>
      </w:r>
      <w:proofErr w:type="spellStart"/>
      <w:r w:rsidRPr="009D0621">
        <w:rPr>
          <w:rFonts w:asciiTheme="majorBidi" w:hAnsiTheme="majorBidi" w:cstheme="majorBidi"/>
          <w:sz w:val="22"/>
          <w:szCs w:val="22"/>
        </w:rPr>
        <w:t>emân</w:t>
      </w:r>
      <w:proofErr w:type="spellEnd"/>
      <w:r w:rsidRPr="009D0621">
        <w:rPr>
          <w:rFonts w:asciiTheme="majorBidi" w:hAnsiTheme="majorBidi" w:cstheme="majorBidi"/>
          <w:sz w:val="22"/>
          <w:szCs w:val="22"/>
        </w:rPr>
        <w:t xml:space="preserve"> = güvence işareti olarak kendi kaftanını vererek onun amcasının oğlu </w:t>
      </w:r>
      <w:proofErr w:type="spellStart"/>
      <w:r w:rsidRPr="009D0621">
        <w:rPr>
          <w:rFonts w:asciiTheme="majorBidi" w:hAnsiTheme="majorBidi" w:cstheme="majorBidi"/>
          <w:sz w:val="22"/>
          <w:szCs w:val="22"/>
        </w:rPr>
        <w:t>Vehb</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İbnu</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Umeyr'i</w:t>
      </w:r>
      <w:proofErr w:type="spellEnd"/>
      <w:r w:rsidRPr="009D0621">
        <w:rPr>
          <w:rFonts w:asciiTheme="majorBidi" w:hAnsiTheme="majorBidi" w:cstheme="majorBidi"/>
          <w:sz w:val="22"/>
          <w:szCs w:val="22"/>
        </w:rPr>
        <w:t xml:space="preserve"> arkasından gönderdi. Onu İslâm'a çağırıyor ve yanına gelmesini istiyordu; </w:t>
      </w:r>
      <w:r w:rsidR="00D31E91" w:rsidRPr="009D0621">
        <w:rPr>
          <w:rFonts w:asciiTheme="majorBidi" w:hAnsiTheme="majorBidi" w:cstheme="majorBidi"/>
          <w:sz w:val="22"/>
          <w:szCs w:val="22"/>
        </w:rPr>
        <w:t xml:space="preserve">şayet İslam </w:t>
      </w:r>
      <w:r w:rsidRPr="009D0621">
        <w:rPr>
          <w:rFonts w:asciiTheme="majorBidi" w:hAnsiTheme="majorBidi" w:cstheme="majorBidi"/>
          <w:sz w:val="22"/>
          <w:szCs w:val="22"/>
        </w:rPr>
        <w:t xml:space="preserve">hoşuna giderse kabul edecekti, yoksa iki ay serbest dolaşacaktı. </w:t>
      </w:r>
      <w:proofErr w:type="spellStart"/>
      <w:r w:rsidRPr="009D0621">
        <w:rPr>
          <w:rFonts w:asciiTheme="majorBidi" w:hAnsiTheme="majorBidi" w:cstheme="majorBidi"/>
          <w:sz w:val="22"/>
          <w:szCs w:val="22"/>
        </w:rPr>
        <w:t>Safvân</w:t>
      </w:r>
      <w:proofErr w:type="spellEnd"/>
      <w:r w:rsidRPr="009D0621">
        <w:rPr>
          <w:rFonts w:asciiTheme="majorBidi" w:hAnsiTheme="majorBidi" w:cstheme="majorBidi"/>
          <w:sz w:val="22"/>
          <w:szCs w:val="22"/>
        </w:rPr>
        <w:t xml:space="preserve"> kaftanla birlikte, Allah’ın Elçisi’ne gelince, halkın yanında yüksek sesle şöyle dedi: </w:t>
      </w:r>
    </w:p>
    <w:p w:rsidR="001C59D8" w:rsidRPr="009D0621" w:rsidRDefault="001C59D8" w:rsidP="00B96EC5">
      <w:pPr>
        <w:pStyle w:val="NormalWeb"/>
        <w:tabs>
          <w:tab w:val="left" w:pos="360"/>
        </w:tabs>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"Ey Muhammed! Şu </w:t>
      </w:r>
      <w:proofErr w:type="spellStart"/>
      <w:r w:rsidRPr="009D0621">
        <w:rPr>
          <w:rFonts w:asciiTheme="majorBidi" w:hAnsiTheme="majorBidi" w:cstheme="majorBidi"/>
          <w:sz w:val="22"/>
          <w:szCs w:val="22"/>
        </w:rPr>
        <w:t>Vehb</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İbnu</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Umeyr</w:t>
      </w:r>
      <w:proofErr w:type="spellEnd"/>
      <w:r w:rsidRPr="009D0621">
        <w:rPr>
          <w:rFonts w:asciiTheme="majorBidi" w:hAnsiTheme="majorBidi" w:cstheme="majorBidi"/>
          <w:sz w:val="22"/>
          <w:szCs w:val="22"/>
        </w:rPr>
        <w:t xml:space="preserve"> senin kaftanını getirdi; beni yanına çağırdığını, bu iş hoşuma giderse kabul edeceğimi, gitmezse bana iki ay süre tanıdığını iddia ediyor". </w:t>
      </w:r>
    </w:p>
    <w:p w:rsidR="00D31E91" w:rsidRPr="009D0621" w:rsidRDefault="00D31E91" w:rsidP="00B96EC5">
      <w:pPr>
        <w:pStyle w:val="NormalWeb"/>
        <w:tabs>
          <w:tab w:val="left" w:pos="360"/>
        </w:tabs>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Allah’ın Elçisi; "</w:t>
      </w:r>
      <w:r w:rsidR="001C59D8" w:rsidRPr="009D0621">
        <w:rPr>
          <w:rFonts w:asciiTheme="majorBidi" w:hAnsiTheme="majorBidi" w:cstheme="majorBidi"/>
          <w:sz w:val="22"/>
          <w:szCs w:val="22"/>
        </w:rPr>
        <w:t xml:space="preserve">Ebu </w:t>
      </w:r>
      <w:proofErr w:type="spellStart"/>
      <w:r w:rsidR="001C59D8" w:rsidRPr="009D0621">
        <w:rPr>
          <w:rFonts w:asciiTheme="majorBidi" w:hAnsiTheme="majorBidi" w:cstheme="majorBidi"/>
          <w:sz w:val="22"/>
          <w:szCs w:val="22"/>
        </w:rPr>
        <w:t>Vehb</w:t>
      </w:r>
      <w:proofErr w:type="spellEnd"/>
      <w:r w:rsidR="001C59D8" w:rsidRPr="009D0621">
        <w:rPr>
          <w:rFonts w:asciiTheme="majorBidi" w:hAnsiTheme="majorBidi" w:cstheme="majorBidi"/>
          <w:sz w:val="22"/>
          <w:szCs w:val="22"/>
        </w:rPr>
        <w:t xml:space="preserve">, in aşağı!" dedi ama o;  "Hayır, vallahi, bana açıklamadan inmem!" dedi. Bunun üzerine; "Hayır, dört ay serbest dolaşabilirsin" dedi… </w:t>
      </w:r>
      <w:proofErr w:type="spellStart"/>
      <w:r w:rsidR="001C59D8" w:rsidRPr="009D0621">
        <w:rPr>
          <w:rFonts w:asciiTheme="majorBidi" w:hAnsiTheme="majorBidi" w:cstheme="majorBidi"/>
          <w:sz w:val="22"/>
          <w:szCs w:val="22"/>
        </w:rPr>
        <w:t>Safvân</w:t>
      </w:r>
      <w:proofErr w:type="spellEnd"/>
      <w:r w:rsidR="001C59D8" w:rsidRPr="009D0621">
        <w:rPr>
          <w:rFonts w:asciiTheme="majorBidi" w:hAnsiTheme="majorBidi" w:cstheme="majorBidi"/>
          <w:sz w:val="22"/>
          <w:szCs w:val="22"/>
        </w:rPr>
        <w:t xml:space="preserve"> kâfir, karısı </w:t>
      </w:r>
      <w:r w:rsidRPr="009D0621">
        <w:rPr>
          <w:rFonts w:asciiTheme="majorBidi" w:hAnsiTheme="majorBidi" w:cstheme="majorBidi"/>
          <w:sz w:val="22"/>
          <w:szCs w:val="22"/>
        </w:rPr>
        <w:t xml:space="preserve">ise </w:t>
      </w:r>
      <w:proofErr w:type="spellStart"/>
      <w:r w:rsidRPr="009D0621">
        <w:rPr>
          <w:rFonts w:asciiTheme="majorBidi" w:hAnsiTheme="majorBidi" w:cstheme="majorBidi"/>
          <w:sz w:val="22"/>
          <w:szCs w:val="22"/>
        </w:rPr>
        <w:t>M</w:t>
      </w:r>
      <w:r w:rsidR="001C59D8" w:rsidRPr="009D0621">
        <w:rPr>
          <w:rFonts w:asciiTheme="majorBidi" w:hAnsiTheme="majorBidi" w:cstheme="majorBidi"/>
          <w:sz w:val="22"/>
          <w:szCs w:val="22"/>
        </w:rPr>
        <w:t>üslümandı</w:t>
      </w:r>
      <w:proofErr w:type="spellEnd"/>
      <w:r w:rsidR="001C59D8" w:rsidRPr="009D0621">
        <w:rPr>
          <w:rFonts w:asciiTheme="majorBidi" w:hAnsiTheme="majorBidi" w:cstheme="majorBidi"/>
          <w:sz w:val="22"/>
          <w:szCs w:val="22"/>
        </w:rPr>
        <w:t xml:space="preserve">. Peygamberimiz, </w:t>
      </w:r>
      <w:proofErr w:type="spellStart"/>
      <w:r w:rsidR="001C59D8" w:rsidRPr="009D0621">
        <w:rPr>
          <w:rFonts w:asciiTheme="majorBidi" w:hAnsiTheme="majorBidi" w:cstheme="majorBidi"/>
          <w:sz w:val="22"/>
          <w:szCs w:val="22"/>
        </w:rPr>
        <w:t>Safvân</w:t>
      </w:r>
      <w:proofErr w:type="spellEnd"/>
      <w:r w:rsidR="001C59D8" w:rsidRPr="009D0621">
        <w:rPr>
          <w:rFonts w:asciiTheme="majorBidi" w:hAnsiTheme="majorBidi" w:cstheme="majorBidi"/>
          <w:sz w:val="22"/>
          <w:szCs w:val="22"/>
        </w:rPr>
        <w:t xml:space="preserve"> </w:t>
      </w:r>
      <w:proofErr w:type="spellStart"/>
      <w:r w:rsidR="001C59D8" w:rsidRPr="009D0621">
        <w:rPr>
          <w:rFonts w:asciiTheme="majorBidi" w:hAnsiTheme="majorBidi" w:cstheme="majorBidi"/>
          <w:sz w:val="22"/>
          <w:szCs w:val="22"/>
        </w:rPr>
        <w:t>müslüman</w:t>
      </w:r>
      <w:proofErr w:type="spellEnd"/>
      <w:r w:rsidR="001C59D8" w:rsidRPr="009D0621">
        <w:rPr>
          <w:rFonts w:asciiTheme="majorBidi" w:hAnsiTheme="majorBidi" w:cstheme="majorBidi"/>
          <w:sz w:val="22"/>
          <w:szCs w:val="22"/>
        </w:rPr>
        <w:t xml:space="preserve"> olana kadar karısı ile arasını ayırmadı. Karısı eski nikâhıyla onun yanında kaldı</w:t>
      </w:r>
      <w:r w:rsidR="001C59D8" w:rsidRPr="009D0621">
        <w:rPr>
          <w:rStyle w:val="DipnotBavurusu"/>
          <w:rFonts w:asciiTheme="majorBidi" w:hAnsiTheme="majorBidi" w:cstheme="majorBidi"/>
          <w:position w:val="2"/>
          <w:sz w:val="22"/>
          <w:szCs w:val="22"/>
        </w:rPr>
        <w:footnoteReference w:id="59"/>
      </w:r>
      <w:r w:rsidR="001C59D8" w:rsidRPr="009D0621">
        <w:rPr>
          <w:rFonts w:asciiTheme="majorBidi" w:hAnsiTheme="majorBidi" w:cstheme="majorBidi"/>
          <w:sz w:val="22"/>
          <w:szCs w:val="22"/>
        </w:rPr>
        <w:t xml:space="preserve">.Birinci olay </w:t>
      </w:r>
      <w:proofErr w:type="spellStart"/>
      <w:r w:rsidR="001C59D8" w:rsidRPr="009D0621">
        <w:rPr>
          <w:rFonts w:asciiTheme="majorBidi" w:hAnsiTheme="majorBidi" w:cstheme="majorBidi"/>
          <w:sz w:val="22"/>
          <w:szCs w:val="22"/>
        </w:rPr>
        <w:t>Hudeybiye</w:t>
      </w:r>
      <w:proofErr w:type="spellEnd"/>
      <w:r w:rsidR="001C59D8" w:rsidRPr="009D0621">
        <w:rPr>
          <w:rFonts w:asciiTheme="majorBidi" w:hAnsiTheme="majorBidi" w:cstheme="majorBidi"/>
          <w:sz w:val="22"/>
          <w:szCs w:val="22"/>
        </w:rPr>
        <w:t xml:space="preserve"> antlaşmasından sonra, ikincisi de Mekke’nin fethinden sonradır. </w:t>
      </w:r>
    </w:p>
    <w:p w:rsidR="001C59D8" w:rsidRPr="009D0621" w:rsidRDefault="00D31E91" w:rsidP="00B96EC5">
      <w:pPr>
        <w:pStyle w:val="NormalWeb"/>
        <w:tabs>
          <w:tab w:val="left" w:pos="360"/>
        </w:tabs>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Mezheplerin konuya ilişkin ileri sürdükleri delillerden biri de </w:t>
      </w:r>
      <w:proofErr w:type="spellStart"/>
      <w:r w:rsidR="001C59D8" w:rsidRPr="009D0621">
        <w:rPr>
          <w:rFonts w:asciiTheme="majorBidi" w:hAnsiTheme="majorBidi" w:cstheme="majorBidi"/>
          <w:sz w:val="22"/>
          <w:szCs w:val="22"/>
        </w:rPr>
        <w:t>Mümtahine</w:t>
      </w:r>
      <w:proofErr w:type="spellEnd"/>
      <w:r w:rsidR="001C59D8" w:rsidRPr="009D0621">
        <w:rPr>
          <w:rFonts w:asciiTheme="majorBidi" w:hAnsiTheme="majorBidi" w:cstheme="majorBidi"/>
          <w:sz w:val="22"/>
          <w:szCs w:val="22"/>
        </w:rPr>
        <w:t xml:space="preserve"> 10. </w:t>
      </w:r>
      <w:proofErr w:type="spellStart"/>
      <w:r w:rsidR="001C59D8" w:rsidRPr="009D0621">
        <w:rPr>
          <w:rFonts w:asciiTheme="majorBidi" w:hAnsiTheme="majorBidi" w:cstheme="majorBidi"/>
          <w:sz w:val="22"/>
          <w:szCs w:val="22"/>
        </w:rPr>
        <w:t>âyette</w:t>
      </w:r>
      <w:proofErr w:type="spellEnd"/>
      <w:r w:rsidR="001C59D8" w:rsidRPr="009D0621">
        <w:rPr>
          <w:rFonts w:asciiTheme="majorBidi" w:hAnsiTheme="majorBidi" w:cstheme="majorBidi"/>
          <w:sz w:val="22"/>
          <w:szCs w:val="22"/>
        </w:rPr>
        <w:t xml:space="preserve"> geçen; “</w:t>
      </w:r>
      <w:r w:rsidR="001C59D8" w:rsidRPr="009D0621">
        <w:rPr>
          <w:rFonts w:asciiTheme="majorBidi" w:hAnsiTheme="majorBidi" w:cstheme="majorBidi"/>
          <w:i/>
          <w:iCs/>
          <w:color w:val="000000"/>
          <w:sz w:val="22"/>
          <w:szCs w:val="22"/>
          <w:lang w:bidi="ar-YE"/>
        </w:rPr>
        <w:t>Bunlar onlara helal olmazlar. Onlar da bunlara helal olmazlar</w:t>
      </w:r>
      <w:r w:rsidR="001C59D8" w:rsidRPr="009D0621">
        <w:rPr>
          <w:rFonts w:asciiTheme="majorBidi" w:hAnsiTheme="majorBidi" w:cstheme="majorBidi"/>
          <w:sz w:val="22"/>
          <w:szCs w:val="22"/>
        </w:rPr>
        <w:t xml:space="preserve">” </w:t>
      </w:r>
      <w:r w:rsidRPr="009D0621">
        <w:rPr>
          <w:rFonts w:asciiTheme="majorBidi" w:hAnsiTheme="majorBidi" w:cstheme="majorBidi"/>
          <w:sz w:val="22"/>
          <w:szCs w:val="22"/>
        </w:rPr>
        <w:t>mealindeki hükümdür. Onlara göre bu ayet</w:t>
      </w:r>
      <w:r w:rsidR="001C59D8" w:rsidRPr="009D0621">
        <w:rPr>
          <w:rFonts w:asciiTheme="majorBidi" w:hAnsiTheme="majorBidi" w:cstheme="majorBidi"/>
          <w:sz w:val="22"/>
          <w:szCs w:val="22"/>
        </w:rPr>
        <w:t xml:space="preserve"> </w:t>
      </w:r>
      <w:proofErr w:type="spellStart"/>
      <w:r w:rsidR="001C59D8" w:rsidRPr="009D0621">
        <w:rPr>
          <w:rFonts w:asciiTheme="majorBidi" w:hAnsiTheme="majorBidi" w:cstheme="majorBidi"/>
          <w:sz w:val="22"/>
          <w:szCs w:val="22"/>
        </w:rPr>
        <w:t>müslüman</w:t>
      </w:r>
      <w:proofErr w:type="spellEnd"/>
      <w:r w:rsidR="001C59D8" w:rsidRPr="009D0621">
        <w:rPr>
          <w:rFonts w:asciiTheme="majorBidi" w:hAnsiTheme="majorBidi" w:cstheme="majorBidi"/>
          <w:sz w:val="22"/>
          <w:szCs w:val="22"/>
        </w:rPr>
        <w:t xml:space="preserve"> kadının, </w:t>
      </w:r>
      <w:proofErr w:type="spellStart"/>
      <w:r w:rsidR="001C59D8" w:rsidRPr="009D0621">
        <w:rPr>
          <w:rFonts w:asciiTheme="majorBidi" w:hAnsiTheme="majorBidi" w:cstheme="majorBidi"/>
          <w:sz w:val="22"/>
          <w:szCs w:val="22"/>
        </w:rPr>
        <w:t>müslüman</w:t>
      </w:r>
      <w:proofErr w:type="spellEnd"/>
      <w:r w:rsidR="001C59D8" w:rsidRPr="009D0621">
        <w:rPr>
          <w:rFonts w:asciiTheme="majorBidi" w:hAnsiTheme="majorBidi" w:cstheme="majorBidi"/>
          <w:sz w:val="22"/>
          <w:szCs w:val="22"/>
        </w:rPr>
        <w:t xml:space="preserve"> olmayan bir</w:t>
      </w:r>
      <w:r w:rsidRPr="009D0621">
        <w:rPr>
          <w:rFonts w:asciiTheme="majorBidi" w:hAnsiTheme="majorBidi" w:cstheme="majorBidi"/>
          <w:sz w:val="22"/>
          <w:szCs w:val="22"/>
        </w:rPr>
        <w:t xml:space="preserve">iyle evlenmesinin haram olduğunun diğer bir </w:t>
      </w:r>
      <w:r w:rsidR="001C59D8" w:rsidRPr="009D0621">
        <w:rPr>
          <w:rFonts w:asciiTheme="majorBidi" w:hAnsiTheme="majorBidi" w:cstheme="majorBidi"/>
          <w:sz w:val="22"/>
          <w:szCs w:val="22"/>
        </w:rPr>
        <w:t>delil</w:t>
      </w:r>
      <w:r w:rsidRPr="009D0621">
        <w:rPr>
          <w:rFonts w:asciiTheme="majorBidi" w:hAnsiTheme="majorBidi" w:cstheme="majorBidi"/>
          <w:sz w:val="22"/>
          <w:szCs w:val="22"/>
        </w:rPr>
        <w:t>idir</w:t>
      </w:r>
      <w:r w:rsidR="001C59D8" w:rsidRPr="009D0621">
        <w:rPr>
          <w:rFonts w:asciiTheme="majorBidi" w:hAnsiTheme="majorBidi" w:cstheme="majorBidi"/>
          <w:sz w:val="22"/>
          <w:szCs w:val="22"/>
        </w:rPr>
        <w:t xml:space="preserve">. </w:t>
      </w:r>
      <w:r w:rsidRPr="009D0621">
        <w:rPr>
          <w:rFonts w:asciiTheme="majorBidi" w:hAnsiTheme="majorBidi" w:cstheme="majorBidi"/>
          <w:sz w:val="22"/>
          <w:szCs w:val="22"/>
        </w:rPr>
        <w:t>Yukarıda anlatılan</w:t>
      </w:r>
      <w:r w:rsidR="001C59D8" w:rsidRPr="009D0621">
        <w:rPr>
          <w:rFonts w:asciiTheme="majorBidi" w:hAnsiTheme="majorBidi" w:cstheme="majorBidi"/>
          <w:sz w:val="22"/>
          <w:szCs w:val="22"/>
        </w:rPr>
        <w:t xml:space="preserve"> her iki olaydan önce inmiş bulunan bu </w:t>
      </w:r>
      <w:proofErr w:type="spellStart"/>
      <w:r w:rsidR="001C59D8" w:rsidRPr="009D0621">
        <w:rPr>
          <w:rFonts w:asciiTheme="majorBidi" w:hAnsiTheme="majorBidi" w:cstheme="majorBidi"/>
          <w:sz w:val="22"/>
          <w:szCs w:val="22"/>
        </w:rPr>
        <w:t>âyet</w:t>
      </w:r>
      <w:proofErr w:type="spellEnd"/>
      <w:r w:rsidR="001C59D8" w:rsidRPr="009D0621">
        <w:rPr>
          <w:rFonts w:asciiTheme="majorBidi" w:hAnsiTheme="majorBidi" w:cstheme="majorBidi"/>
          <w:sz w:val="22"/>
          <w:szCs w:val="22"/>
        </w:rPr>
        <w:t xml:space="preserve">, kocasından boşanmaya karar veren kadının ileri sürdüğü gerekçenin, hakem veya mahkeme tarafından haklı bulunmasından sonraki durumu hükme bağlamaktadır. Bu konu </w:t>
      </w:r>
      <w:r w:rsidRPr="009D0621">
        <w:rPr>
          <w:rFonts w:asciiTheme="majorBidi" w:hAnsiTheme="majorBidi" w:cstheme="majorBidi"/>
          <w:sz w:val="22"/>
          <w:szCs w:val="22"/>
        </w:rPr>
        <w:t xml:space="preserve">evliliğin sona erme yöntemleri başlığı altında </w:t>
      </w:r>
      <w:proofErr w:type="spellStart"/>
      <w:r w:rsidRPr="009D0621">
        <w:rPr>
          <w:rFonts w:asciiTheme="majorBidi" w:hAnsiTheme="majorBidi" w:cstheme="majorBidi"/>
          <w:b/>
          <w:bCs/>
          <w:sz w:val="22"/>
          <w:szCs w:val="22"/>
        </w:rPr>
        <w:t>İftida</w:t>
      </w:r>
      <w:proofErr w:type="spellEnd"/>
      <w:r w:rsidRPr="009D0621">
        <w:rPr>
          <w:rFonts w:asciiTheme="majorBidi" w:hAnsiTheme="majorBidi" w:cstheme="majorBidi"/>
          <w:sz w:val="22"/>
          <w:szCs w:val="22"/>
        </w:rPr>
        <w:t xml:space="preserve"> bahsinde </w:t>
      </w:r>
      <w:r w:rsidR="00D3671E" w:rsidRPr="009D0621">
        <w:rPr>
          <w:rFonts w:asciiTheme="majorBidi" w:hAnsiTheme="majorBidi" w:cstheme="majorBidi"/>
          <w:sz w:val="22"/>
          <w:szCs w:val="22"/>
        </w:rPr>
        <w:t>işlenecektir.Dolaysıyla bu ayet konuya delil olarak ileri sürülemez. Nitekim p</w:t>
      </w:r>
      <w:r w:rsidR="001C59D8" w:rsidRPr="009D0621">
        <w:rPr>
          <w:rFonts w:asciiTheme="majorBidi" w:hAnsiTheme="majorBidi" w:cstheme="majorBidi"/>
          <w:sz w:val="22"/>
          <w:szCs w:val="22"/>
        </w:rPr>
        <w:t xml:space="preserve">eygamberimiz din farkından dolayı hiçbir karı - kocayı ayırmamıştır. </w:t>
      </w:r>
      <w:r w:rsidR="00D3671E" w:rsidRPr="009D0621">
        <w:rPr>
          <w:rFonts w:asciiTheme="majorBidi" w:hAnsiTheme="majorBidi" w:cstheme="majorBidi"/>
          <w:sz w:val="22"/>
          <w:szCs w:val="22"/>
        </w:rPr>
        <w:t xml:space="preserve">Görüşler </w:t>
      </w:r>
      <w:r w:rsidR="001C59D8" w:rsidRPr="009D0621">
        <w:rPr>
          <w:rFonts w:asciiTheme="majorBidi" w:hAnsiTheme="majorBidi" w:cstheme="majorBidi"/>
          <w:sz w:val="22"/>
          <w:szCs w:val="22"/>
        </w:rPr>
        <w:t xml:space="preserve">doğru olsaydı </w:t>
      </w:r>
      <w:r w:rsidR="00D3671E" w:rsidRPr="009D0621">
        <w:rPr>
          <w:rFonts w:asciiTheme="majorBidi" w:hAnsiTheme="majorBidi" w:cstheme="majorBidi"/>
          <w:sz w:val="22"/>
          <w:szCs w:val="22"/>
        </w:rPr>
        <w:t xml:space="preserve">bunun </w:t>
      </w:r>
      <w:r w:rsidR="001C59D8" w:rsidRPr="009D0621">
        <w:rPr>
          <w:rFonts w:asciiTheme="majorBidi" w:hAnsiTheme="majorBidi" w:cstheme="majorBidi"/>
          <w:sz w:val="22"/>
          <w:szCs w:val="22"/>
        </w:rPr>
        <w:t xml:space="preserve">mutlaka </w:t>
      </w:r>
      <w:r w:rsidR="00D3671E" w:rsidRPr="009D0621">
        <w:rPr>
          <w:rFonts w:asciiTheme="majorBidi" w:hAnsiTheme="majorBidi" w:cstheme="majorBidi"/>
          <w:sz w:val="22"/>
          <w:szCs w:val="22"/>
        </w:rPr>
        <w:t>Hz. Peygamber’e atfedilen bir</w:t>
      </w:r>
      <w:r w:rsidR="001C59D8" w:rsidRPr="009D0621">
        <w:rPr>
          <w:rFonts w:asciiTheme="majorBidi" w:hAnsiTheme="majorBidi" w:cstheme="majorBidi"/>
          <w:sz w:val="22"/>
          <w:szCs w:val="22"/>
        </w:rPr>
        <w:t xml:space="preserve"> uygulaması</w:t>
      </w:r>
      <w:r w:rsidR="00D3671E" w:rsidRPr="009D0621">
        <w:rPr>
          <w:rFonts w:asciiTheme="majorBidi" w:hAnsiTheme="majorBidi" w:cstheme="majorBidi"/>
          <w:sz w:val="22"/>
          <w:szCs w:val="22"/>
        </w:rPr>
        <w:t xml:space="preserve"> olurdu</w:t>
      </w:r>
      <w:r w:rsidR="001C59D8" w:rsidRPr="009D0621">
        <w:rPr>
          <w:rFonts w:asciiTheme="majorBidi" w:hAnsiTheme="majorBidi" w:cstheme="majorBidi"/>
          <w:sz w:val="22"/>
          <w:szCs w:val="22"/>
        </w:rPr>
        <w:t xml:space="preserve">. </w:t>
      </w:r>
    </w:p>
    <w:p w:rsidR="001C59D8" w:rsidRPr="009D0621" w:rsidRDefault="001C59D8" w:rsidP="00B96EC5">
      <w:pPr>
        <w:pStyle w:val="NormalWeb"/>
        <w:tabs>
          <w:tab w:val="left" w:pos="360"/>
        </w:tabs>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lastRenderedPageBreak/>
        <w:t xml:space="preserve">Nisa 22’den 24’e kadar evlenilmesi yasak olan kadınlar sayılmış ama din farkına yer verilmemiştir. 25. </w:t>
      </w:r>
      <w:proofErr w:type="spellStart"/>
      <w:r w:rsidRPr="009D0621">
        <w:rPr>
          <w:rFonts w:asciiTheme="majorBidi" w:hAnsiTheme="majorBidi" w:cstheme="majorBidi"/>
          <w:sz w:val="22"/>
          <w:szCs w:val="22"/>
        </w:rPr>
        <w:t>âyette</w:t>
      </w:r>
      <w:proofErr w:type="spellEnd"/>
      <w:r w:rsidRPr="009D0621">
        <w:rPr>
          <w:rFonts w:asciiTheme="majorBidi" w:hAnsiTheme="majorBidi" w:cstheme="majorBidi"/>
          <w:sz w:val="22"/>
          <w:szCs w:val="22"/>
        </w:rPr>
        <w:t xml:space="preserve"> ise namuslu mümin kadınlarla evlenmeye gücü yetmeyenlerin namuslu mümin cariyelerle evlenmesi istenmiş ama onlarla evlenme yerine sabırlı olunması tavsiye edilmiştir. Buna göre birinci tercih, namuslu mümin kadınlar, ikinci tercih namuslu mümin cariyelerdir. </w:t>
      </w:r>
      <w:proofErr w:type="spellStart"/>
      <w:r w:rsidRPr="009D0621">
        <w:rPr>
          <w:rFonts w:asciiTheme="majorBidi" w:hAnsiTheme="majorBidi" w:cstheme="majorBidi"/>
          <w:sz w:val="22"/>
          <w:szCs w:val="22"/>
        </w:rPr>
        <w:t>Maide</w:t>
      </w:r>
      <w:proofErr w:type="spellEnd"/>
      <w:r w:rsidRPr="009D0621">
        <w:rPr>
          <w:rFonts w:asciiTheme="majorBidi" w:hAnsiTheme="majorBidi" w:cstheme="majorBidi"/>
          <w:sz w:val="22"/>
          <w:szCs w:val="22"/>
        </w:rPr>
        <w:t xml:space="preserve"> 5. </w:t>
      </w:r>
      <w:proofErr w:type="spellStart"/>
      <w:r w:rsidRPr="009D0621">
        <w:rPr>
          <w:rFonts w:asciiTheme="majorBidi" w:hAnsiTheme="majorBidi" w:cstheme="majorBidi"/>
          <w:sz w:val="22"/>
          <w:szCs w:val="22"/>
        </w:rPr>
        <w:t>âyette</w:t>
      </w:r>
      <w:proofErr w:type="spellEnd"/>
      <w:r w:rsidRPr="009D0621">
        <w:rPr>
          <w:rFonts w:asciiTheme="majorBidi" w:hAnsiTheme="majorBidi" w:cstheme="majorBidi"/>
          <w:sz w:val="22"/>
          <w:szCs w:val="22"/>
        </w:rPr>
        <w:t xml:space="preserve"> </w:t>
      </w:r>
      <w:r w:rsidR="00D3671E" w:rsidRPr="009D0621">
        <w:rPr>
          <w:rFonts w:asciiTheme="majorBidi" w:hAnsiTheme="majorBidi" w:cstheme="majorBidi"/>
          <w:sz w:val="22"/>
          <w:szCs w:val="22"/>
        </w:rPr>
        <w:t xml:space="preserve">ise </w:t>
      </w:r>
      <w:proofErr w:type="spellStart"/>
      <w:r w:rsidRPr="009D0621">
        <w:rPr>
          <w:rFonts w:asciiTheme="majorBidi" w:hAnsiTheme="majorBidi" w:cstheme="majorBidi"/>
          <w:sz w:val="22"/>
          <w:szCs w:val="22"/>
        </w:rPr>
        <w:t>ehl</w:t>
      </w:r>
      <w:proofErr w:type="spellEnd"/>
      <w:r w:rsidRPr="009D0621">
        <w:rPr>
          <w:rFonts w:asciiTheme="majorBidi" w:hAnsiTheme="majorBidi" w:cstheme="majorBidi"/>
          <w:sz w:val="22"/>
          <w:szCs w:val="22"/>
        </w:rPr>
        <w:t xml:space="preserve">-i kitabın namuslu kadınları ile evlenmeye izin verildiğine göre onlar üçüncü tercihtir. Öyleyse namuslu mümin cariye, namuslu </w:t>
      </w:r>
      <w:proofErr w:type="spellStart"/>
      <w:r w:rsidRPr="009D0621">
        <w:rPr>
          <w:rFonts w:asciiTheme="majorBidi" w:hAnsiTheme="majorBidi" w:cstheme="majorBidi"/>
          <w:sz w:val="22"/>
          <w:szCs w:val="22"/>
        </w:rPr>
        <w:t>ehl</w:t>
      </w:r>
      <w:proofErr w:type="spellEnd"/>
      <w:r w:rsidRPr="009D0621">
        <w:rPr>
          <w:rFonts w:asciiTheme="majorBidi" w:hAnsiTheme="majorBidi" w:cstheme="majorBidi"/>
          <w:sz w:val="22"/>
          <w:szCs w:val="22"/>
        </w:rPr>
        <w:t xml:space="preserve">-i kitap kadınından iyidir. Namuslu mümin cariye ile evlenmek tavsiye edilmediğine göre </w:t>
      </w:r>
      <w:proofErr w:type="spellStart"/>
      <w:r w:rsidRPr="009D0621">
        <w:rPr>
          <w:rFonts w:asciiTheme="majorBidi" w:hAnsiTheme="majorBidi" w:cstheme="majorBidi"/>
          <w:sz w:val="22"/>
          <w:szCs w:val="22"/>
        </w:rPr>
        <w:t>ehl</w:t>
      </w:r>
      <w:proofErr w:type="spellEnd"/>
      <w:r w:rsidRPr="009D0621">
        <w:rPr>
          <w:rFonts w:asciiTheme="majorBidi" w:hAnsiTheme="majorBidi" w:cstheme="majorBidi"/>
          <w:sz w:val="22"/>
          <w:szCs w:val="22"/>
        </w:rPr>
        <w:t xml:space="preserve">-i kitaptan namuslu bir kadınla evlenmek hiç tavsiye edilmez ama haram da kılınmaz. </w:t>
      </w:r>
      <w:proofErr w:type="spellStart"/>
      <w:r w:rsidRPr="009D0621">
        <w:rPr>
          <w:rFonts w:asciiTheme="majorBidi" w:hAnsiTheme="majorBidi" w:cstheme="majorBidi"/>
          <w:sz w:val="22"/>
          <w:szCs w:val="22"/>
        </w:rPr>
        <w:t>Ehl</w:t>
      </w:r>
      <w:proofErr w:type="spellEnd"/>
      <w:r w:rsidRPr="009D0621">
        <w:rPr>
          <w:rFonts w:asciiTheme="majorBidi" w:hAnsiTheme="majorBidi" w:cstheme="majorBidi"/>
          <w:sz w:val="22"/>
          <w:szCs w:val="22"/>
        </w:rPr>
        <w:t xml:space="preserve">-i kitap da müşriktir. Bu sebeple </w:t>
      </w:r>
      <w:proofErr w:type="spellStart"/>
      <w:r w:rsidRPr="009D0621">
        <w:rPr>
          <w:rFonts w:asciiTheme="majorBidi" w:hAnsiTheme="majorBidi" w:cstheme="majorBidi"/>
          <w:sz w:val="22"/>
          <w:szCs w:val="22"/>
        </w:rPr>
        <w:t>âyet</w:t>
      </w:r>
      <w:proofErr w:type="spellEnd"/>
      <w:r w:rsidRPr="009D0621">
        <w:rPr>
          <w:rFonts w:asciiTheme="majorBidi" w:hAnsiTheme="majorBidi" w:cstheme="majorBidi"/>
          <w:sz w:val="22"/>
          <w:szCs w:val="22"/>
        </w:rPr>
        <w:t>, kadın-erkek farkı gözetmeden müşrikle evlenmeyi anlatmaktadır.</w:t>
      </w:r>
    </w:p>
    <w:p w:rsidR="001C59D8" w:rsidRPr="009D0621" w:rsidRDefault="001C59D8" w:rsidP="00B96EC5">
      <w:pPr>
        <w:pStyle w:val="NormalWeb"/>
        <w:tabs>
          <w:tab w:val="left" w:pos="360"/>
        </w:tabs>
        <w:spacing w:line="360" w:lineRule="auto"/>
        <w:ind w:firstLine="567"/>
        <w:jc w:val="both"/>
        <w:rPr>
          <w:rFonts w:asciiTheme="majorBidi" w:hAnsiTheme="majorBidi" w:cstheme="majorBidi"/>
          <w:i/>
          <w:sz w:val="22"/>
          <w:szCs w:val="22"/>
        </w:rPr>
      </w:pPr>
      <w:r w:rsidRPr="009D0621">
        <w:rPr>
          <w:rFonts w:asciiTheme="majorBidi" w:hAnsiTheme="majorBidi" w:cstheme="majorBidi"/>
          <w:sz w:val="22"/>
          <w:szCs w:val="22"/>
        </w:rPr>
        <w:t>“</w:t>
      </w:r>
      <w:r w:rsidRPr="009D0621">
        <w:rPr>
          <w:rFonts w:asciiTheme="majorBidi" w:hAnsiTheme="majorBidi" w:cstheme="majorBidi"/>
          <w:i/>
          <w:sz w:val="22"/>
          <w:szCs w:val="22"/>
        </w:rPr>
        <w:t>İmana gelene kadar, müşrik</w:t>
      </w:r>
      <w:r w:rsidR="00BE450A" w:rsidRPr="009D0621">
        <w:rPr>
          <w:rFonts w:asciiTheme="majorBidi" w:hAnsiTheme="majorBidi" w:cstheme="majorBidi"/>
          <w: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
          <w:iCs/>
          <w:sz w:val="22"/>
          <w:szCs w:val="22"/>
        </w:rPr>
        <w:instrText>müşrik</w:instrText>
      </w:r>
      <w:r w:rsidRPr="009D0621">
        <w:rPr>
          <w:rFonts w:asciiTheme="majorBidi" w:hAnsiTheme="majorBidi" w:cstheme="majorBidi"/>
          <w:sz w:val="22"/>
          <w:szCs w:val="22"/>
        </w:rPr>
        <w:instrText>"</w:instrText>
      </w:r>
      <w:r w:rsidR="00BE450A" w:rsidRPr="009D0621">
        <w:rPr>
          <w:rFonts w:asciiTheme="majorBidi" w:hAnsiTheme="majorBidi" w:cstheme="majorBidi"/>
          <w:i/>
          <w:sz w:val="22"/>
          <w:szCs w:val="22"/>
        </w:rPr>
        <w:fldChar w:fldCharType="end"/>
      </w:r>
      <w:r w:rsidRPr="009D0621">
        <w:rPr>
          <w:rFonts w:asciiTheme="majorBidi" w:hAnsiTheme="majorBidi" w:cstheme="majorBidi"/>
          <w:i/>
          <w:sz w:val="22"/>
          <w:szCs w:val="22"/>
        </w:rPr>
        <w:t xml:space="preserve"> kadınlarla evlenmeyin. Mümin cariye müşrik kadından elbette iyidir; isterse beğeninizi kazanmış olsun. İmana gelene kadar, müşrik erkeklere kız vermeyin. Mümin köle</w:t>
      </w:r>
      <w:r w:rsidR="00BE450A" w:rsidRPr="009D0621">
        <w:rPr>
          <w:rFonts w:asciiTheme="majorBidi" w:hAnsiTheme="majorBidi" w:cstheme="majorBidi"/>
          <w: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
          <w:iCs/>
          <w:sz w:val="22"/>
          <w:szCs w:val="22"/>
        </w:rPr>
        <w:instrText>köle</w:instrText>
      </w:r>
      <w:r w:rsidRPr="009D0621">
        <w:rPr>
          <w:rFonts w:asciiTheme="majorBidi" w:hAnsiTheme="majorBidi" w:cstheme="majorBidi"/>
          <w:sz w:val="22"/>
          <w:szCs w:val="22"/>
        </w:rPr>
        <w:instrText>"</w:instrText>
      </w:r>
      <w:r w:rsidR="00BE450A" w:rsidRPr="009D0621">
        <w:rPr>
          <w:rFonts w:asciiTheme="majorBidi" w:hAnsiTheme="majorBidi" w:cstheme="majorBidi"/>
          <w:i/>
          <w:sz w:val="22"/>
          <w:szCs w:val="22"/>
        </w:rPr>
        <w:fldChar w:fldCharType="end"/>
      </w:r>
      <w:r w:rsidRPr="009D0621">
        <w:rPr>
          <w:rFonts w:asciiTheme="majorBidi" w:hAnsiTheme="majorBidi" w:cstheme="majorBidi"/>
          <w:i/>
          <w:sz w:val="22"/>
          <w:szCs w:val="22"/>
        </w:rPr>
        <w:t xml:space="preserve"> müşrikten elbette iyidir; isterse beğeninizi kazanmış olsun. Onlar sizi ateşe çağırırlar; Allah</w:t>
      </w:r>
      <w:r w:rsidR="00BE450A" w:rsidRPr="009D0621">
        <w:rPr>
          <w:rFonts w:asciiTheme="majorBidi" w:hAnsiTheme="majorBidi" w:cstheme="majorBidi"/>
          <w: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
          <w:iCs/>
          <w:sz w:val="22"/>
          <w:szCs w:val="22"/>
        </w:rPr>
        <w:instrText>Allah</w:instrText>
      </w:r>
      <w:r w:rsidRPr="009D0621">
        <w:rPr>
          <w:rFonts w:asciiTheme="majorBidi" w:hAnsiTheme="majorBidi" w:cstheme="majorBidi"/>
          <w:sz w:val="22"/>
          <w:szCs w:val="22"/>
        </w:rPr>
        <w:instrText>"</w:instrText>
      </w:r>
      <w:r w:rsidR="00BE450A" w:rsidRPr="009D0621">
        <w:rPr>
          <w:rFonts w:asciiTheme="majorBidi" w:hAnsiTheme="majorBidi" w:cstheme="majorBidi"/>
          <w:i/>
          <w:sz w:val="22"/>
          <w:szCs w:val="22"/>
        </w:rPr>
        <w:fldChar w:fldCharType="end"/>
      </w:r>
      <w:r w:rsidRPr="009D0621">
        <w:rPr>
          <w:rFonts w:asciiTheme="majorBidi" w:hAnsiTheme="majorBidi" w:cstheme="majorBidi"/>
          <w:i/>
          <w:sz w:val="22"/>
          <w:szCs w:val="22"/>
        </w:rPr>
        <w:t xml:space="preserve"> ise kendi izniyle cennete ve affa çağırır. Allah </w:t>
      </w:r>
      <w:proofErr w:type="spellStart"/>
      <w:r w:rsidRPr="009D0621">
        <w:rPr>
          <w:rFonts w:asciiTheme="majorBidi" w:hAnsiTheme="majorBidi" w:cstheme="majorBidi"/>
          <w:i/>
          <w:sz w:val="22"/>
          <w:szCs w:val="22"/>
        </w:rPr>
        <w:t>âyetlerini</w:t>
      </w:r>
      <w:proofErr w:type="spellEnd"/>
      <w:r w:rsidRPr="009D0621">
        <w:rPr>
          <w:rFonts w:asciiTheme="majorBidi" w:hAnsiTheme="majorBidi" w:cstheme="majorBidi"/>
          <w:i/>
          <w:sz w:val="22"/>
          <w:szCs w:val="22"/>
        </w:rPr>
        <w:t xml:space="preserve"> insanlara açıklar, belki akıllarını başlarına toplarlar.”</w:t>
      </w:r>
      <w:r w:rsidRPr="009D0621">
        <w:rPr>
          <w:rFonts w:asciiTheme="majorBidi" w:hAnsiTheme="majorBidi" w:cstheme="majorBidi"/>
          <w:iCs/>
          <w:sz w:val="22"/>
          <w:szCs w:val="22"/>
        </w:rPr>
        <w:t>(Bakara 2/221)</w:t>
      </w:r>
    </w:p>
    <w:p w:rsidR="001C59D8" w:rsidRPr="009D0621" w:rsidRDefault="00D3671E"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sz w:val="22"/>
          <w:szCs w:val="22"/>
        </w:rPr>
        <w:t>Nikahta</w:t>
      </w:r>
      <w:proofErr w:type="gramEnd"/>
      <w:r w:rsidRPr="009D0621">
        <w:rPr>
          <w:rFonts w:asciiTheme="majorBidi" w:hAnsiTheme="majorBidi" w:cstheme="majorBidi"/>
          <w:sz w:val="22"/>
          <w:szCs w:val="22"/>
        </w:rPr>
        <w:t xml:space="preserve"> namusun öneminden bahseden bir ayette </w:t>
      </w:r>
      <w:proofErr w:type="spellStart"/>
      <w:r w:rsidRPr="009D0621">
        <w:rPr>
          <w:rFonts w:asciiTheme="majorBidi" w:hAnsiTheme="majorBidi" w:cstheme="majorBidi"/>
          <w:sz w:val="22"/>
          <w:szCs w:val="22"/>
        </w:rPr>
        <w:t>zaninin</w:t>
      </w:r>
      <w:proofErr w:type="spellEnd"/>
      <w:r w:rsidRPr="009D0621">
        <w:rPr>
          <w:rFonts w:asciiTheme="majorBidi" w:hAnsiTheme="majorBidi" w:cstheme="majorBidi"/>
          <w:sz w:val="22"/>
          <w:szCs w:val="22"/>
        </w:rPr>
        <w:t xml:space="preserve"> müşrikle evlenebileceği belirtilmiştir. Müslüman bir kişi </w:t>
      </w:r>
      <w:proofErr w:type="spellStart"/>
      <w:r w:rsidRPr="009D0621">
        <w:rPr>
          <w:rFonts w:asciiTheme="majorBidi" w:hAnsiTheme="majorBidi" w:cstheme="majorBidi"/>
          <w:sz w:val="22"/>
          <w:szCs w:val="22"/>
        </w:rPr>
        <w:t>zani</w:t>
      </w:r>
      <w:proofErr w:type="spellEnd"/>
      <w:r w:rsidRPr="009D0621">
        <w:rPr>
          <w:rFonts w:asciiTheme="majorBidi" w:hAnsiTheme="majorBidi" w:cstheme="majorBidi"/>
          <w:sz w:val="22"/>
          <w:szCs w:val="22"/>
        </w:rPr>
        <w:t xml:space="preserve"> olabileceğine göre bu hüküm </w:t>
      </w:r>
      <w:proofErr w:type="spellStart"/>
      <w:r w:rsidRPr="009D0621">
        <w:rPr>
          <w:rFonts w:asciiTheme="majorBidi" w:hAnsiTheme="majorBidi" w:cstheme="majorBidi"/>
          <w:sz w:val="22"/>
          <w:szCs w:val="22"/>
        </w:rPr>
        <w:t>Müslümanı</w:t>
      </w:r>
      <w:proofErr w:type="spellEnd"/>
      <w:r w:rsidRPr="009D0621">
        <w:rPr>
          <w:rFonts w:asciiTheme="majorBidi" w:hAnsiTheme="majorBidi" w:cstheme="majorBidi"/>
          <w:sz w:val="22"/>
          <w:szCs w:val="22"/>
        </w:rPr>
        <w:t xml:space="preserve"> da bağlar. </w:t>
      </w:r>
      <w:r w:rsidR="001C59D8" w:rsidRPr="009D0621">
        <w:rPr>
          <w:rFonts w:asciiTheme="majorBidi" w:eastAsia="MS Mincho" w:hAnsiTheme="majorBidi" w:cstheme="majorBidi"/>
          <w:sz w:val="22"/>
          <w:szCs w:val="22"/>
        </w:rPr>
        <w:t>Allah</w:t>
      </w:r>
      <w:r w:rsidR="00BE450A" w:rsidRPr="009D0621">
        <w:rPr>
          <w:rFonts w:asciiTheme="majorBidi" w:eastAsia="MS Mincho" w:hAnsiTheme="majorBidi" w:cstheme="majorBidi"/>
          <w:sz w:val="22"/>
          <w:szCs w:val="22"/>
        </w:rPr>
        <w:fldChar w:fldCharType="begin"/>
      </w:r>
      <w:r w:rsidR="001C59D8" w:rsidRPr="009D0621">
        <w:rPr>
          <w:rFonts w:asciiTheme="majorBidi" w:hAnsiTheme="majorBidi" w:cstheme="majorBidi"/>
          <w:sz w:val="22"/>
          <w:szCs w:val="22"/>
        </w:rPr>
        <w:instrText>xe "</w:instrText>
      </w:r>
      <w:r w:rsidR="001C59D8" w:rsidRPr="009D0621">
        <w:rPr>
          <w:rFonts w:asciiTheme="majorBidi" w:hAnsiTheme="majorBidi" w:cstheme="majorBidi"/>
          <w:iCs/>
          <w:sz w:val="22"/>
          <w:szCs w:val="22"/>
        </w:rPr>
        <w:instrText>Allah</w:instrText>
      </w:r>
      <w:r w:rsidR="001C59D8" w:rsidRPr="009D0621">
        <w:rPr>
          <w:rFonts w:asciiTheme="majorBidi" w:hAnsiTheme="majorBidi" w:cstheme="majorBidi"/>
          <w:sz w:val="22"/>
          <w:szCs w:val="22"/>
        </w:rPr>
        <w:instrText>"</w:instrText>
      </w:r>
      <w:r w:rsidR="00BE450A" w:rsidRPr="009D0621">
        <w:rPr>
          <w:rFonts w:asciiTheme="majorBidi" w:eastAsia="MS Mincho" w:hAnsiTheme="majorBidi" w:cstheme="majorBidi"/>
          <w:sz w:val="22"/>
          <w:szCs w:val="22"/>
        </w:rPr>
        <w:fldChar w:fldCharType="end"/>
      </w:r>
      <w:r w:rsidR="001C59D8" w:rsidRPr="009D0621">
        <w:rPr>
          <w:rFonts w:asciiTheme="majorBidi" w:eastAsia="MS Mincho" w:hAnsiTheme="majorBidi" w:cstheme="majorBidi"/>
          <w:sz w:val="22"/>
          <w:szCs w:val="22"/>
        </w:rPr>
        <w:t xml:space="preserve"> Teâlâ şöyle buyurur:</w:t>
      </w:r>
    </w:p>
    <w:p w:rsidR="001C59D8" w:rsidRPr="009D0621" w:rsidRDefault="001C59D8" w:rsidP="00E134E5">
      <w:pPr>
        <w:pStyle w:val="ARAPCA"/>
        <w:spacing w:before="100" w:beforeAutospacing="1" w:after="100" w:afterAutospacing="1" w:line="360" w:lineRule="auto"/>
        <w:ind w:left="0" w:right="0" w:firstLine="567"/>
        <w:jc w:val="center"/>
        <w:rPr>
          <w:rFonts w:asciiTheme="majorBidi" w:hAnsiTheme="majorBidi" w:cstheme="majorBidi"/>
          <w:sz w:val="22"/>
          <w:szCs w:val="22"/>
          <w:rtl/>
        </w:rPr>
      </w:pPr>
      <w:r w:rsidRPr="009D0621">
        <w:rPr>
          <w:rFonts w:asciiTheme="majorBidi" w:hAnsiTheme="majorBidi" w:cstheme="majorBidi"/>
          <w:sz w:val="22"/>
          <w:szCs w:val="22"/>
          <w:rtl/>
        </w:rPr>
        <w:t>الزَّانِي لَا يَنْكِحُ إِلَّا زَانِيَةً أَوْ مُشْرِكَةً وَالزَّانِيَةُ لَا يَنْكِحُهَا إِلَّا زَانٍ أَوْ مُشْرِكٌ وَحُرِّمَ ذٰلِكَ عَلَى الْمُؤْمِنِينَ.</w:t>
      </w:r>
    </w:p>
    <w:p w:rsidR="001C59D8" w:rsidRPr="009D0621" w:rsidRDefault="001C59D8" w:rsidP="00B96EC5">
      <w:pPr>
        <w:pStyle w:val="NormalParagraphStyle"/>
        <w:tabs>
          <w:tab w:val="left" w:pos="360"/>
        </w:tabs>
        <w:bidi w:val="0"/>
        <w:spacing w:before="100" w:beforeAutospacing="1" w:after="100" w:afterAutospacing="1" w:line="360" w:lineRule="auto"/>
        <w:ind w:firstLine="567"/>
        <w:jc w:val="both"/>
        <w:rPr>
          <w:rFonts w:asciiTheme="majorBidi" w:hAnsiTheme="majorBidi" w:cstheme="majorBidi"/>
          <w:i/>
          <w:iCs/>
          <w:sz w:val="22"/>
          <w:szCs w:val="22"/>
        </w:rPr>
      </w:pPr>
      <w:r w:rsidRPr="009D0621">
        <w:rPr>
          <w:rFonts w:asciiTheme="majorBidi" w:hAnsiTheme="majorBidi" w:cstheme="majorBidi"/>
          <w:i/>
          <w:iCs/>
          <w:sz w:val="22"/>
          <w:szCs w:val="22"/>
        </w:rPr>
        <w:t>“Zina</w:t>
      </w:r>
      <w:r w:rsidR="00BE450A" w:rsidRPr="009D0621">
        <w:rPr>
          <w:rFonts w:asciiTheme="majorBidi" w:hAnsiTheme="majorBidi" w:cstheme="majorBidi"/>
          <w:i/>
          <w:iCs/>
          <w:sz w:val="22"/>
          <w:szCs w:val="22"/>
        </w:rPr>
        <w:fldChar w:fldCharType="begin"/>
      </w:r>
      <w:r w:rsidRPr="009D0621">
        <w:rPr>
          <w:rFonts w:asciiTheme="majorBidi" w:hAnsiTheme="majorBidi" w:cstheme="majorBidi"/>
          <w:i/>
          <w:iCs/>
          <w:sz w:val="22"/>
          <w:szCs w:val="22"/>
        </w:rPr>
        <w:instrText>xe "Zina"</w:instrText>
      </w:r>
      <w:r w:rsidR="00BE450A" w:rsidRPr="009D0621">
        <w:rPr>
          <w:rFonts w:asciiTheme="majorBidi" w:hAnsiTheme="majorBidi" w:cstheme="majorBidi"/>
          <w:i/>
          <w:iCs/>
          <w:sz w:val="22"/>
          <w:szCs w:val="22"/>
        </w:rPr>
        <w:fldChar w:fldCharType="end"/>
      </w:r>
      <w:r w:rsidRPr="009D0621">
        <w:rPr>
          <w:rFonts w:asciiTheme="majorBidi" w:hAnsiTheme="majorBidi" w:cstheme="majorBidi"/>
          <w:i/>
          <w:iCs/>
          <w:sz w:val="22"/>
          <w:szCs w:val="22"/>
        </w:rPr>
        <w:t xml:space="preserve"> eden erkek, ancak zina edenle veya müşrik bir kadınla evlenebilir. Zina eden kadını da, ancak zina eden veya müşrik olan bir erkek nikâhına alır. Bunlar müminlere haram kılınmıştır.” </w:t>
      </w:r>
      <w:r w:rsidRPr="009D0621">
        <w:rPr>
          <w:rStyle w:val="ICDIPNOT"/>
          <w:rFonts w:asciiTheme="majorBidi" w:hAnsiTheme="majorBidi" w:cstheme="majorBidi"/>
          <w:sz w:val="22"/>
          <w:szCs w:val="22"/>
        </w:rPr>
        <w:t>(Nur 24/3</w:t>
      </w:r>
      <w:r w:rsidR="00BE450A" w:rsidRPr="009D0621">
        <w:rPr>
          <w:rStyle w:val="ICDIPNOT"/>
          <w:rFonts w:asciiTheme="majorBidi" w:hAnsiTheme="majorBidi" w:cstheme="majorBidi"/>
          <w:sz w:val="22"/>
          <w:szCs w:val="22"/>
        </w:rPr>
        <w:fldChar w:fldCharType="begin"/>
      </w:r>
      <w:r w:rsidRPr="009D0621">
        <w:rPr>
          <w:rStyle w:val="ICDIPNOT"/>
          <w:rFonts w:asciiTheme="majorBidi" w:hAnsiTheme="majorBidi" w:cstheme="majorBidi"/>
          <w:sz w:val="22"/>
          <w:szCs w:val="22"/>
        </w:rPr>
        <w:instrText>xe "Nur 24/3"</w:instrText>
      </w:r>
      <w:r w:rsidR="00BE450A" w:rsidRPr="009D0621">
        <w:rPr>
          <w:rStyle w:val="ICDIPNOT"/>
          <w:rFonts w:asciiTheme="majorBidi" w:hAnsiTheme="majorBidi" w:cstheme="majorBidi"/>
          <w:sz w:val="22"/>
          <w:szCs w:val="22"/>
        </w:rPr>
        <w:fldChar w:fldCharType="end"/>
      </w:r>
      <w:r w:rsidRPr="009D0621">
        <w:rPr>
          <w:rStyle w:val="ICDIPNOT"/>
          <w:rFonts w:asciiTheme="majorBidi" w:hAnsiTheme="majorBidi" w:cstheme="majorBidi"/>
          <w:sz w:val="22"/>
          <w:szCs w:val="22"/>
        </w:rPr>
        <w:t>)</w:t>
      </w:r>
    </w:p>
    <w:p w:rsidR="001C59D8" w:rsidRPr="009D0621" w:rsidRDefault="00D3671E"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Rivayete göre </w:t>
      </w:r>
      <w:r w:rsidR="001C59D8" w:rsidRPr="009D0621">
        <w:rPr>
          <w:rFonts w:asciiTheme="majorBidi" w:hAnsiTheme="majorBidi" w:cstheme="majorBidi"/>
          <w:sz w:val="22"/>
          <w:szCs w:val="22"/>
        </w:rPr>
        <w:t>“</w:t>
      </w:r>
      <w:proofErr w:type="spellStart"/>
      <w:r w:rsidR="001C59D8" w:rsidRPr="009D0621">
        <w:rPr>
          <w:rFonts w:asciiTheme="majorBidi" w:hAnsiTheme="majorBidi" w:cstheme="majorBidi"/>
          <w:sz w:val="22"/>
          <w:szCs w:val="22"/>
        </w:rPr>
        <w:t>Mersed</w:t>
      </w:r>
      <w:proofErr w:type="spellEnd"/>
      <w:r w:rsidR="001C59D8" w:rsidRPr="009D0621">
        <w:rPr>
          <w:rFonts w:asciiTheme="majorBidi" w:hAnsiTheme="majorBidi" w:cstheme="majorBidi"/>
          <w:sz w:val="22"/>
          <w:szCs w:val="22"/>
        </w:rPr>
        <w:t xml:space="preserve"> </w:t>
      </w:r>
      <w:proofErr w:type="spellStart"/>
      <w:r w:rsidR="001C59D8" w:rsidRPr="009D0621">
        <w:rPr>
          <w:rFonts w:asciiTheme="majorBidi" w:hAnsiTheme="majorBidi" w:cstheme="majorBidi"/>
          <w:sz w:val="22"/>
          <w:szCs w:val="22"/>
        </w:rPr>
        <w:t>İbnu</w:t>
      </w:r>
      <w:proofErr w:type="spellEnd"/>
      <w:r w:rsidR="001C59D8" w:rsidRPr="009D0621">
        <w:rPr>
          <w:rFonts w:asciiTheme="majorBidi" w:hAnsiTheme="majorBidi" w:cstheme="majorBidi"/>
          <w:sz w:val="22"/>
          <w:szCs w:val="22"/>
        </w:rPr>
        <w:t xml:space="preserve"> </w:t>
      </w:r>
      <w:proofErr w:type="spellStart"/>
      <w:r w:rsidR="001C59D8" w:rsidRPr="009D0621">
        <w:rPr>
          <w:rFonts w:asciiTheme="majorBidi" w:hAnsiTheme="majorBidi" w:cstheme="majorBidi"/>
          <w:sz w:val="22"/>
          <w:szCs w:val="22"/>
        </w:rPr>
        <w:t>Ebi</w:t>
      </w:r>
      <w:proofErr w:type="spellEnd"/>
      <w:r w:rsidR="001C59D8" w:rsidRPr="009D0621">
        <w:rPr>
          <w:rFonts w:asciiTheme="majorBidi" w:hAnsiTheme="majorBidi" w:cstheme="majorBidi"/>
          <w:sz w:val="22"/>
          <w:szCs w:val="22"/>
        </w:rPr>
        <w:t xml:space="preserve"> </w:t>
      </w:r>
      <w:proofErr w:type="spellStart"/>
      <w:r w:rsidR="001C59D8" w:rsidRPr="009D0621">
        <w:rPr>
          <w:rFonts w:asciiTheme="majorBidi" w:hAnsiTheme="majorBidi" w:cstheme="majorBidi"/>
          <w:sz w:val="22"/>
          <w:szCs w:val="22"/>
        </w:rPr>
        <w:t>Mersed</w:t>
      </w:r>
      <w:proofErr w:type="spellEnd"/>
      <w:r w:rsidR="001C59D8" w:rsidRPr="009D0621">
        <w:rPr>
          <w:rFonts w:asciiTheme="majorBidi" w:hAnsiTheme="majorBidi" w:cstheme="majorBidi"/>
          <w:sz w:val="22"/>
          <w:szCs w:val="22"/>
        </w:rPr>
        <w:t xml:space="preserve"> adında bir adam vardı. Mekke'den esirleri alır Medine'ye </w:t>
      </w:r>
      <w:r w:rsidRPr="009D0621">
        <w:rPr>
          <w:rFonts w:asciiTheme="majorBidi" w:hAnsiTheme="majorBidi" w:cstheme="majorBidi"/>
          <w:sz w:val="22"/>
          <w:szCs w:val="22"/>
        </w:rPr>
        <w:t xml:space="preserve">kaçırırdı. </w:t>
      </w:r>
      <w:r w:rsidR="001C59D8" w:rsidRPr="009D0621">
        <w:rPr>
          <w:rFonts w:asciiTheme="majorBidi" w:hAnsiTheme="majorBidi" w:cstheme="majorBidi"/>
          <w:sz w:val="22"/>
          <w:szCs w:val="22"/>
        </w:rPr>
        <w:t xml:space="preserve">Mekke'de </w:t>
      </w:r>
      <w:proofErr w:type="spellStart"/>
      <w:r w:rsidR="001C59D8" w:rsidRPr="009D0621">
        <w:rPr>
          <w:rFonts w:asciiTheme="majorBidi" w:hAnsiTheme="majorBidi" w:cstheme="majorBidi"/>
          <w:sz w:val="22"/>
          <w:szCs w:val="22"/>
        </w:rPr>
        <w:t>Anak</w:t>
      </w:r>
      <w:proofErr w:type="spellEnd"/>
      <w:r w:rsidR="001C59D8" w:rsidRPr="009D0621">
        <w:rPr>
          <w:rFonts w:asciiTheme="majorBidi" w:hAnsiTheme="majorBidi" w:cstheme="majorBidi"/>
          <w:sz w:val="22"/>
          <w:szCs w:val="22"/>
        </w:rPr>
        <w:t xml:space="preserve"> adında fahişe bir dostu vardı. Mekkeli esirlerden birini oradan kaçırma sözü vermişti. </w:t>
      </w:r>
    </w:p>
    <w:p w:rsidR="001C59D8" w:rsidRPr="009D0621" w:rsidRDefault="001C59D8" w:rsidP="00B96EC5">
      <w:pPr>
        <w:tabs>
          <w:tab w:val="left" w:pos="360"/>
          <w:tab w:val="left" w:pos="900"/>
        </w:tabs>
        <w:spacing w:before="100" w:beforeAutospacing="1" w:after="100" w:afterAutospacing="1"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Mersed</w:t>
      </w:r>
      <w:proofErr w:type="spellEnd"/>
      <w:r w:rsidRPr="009D0621">
        <w:rPr>
          <w:rFonts w:asciiTheme="majorBidi" w:hAnsiTheme="majorBidi" w:cstheme="majorBidi"/>
          <w:sz w:val="22"/>
          <w:szCs w:val="22"/>
        </w:rPr>
        <w:t xml:space="preserve"> diyor ki: Mehtaplı bir gecede, Mekke'nin duvarlarından birinin gölgesine vardım. Derken </w:t>
      </w:r>
      <w:proofErr w:type="spellStart"/>
      <w:r w:rsidRPr="009D0621">
        <w:rPr>
          <w:rFonts w:asciiTheme="majorBidi" w:hAnsiTheme="majorBidi" w:cstheme="majorBidi"/>
          <w:sz w:val="22"/>
          <w:szCs w:val="22"/>
        </w:rPr>
        <w:t>Anak</w:t>
      </w:r>
      <w:proofErr w:type="spellEnd"/>
      <w:r w:rsidRPr="009D0621">
        <w:rPr>
          <w:rFonts w:asciiTheme="majorBidi" w:hAnsiTheme="majorBidi" w:cstheme="majorBidi"/>
          <w:sz w:val="22"/>
          <w:szCs w:val="22"/>
        </w:rPr>
        <w:t xml:space="preserve"> çıkageldi, duvarın dibindeki gölgemi gördü. Yanıma gelince tanıdı ve "</w:t>
      </w:r>
      <w:proofErr w:type="spellStart"/>
      <w:r w:rsidRPr="009D0621">
        <w:rPr>
          <w:rFonts w:asciiTheme="majorBidi" w:hAnsiTheme="majorBidi" w:cstheme="majorBidi"/>
          <w:sz w:val="22"/>
          <w:szCs w:val="22"/>
        </w:rPr>
        <w:t>Mersed</w:t>
      </w:r>
      <w:proofErr w:type="spellEnd"/>
      <w:r w:rsidRPr="009D0621">
        <w:rPr>
          <w:rFonts w:asciiTheme="majorBidi" w:hAnsiTheme="majorBidi" w:cstheme="majorBidi"/>
          <w:sz w:val="22"/>
          <w:szCs w:val="22"/>
        </w:rPr>
        <w:t xml:space="preserve"> mi?" dedi. "Evet, </w:t>
      </w:r>
      <w:proofErr w:type="spellStart"/>
      <w:r w:rsidRPr="009D0621">
        <w:rPr>
          <w:rFonts w:asciiTheme="majorBidi" w:hAnsiTheme="majorBidi" w:cstheme="majorBidi"/>
          <w:sz w:val="22"/>
          <w:szCs w:val="22"/>
        </w:rPr>
        <w:t>Mersed</w:t>
      </w:r>
      <w:proofErr w:type="spellEnd"/>
      <w:r w:rsidRPr="009D0621">
        <w:rPr>
          <w:rFonts w:asciiTheme="majorBidi" w:hAnsiTheme="majorBidi" w:cstheme="majorBidi"/>
          <w:sz w:val="22"/>
          <w:szCs w:val="22"/>
        </w:rPr>
        <w:t xml:space="preserve">" dedim. "Merhaba, hoş geldin, gel geceyi yanımızda geçir!" dedi. "Hayır, </w:t>
      </w:r>
      <w:proofErr w:type="spellStart"/>
      <w:r w:rsidRPr="009D0621">
        <w:rPr>
          <w:rFonts w:asciiTheme="majorBidi" w:hAnsiTheme="majorBidi" w:cstheme="majorBidi"/>
          <w:sz w:val="22"/>
          <w:szCs w:val="22"/>
        </w:rPr>
        <w:t>Anak</w:t>
      </w:r>
      <w:proofErr w:type="spellEnd"/>
      <w:r w:rsidRPr="009D0621">
        <w:rPr>
          <w:rFonts w:asciiTheme="majorBidi" w:hAnsiTheme="majorBidi" w:cstheme="majorBidi"/>
          <w:sz w:val="22"/>
          <w:szCs w:val="22"/>
        </w:rPr>
        <w:t xml:space="preserve">; Allah zinayı haram kıldı" deyince feryadı bastı: "Ey çadır halkı, bu adam esirlerinizi götürüyor!" dedi. Hemen sekiz kişi peşime düştü. Handeme yoluna saptım ve bir mağaraya veya çukura girdim. Arkamdakiler geldi, tepeme dikilip </w:t>
      </w:r>
      <w:proofErr w:type="gramStart"/>
      <w:r w:rsidRPr="009D0621">
        <w:rPr>
          <w:rFonts w:asciiTheme="majorBidi" w:hAnsiTheme="majorBidi" w:cstheme="majorBidi"/>
          <w:sz w:val="22"/>
          <w:szCs w:val="22"/>
        </w:rPr>
        <w:t>işediler</w:t>
      </w:r>
      <w:proofErr w:type="gramEnd"/>
      <w:r w:rsidRPr="009D0621">
        <w:rPr>
          <w:rFonts w:asciiTheme="majorBidi" w:hAnsiTheme="majorBidi" w:cstheme="majorBidi"/>
          <w:sz w:val="22"/>
          <w:szCs w:val="22"/>
        </w:rPr>
        <w:t xml:space="preserve">. </w:t>
      </w:r>
      <w:proofErr w:type="gramStart"/>
      <w:r w:rsidRPr="009D0621">
        <w:rPr>
          <w:rFonts w:asciiTheme="majorBidi" w:hAnsiTheme="majorBidi" w:cstheme="majorBidi"/>
          <w:sz w:val="22"/>
          <w:szCs w:val="22"/>
        </w:rPr>
        <w:t>Sidikleri</w:t>
      </w:r>
      <w:proofErr w:type="gramEnd"/>
      <w:r w:rsidRPr="009D0621">
        <w:rPr>
          <w:rFonts w:asciiTheme="majorBidi" w:hAnsiTheme="majorBidi" w:cstheme="majorBidi"/>
          <w:sz w:val="22"/>
          <w:szCs w:val="22"/>
        </w:rPr>
        <w:t xml:space="preserve"> başıma değdi. Ama Allah beni onlara göstermedi. Sonra çekip gittiler. Ben de dönüp arkadaşımı sırtıma aldım; şişman birisiydi. </w:t>
      </w:r>
      <w:proofErr w:type="spellStart"/>
      <w:r w:rsidRPr="009D0621">
        <w:rPr>
          <w:rFonts w:asciiTheme="majorBidi" w:hAnsiTheme="majorBidi" w:cstheme="majorBidi"/>
          <w:sz w:val="22"/>
          <w:szCs w:val="22"/>
        </w:rPr>
        <w:t>İzhir’e</w:t>
      </w:r>
      <w:proofErr w:type="spellEnd"/>
      <w:r w:rsidRPr="009D0621">
        <w:rPr>
          <w:rFonts w:asciiTheme="majorBidi" w:hAnsiTheme="majorBidi" w:cstheme="majorBidi"/>
          <w:sz w:val="22"/>
          <w:szCs w:val="22"/>
        </w:rPr>
        <w:t xml:space="preserve"> geldim, kelepçelerini çözdüm. Tekrar sırtımda taşımaya </w:t>
      </w:r>
      <w:r w:rsidRPr="009D0621">
        <w:rPr>
          <w:rFonts w:asciiTheme="majorBidi" w:hAnsiTheme="majorBidi" w:cstheme="majorBidi"/>
          <w:sz w:val="22"/>
          <w:szCs w:val="22"/>
        </w:rPr>
        <w:lastRenderedPageBreak/>
        <w:t xml:space="preserve">başladım, beni çok yordu. Nihayet Medine'ye vardım. </w:t>
      </w:r>
      <w:proofErr w:type="spellStart"/>
      <w:r w:rsidRPr="009D0621">
        <w:rPr>
          <w:rFonts w:asciiTheme="majorBidi" w:hAnsiTheme="majorBidi" w:cstheme="majorBidi"/>
          <w:sz w:val="22"/>
          <w:szCs w:val="22"/>
        </w:rPr>
        <w:t>Resulullah</w:t>
      </w:r>
      <w:proofErr w:type="spellEnd"/>
      <w:r w:rsidRPr="009D0621">
        <w:rPr>
          <w:rFonts w:asciiTheme="majorBidi" w:hAnsiTheme="majorBidi" w:cstheme="majorBidi"/>
          <w:sz w:val="22"/>
          <w:szCs w:val="22"/>
        </w:rPr>
        <w:t xml:space="preserve"> (a.s.)'</w:t>
      </w:r>
      <w:proofErr w:type="spellStart"/>
      <w:r w:rsidRPr="009D0621">
        <w:rPr>
          <w:rFonts w:asciiTheme="majorBidi" w:hAnsiTheme="majorBidi" w:cstheme="majorBidi"/>
          <w:sz w:val="22"/>
          <w:szCs w:val="22"/>
        </w:rPr>
        <w:t>ın</w:t>
      </w:r>
      <w:proofErr w:type="spellEnd"/>
      <w:r w:rsidRPr="009D0621">
        <w:rPr>
          <w:rFonts w:asciiTheme="majorBidi" w:hAnsiTheme="majorBidi" w:cstheme="majorBidi"/>
          <w:sz w:val="22"/>
          <w:szCs w:val="22"/>
        </w:rPr>
        <w:t xml:space="preserve"> huzuruna çıktım: "Ey Allah'ın Elçisi, </w:t>
      </w:r>
      <w:proofErr w:type="spellStart"/>
      <w:r w:rsidRPr="009D0621">
        <w:rPr>
          <w:rFonts w:asciiTheme="majorBidi" w:hAnsiTheme="majorBidi" w:cstheme="majorBidi"/>
          <w:sz w:val="22"/>
          <w:szCs w:val="22"/>
        </w:rPr>
        <w:t>Anak'la</w:t>
      </w:r>
      <w:proofErr w:type="spellEnd"/>
      <w:r w:rsidRPr="009D0621">
        <w:rPr>
          <w:rFonts w:asciiTheme="majorBidi" w:hAnsiTheme="majorBidi" w:cstheme="majorBidi"/>
          <w:sz w:val="22"/>
          <w:szCs w:val="22"/>
        </w:rPr>
        <w:t xml:space="preserve"> evleneceğim" dedim; sustu; şu </w:t>
      </w:r>
      <w:proofErr w:type="spellStart"/>
      <w:r w:rsidRPr="009D0621">
        <w:rPr>
          <w:rFonts w:asciiTheme="majorBidi" w:hAnsiTheme="majorBidi" w:cstheme="majorBidi"/>
          <w:sz w:val="22"/>
          <w:szCs w:val="22"/>
        </w:rPr>
        <w:t>âyet</w:t>
      </w:r>
      <w:proofErr w:type="spellEnd"/>
      <w:r w:rsidRPr="009D0621">
        <w:rPr>
          <w:rFonts w:asciiTheme="majorBidi" w:hAnsiTheme="majorBidi" w:cstheme="majorBidi"/>
          <w:sz w:val="22"/>
          <w:szCs w:val="22"/>
        </w:rPr>
        <w:t xml:space="preserve"> ininceye kadar cevap vermedi. </w:t>
      </w:r>
    </w:p>
    <w:p w:rsidR="001C59D8" w:rsidRPr="009D0621" w:rsidRDefault="001C59D8" w:rsidP="00B96EC5">
      <w:pPr>
        <w:tabs>
          <w:tab w:val="left" w:pos="360"/>
          <w:tab w:val="left" w:pos="90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i/>
          <w:iCs/>
          <w:sz w:val="22"/>
          <w:szCs w:val="22"/>
        </w:rPr>
        <w:t>“Zina</w:t>
      </w:r>
      <w:r w:rsidR="00BE450A" w:rsidRPr="009D0621">
        <w:rPr>
          <w:rFonts w:asciiTheme="majorBidi" w:hAnsiTheme="majorBidi" w:cstheme="majorBidi"/>
          <w:i/>
          <w:iCs/>
          <w:sz w:val="22"/>
          <w:szCs w:val="22"/>
        </w:rPr>
        <w:fldChar w:fldCharType="begin"/>
      </w:r>
      <w:r w:rsidRPr="009D0621">
        <w:rPr>
          <w:rFonts w:asciiTheme="majorBidi" w:hAnsiTheme="majorBidi" w:cstheme="majorBidi"/>
          <w:i/>
          <w:iCs/>
          <w:sz w:val="22"/>
          <w:szCs w:val="22"/>
        </w:rPr>
        <w:instrText>xe "Zina"</w:instrText>
      </w:r>
      <w:r w:rsidR="00BE450A" w:rsidRPr="009D0621">
        <w:rPr>
          <w:rFonts w:asciiTheme="majorBidi" w:hAnsiTheme="majorBidi" w:cstheme="majorBidi"/>
          <w:i/>
          <w:iCs/>
          <w:sz w:val="22"/>
          <w:szCs w:val="22"/>
        </w:rPr>
        <w:fldChar w:fldCharType="end"/>
      </w:r>
      <w:r w:rsidRPr="009D0621">
        <w:rPr>
          <w:rFonts w:asciiTheme="majorBidi" w:hAnsiTheme="majorBidi" w:cstheme="majorBidi"/>
          <w:i/>
          <w:iCs/>
          <w:sz w:val="22"/>
          <w:szCs w:val="22"/>
        </w:rPr>
        <w:t xml:space="preserve"> eden erkek, ancak zina edenle veya müşrik bir kadınla evlenebilir. Zina eden kadını da, ancak zina eden veya müşrik olan bir erkek nikâhına alır..."</w:t>
      </w:r>
      <w:r w:rsidRPr="009D0621">
        <w:rPr>
          <w:rFonts w:asciiTheme="majorBidi" w:hAnsiTheme="majorBidi" w:cstheme="majorBidi"/>
          <w:sz w:val="22"/>
          <w:szCs w:val="22"/>
        </w:rPr>
        <w:t xml:space="preserve"> (Nur, 24/3). </w:t>
      </w:r>
    </w:p>
    <w:p w:rsidR="00D3671E" w:rsidRPr="009D0621" w:rsidRDefault="001C59D8" w:rsidP="00B96EC5">
      <w:pPr>
        <w:tabs>
          <w:tab w:val="left" w:pos="360"/>
          <w:tab w:val="left" w:pos="90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Sonra dedi ki, "Bak </w:t>
      </w:r>
      <w:proofErr w:type="spellStart"/>
      <w:r w:rsidRPr="009D0621">
        <w:rPr>
          <w:rFonts w:asciiTheme="majorBidi" w:hAnsiTheme="majorBidi" w:cstheme="majorBidi"/>
          <w:sz w:val="22"/>
          <w:szCs w:val="22"/>
        </w:rPr>
        <w:t>Mersed</w:t>
      </w:r>
      <w:proofErr w:type="spellEnd"/>
      <w:r w:rsidRPr="009D0621">
        <w:rPr>
          <w:rFonts w:asciiTheme="majorBidi" w:hAnsiTheme="majorBidi" w:cstheme="majorBidi"/>
          <w:sz w:val="22"/>
          <w:szCs w:val="22"/>
        </w:rPr>
        <w:t>, zina eden erkek ancak zina eden veya müşrik olan bir kadınla evlenebilir. Zina eden kadını da ancak zina eden veya müşrik olan bir erkek alabilir, onunla evlenme!"</w:t>
      </w:r>
      <w:r w:rsidRPr="009D0621">
        <w:rPr>
          <w:rStyle w:val="DipnotBavurusu"/>
          <w:rFonts w:asciiTheme="majorBidi" w:hAnsiTheme="majorBidi" w:cstheme="majorBidi"/>
          <w:sz w:val="22"/>
          <w:szCs w:val="22"/>
        </w:rPr>
        <w:footnoteReference w:id="60"/>
      </w:r>
    </w:p>
    <w:p w:rsidR="001C59D8" w:rsidRPr="009D0621" w:rsidRDefault="001C59D8" w:rsidP="00B96EC5">
      <w:pPr>
        <w:tabs>
          <w:tab w:val="left" w:pos="360"/>
          <w:tab w:val="left" w:pos="90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Peygamberimiz “onunla evlenme” derken kadının şirkini değil, zinasını gerekçe göster</w:t>
      </w:r>
      <w:r w:rsidR="00D3671E" w:rsidRPr="009D0621">
        <w:rPr>
          <w:rFonts w:asciiTheme="majorBidi" w:hAnsiTheme="majorBidi" w:cstheme="majorBidi"/>
          <w:sz w:val="22"/>
          <w:szCs w:val="22"/>
        </w:rPr>
        <w:t xml:space="preserve">miştir.Mezhepler kendi görüşleriyle çeliştiği için bu </w:t>
      </w:r>
      <w:proofErr w:type="spellStart"/>
      <w:r w:rsidR="00D3671E" w:rsidRPr="009D0621">
        <w:rPr>
          <w:rFonts w:asciiTheme="majorBidi" w:hAnsiTheme="majorBidi" w:cstheme="majorBidi"/>
          <w:sz w:val="22"/>
          <w:szCs w:val="22"/>
        </w:rPr>
        <w:t>ayeti</w:t>
      </w:r>
      <w:r w:rsidRPr="009D0621">
        <w:rPr>
          <w:rFonts w:asciiTheme="majorBidi" w:hAnsiTheme="majorBidi" w:cstheme="majorBidi"/>
          <w:sz w:val="22"/>
          <w:szCs w:val="22"/>
        </w:rPr>
        <w:t>in</w:t>
      </w:r>
      <w:proofErr w:type="spellEnd"/>
      <w:r w:rsidRPr="009D0621">
        <w:rPr>
          <w:rFonts w:asciiTheme="majorBidi" w:hAnsiTheme="majorBidi" w:cstheme="majorBidi"/>
          <w:sz w:val="22"/>
          <w:szCs w:val="22"/>
        </w:rPr>
        <w:t xml:space="preserve">, “İçinizden evli olmayanları evlendirin…” (Nur 24/32) ayetiyle </w:t>
      </w:r>
      <w:proofErr w:type="spellStart"/>
      <w:r w:rsidRPr="009D0621">
        <w:rPr>
          <w:rFonts w:asciiTheme="majorBidi" w:hAnsiTheme="majorBidi" w:cstheme="majorBidi"/>
          <w:sz w:val="22"/>
          <w:szCs w:val="22"/>
        </w:rPr>
        <w:t>nesh</w:t>
      </w:r>
      <w:proofErr w:type="spellEnd"/>
      <w:r w:rsidRPr="009D0621">
        <w:rPr>
          <w:rFonts w:asciiTheme="majorBidi" w:hAnsiTheme="majorBidi" w:cstheme="majorBidi"/>
          <w:sz w:val="22"/>
          <w:szCs w:val="22"/>
        </w:rPr>
        <w:t xml:space="preserve"> edildiği iddia ed</w:t>
      </w:r>
      <w:r w:rsidR="00D3671E" w:rsidRPr="009D0621">
        <w:rPr>
          <w:rFonts w:asciiTheme="majorBidi" w:hAnsiTheme="majorBidi" w:cstheme="majorBidi"/>
          <w:sz w:val="22"/>
          <w:szCs w:val="22"/>
        </w:rPr>
        <w:t xml:space="preserve">erler.Nitekim </w:t>
      </w:r>
      <w:proofErr w:type="spellStart"/>
      <w:r w:rsidRPr="009D0621">
        <w:rPr>
          <w:rFonts w:asciiTheme="majorBidi" w:hAnsiTheme="majorBidi" w:cstheme="majorBidi"/>
          <w:sz w:val="22"/>
          <w:szCs w:val="22"/>
        </w:rPr>
        <w:t>İbn</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Hazm</w:t>
      </w:r>
      <w:proofErr w:type="spellEnd"/>
      <w:r w:rsidRPr="009D0621">
        <w:rPr>
          <w:rFonts w:asciiTheme="majorBidi" w:hAnsiTheme="majorBidi" w:cstheme="majorBidi"/>
          <w:sz w:val="22"/>
          <w:szCs w:val="22"/>
        </w:rPr>
        <w:t xml:space="preserve">, </w:t>
      </w:r>
      <w:r w:rsidR="00D3671E" w:rsidRPr="009D0621">
        <w:rPr>
          <w:rFonts w:asciiTheme="majorBidi" w:hAnsiTheme="majorBidi" w:cstheme="majorBidi"/>
          <w:sz w:val="22"/>
          <w:szCs w:val="22"/>
        </w:rPr>
        <w:t>“</w:t>
      </w:r>
      <w:r w:rsidRPr="009D0621">
        <w:rPr>
          <w:rFonts w:asciiTheme="majorBidi" w:hAnsiTheme="majorBidi" w:cstheme="majorBidi"/>
          <w:sz w:val="22"/>
          <w:szCs w:val="22"/>
        </w:rPr>
        <w:t xml:space="preserve">bu iddianın bir delili yoktur. Kesin bir bilgi olmadan bir </w:t>
      </w:r>
      <w:proofErr w:type="spellStart"/>
      <w:r w:rsidRPr="009D0621">
        <w:rPr>
          <w:rFonts w:asciiTheme="majorBidi" w:hAnsiTheme="majorBidi" w:cstheme="majorBidi"/>
          <w:sz w:val="22"/>
          <w:szCs w:val="22"/>
        </w:rPr>
        <w:t>âyet</w:t>
      </w:r>
      <w:proofErr w:type="spellEnd"/>
      <w:r w:rsidRPr="009D0621">
        <w:rPr>
          <w:rFonts w:asciiTheme="majorBidi" w:hAnsiTheme="majorBidi" w:cstheme="majorBidi"/>
          <w:sz w:val="22"/>
          <w:szCs w:val="22"/>
        </w:rPr>
        <w:t xml:space="preserve"> veya hadisle ilgili olarak “bu </w:t>
      </w:r>
      <w:proofErr w:type="spellStart"/>
      <w:r w:rsidRPr="009D0621">
        <w:rPr>
          <w:rFonts w:asciiTheme="majorBidi" w:hAnsiTheme="majorBidi" w:cstheme="majorBidi"/>
          <w:sz w:val="22"/>
          <w:szCs w:val="22"/>
        </w:rPr>
        <w:t>mensuhtur</w:t>
      </w:r>
      <w:proofErr w:type="spellEnd"/>
      <w:r w:rsidRPr="009D0621">
        <w:rPr>
          <w:rFonts w:asciiTheme="majorBidi" w:hAnsiTheme="majorBidi" w:cstheme="majorBidi"/>
          <w:sz w:val="22"/>
          <w:szCs w:val="22"/>
        </w:rPr>
        <w:t xml:space="preserve">” demek caiz </w:t>
      </w:r>
      <w:r w:rsidR="00D3671E" w:rsidRPr="009D0621">
        <w:rPr>
          <w:rFonts w:asciiTheme="majorBidi" w:hAnsiTheme="majorBidi" w:cstheme="majorBidi"/>
          <w:sz w:val="22"/>
          <w:szCs w:val="22"/>
        </w:rPr>
        <w:t xml:space="preserve">değildir”. Fakat o da din </w:t>
      </w:r>
      <w:proofErr w:type="spellStart"/>
      <w:r w:rsidR="00D3671E" w:rsidRPr="009D0621">
        <w:rPr>
          <w:rFonts w:asciiTheme="majorBidi" w:hAnsiTheme="majorBidi" w:cstheme="majorBidi"/>
          <w:sz w:val="22"/>
          <w:szCs w:val="22"/>
        </w:rPr>
        <w:t>frkı</w:t>
      </w:r>
      <w:proofErr w:type="spellEnd"/>
      <w:r w:rsidR="00D3671E" w:rsidRPr="009D0621">
        <w:rPr>
          <w:rFonts w:asciiTheme="majorBidi" w:hAnsiTheme="majorBidi" w:cstheme="majorBidi"/>
          <w:sz w:val="22"/>
          <w:szCs w:val="22"/>
        </w:rPr>
        <w:t xml:space="preserve"> konusunda diğer görüşlere katılır.</w:t>
      </w:r>
      <w:r w:rsidRPr="009D0621">
        <w:rPr>
          <w:rStyle w:val="DipnotBavurusu"/>
          <w:rFonts w:asciiTheme="majorBidi" w:hAnsiTheme="majorBidi" w:cstheme="majorBidi"/>
          <w:position w:val="2"/>
          <w:sz w:val="22"/>
          <w:szCs w:val="22"/>
        </w:rPr>
        <w:footnoteReference w:id="61"/>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sz w:val="22"/>
          <w:szCs w:val="22"/>
        </w:rPr>
        <w:t xml:space="preserve">VI. </w:t>
      </w:r>
      <w:r w:rsidRPr="009D0621">
        <w:rPr>
          <w:rFonts w:asciiTheme="majorBidi" w:hAnsiTheme="majorBidi" w:cstheme="majorBidi"/>
          <w:b/>
          <w:bCs/>
          <w:sz w:val="22"/>
          <w:szCs w:val="22"/>
        </w:rPr>
        <w:t>GEÇERLİLİK BAKIMINDAN NİKÂH ÇEŞİTLERİ</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Evlenme akdi rükün ve şartlarının bulunup bulunmamasına göre sahih, fasit, batıl, mevkuf ve gayri lazım çeşitlerine ayrılır. Hanefiler dışındaki üç mezhep göre fasit ile batıl arasında fark yoktur.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b/>
          <w:bCs/>
          <w:sz w:val="22"/>
          <w:szCs w:val="22"/>
        </w:rPr>
        <w:t xml:space="preserve">1. Sahih Nikâh Akdi ve Sonuçları: </w:t>
      </w:r>
      <w:r w:rsidRPr="009D0621">
        <w:rPr>
          <w:rFonts w:asciiTheme="majorBidi" w:hAnsiTheme="majorBidi" w:cstheme="majorBidi"/>
          <w:sz w:val="22"/>
          <w:szCs w:val="22"/>
        </w:rPr>
        <w:t>Rükün ve şartları tam olarak bulunan evlenme akdidir. Evlenme ehliyeti bulunan ve aralarında evlenme engeli bulunmayan kişilerin iki şahit huzurunda yaptıkları evlenme sahih bir evlenme akdidir. Hiçbir eksikliği bulunmayan böyle bir akit, evliliğin bütün hukuki sonuçlarını doğurur. Sahih evliliğin sonuçları şunlardır</w:t>
      </w:r>
      <w:r w:rsidRPr="009D0621">
        <w:rPr>
          <w:rStyle w:val="DipnotBavurusu"/>
          <w:rFonts w:asciiTheme="majorBidi" w:hAnsiTheme="majorBidi" w:cstheme="majorBidi"/>
          <w:sz w:val="22"/>
          <w:szCs w:val="22"/>
        </w:rPr>
        <w:footnoteReference w:id="62"/>
      </w:r>
      <w:r w:rsidRPr="009D0621">
        <w:rPr>
          <w:rFonts w:asciiTheme="majorBidi" w:hAnsiTheme="majorBidi" w:cstheme="majorBidi"/>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a) Eşlerin İslami ölçüler içinde birbirinden faydalanmaları helal olur.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w:t>
      </w:r>
      <w:r w:rsidRPr="009D0621">
        <w:rPr>
          <w:rFonts w:asciiTheme="majorBidi" w:hAnsiTheme="majorBidi" w:cstheme="majorBidi"/>
          <w:i/>
          <w:iCs/>
          <w:sz w:val="22"/>
          <w:szCs w:val="22"/>
        </w:rPr>
        <w:t>Ve onlar ki iffetlerini korurlar. Ancak eşleri ve sahip oldukları cariyeler hariç. Bunlarla ilişkilerinden dolayı kınanmış değillerdir</w:t>
      </w:r>
      <w:r w:rsidRPr="009D0621">
        <w:rPr>
          <w:rFonts w:asciiTheme="majorBidi" w:hAnsiTheme="majorBidi" w:cstheme="majorBidi"/>
          <w:sz w:val="22"/>
          <w:szCs w:val="22"/>
        </w:rPr>
        <w:t>.”</w:t>
      </w:r>
      <w:r w:rsidRPr="009D0621">
        <w:rPr>
          <w:rStyle w:val="DipnotBavurusu"/>
          <w:rFonts w:asciiTheme="majorBidi" w:hAnsiTheme="majorBidi" w:cstheme="majorBidi"/>
          <w:sz w:val="22"/>
          <w:szCs w:val="22"/>
        </w:rPr>
        <w:footnoteReference w:id="63"/>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b) Kadın </w:t>
      </w:r>
      <w:proofErr w:type="spellStart"/>
      <w:r w:rsidRPr="009D0621">
        <w:rPr>
          <w:rFonts w:asciiTheme="majorBidi" w:hAnsiTheme="majorBidi" w:cstheme="majorBidi"/>
          <w:sz w:val="22"/>
          <w:szCs w:val="22"/>
        </w:rPr>
        <w:t>mehre</w:t>
      </w:r>
      <w:proofErr w:type="spellEnd"/>
      <w:r w:rsidRPr="009D0621">
        <w:rPr>
          <w:rFonts w:asciiTheme="majorBidi" w:hAnsiTheme="majorBidi" w:cstheme="majorBidi"/>
          <w:sz w:val="22"/>
          <w:szCs w:val="22"/>
        </w:rPr>
        <w:t xml:space="preserve"> hak kazanır. Eğer belirlenmiş bir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varsa kadın bu miktarı hak eder. Eğer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belirlenmemişse kadın kendi emsallerinin aldığı miktarda </w:t>
      </w:r>
      <w:proofErr w:type="spellStart"/>
      <w:r w:rsidRPr="009D0621">
        <w:rPr>
          <w:rFonts w:asciiTheme="majorBidi" w:hAnsiTheme="majorBidi" w:cstheme="majorBidi"/>
          <w:sz w:val="22"/>
          <w:szCs w:val="22"/>
        </w:rPr>
        <w:t>mehre</w:t>
      </w:r>
      <w:proofErr w:type="spellEnd"/>
      <w:r w:rsidRPr="009D0621">
        <w:rPr>
          <w:rFonts w:asciiTheme="majorBidi" w:hAnsiTheme="majorBidi" w:cstheme="majorBidi"/>
          <w:sz w:val="22"/>
          <w:szCs w:val="22"/>
        </w:rPr>
        <w:t xml:space="preserve"> hak kazanır.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c) Kadın nafakaya hak kazanır. Bu da yeme, içme, giyim ve mesken ihtiyacını kapsar. Kocanın nafaka yükümlülüğü şu ayete dayanır: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i/>
          <w:iCs/>
          <w:sz w:val="22"/>
          <w:szCs w:val="22"/>
        </w:rPr>
      </w:pPr>
      <w:r w:rsidRPr="009D0621">
        <w:rPr>
          <w:rFonts w:asciiTheme="majorBidi" w:hAnsiTheme="majorBidi" w:cstheme="majorBidi"/>
          <w:sz w:val="22"/>
          <w:szCs w:val="22"/>
        </w:rPr>
        <w:t>“</w:t>
      </w:r>
      <w:r w:rsidRPr="009D0621">
        <w:rPr>
          <w:rFonts w:asciiTheme="majorBidi" w:hAnsiTheme="majorBidi" w:cstheme="majorBidi"/>
          <w:i/>
          <w:iCs/>
          <w:sz w:val="22"/>
          <w:szCs w:val="22"/>
        </w:rPr>
        <w:t>Annelerin yiyeceği ve giyeceği örfe göre çocuk kendisine ait olan babaya aittir.”</w:t>
      </w:r>
      <w:r w:rsidRPr="009D0621">
        <w:rPr>
          <w:rStyle w:val="DipnotBavurusu"/>
          <w:rFonts w:asciiTheme="majorBidi" w:hAnsiTheme="majorBidi" w:cstheme="majorBidi"/>
          <w:i/>
          <w:iCs/>
          <w:sz w:val="22"/>
          <w:szCs w:val="22"/>
        </w:rPr>
        <w:footnoteReference w:id="64"/>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d) Eşlerin yakınları arasında sıhrî akrabalık meydana gelir.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lastRenderedPageBreak/>
        <w:t>e) Çocuğun nesebi babasına bağlanır.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f) Eşler bu evlilikle birbirlerine mirasçı olurlar.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2. Fasit Nikâh Akdi ve Sonuçları:</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Hanefilere göre fasit evlilik sıhhat şartlarını kaybeden evliliktir. Evlilik bir yönüyle medeni bir akit olduğundan diğer akitlerde olduğu gibi fasit ve batıl ayrımına tabi tutulur.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Hanefilerin dışındaki çoğunluğa göre ibadetlerde olduğu gibi </w:t>
      </w:r>
      <w:proofErr w:type="gramStart"/>
      <w:r w:rsidRPr="009D0621">
        <w:rPr>
          <w:rFonts w:asciiTheme="majorBidi" w:hAnsiTheme="majorBidi" w:cstheme="majorBidi"/>
          <w:sz w:val="22"/>
          <w:szCs w:val="22"/>
        </w:rPr>
        <w:t>nikahta</w:t>
      </w:r>
      <w:proofErr w:type="gramEnd"/>
      <w:r w:rsidRPr="009D0621">
        <w:rPr>
          <w:rFonts w:asciiTheme="majorBidi" w:hAnsiTheme="majorBidi" w:cstheme="majorBidi"/>
          <w:sz w:val="22"/>
          <w:szCs w:val="22"/>
        </w:rPr>
        <w:t xml:space="preserve"> da fasit batıl ayrımı yoktur. Yani fasit ve batıl evlilik aynı şeydir ve aynı sonuçları doğurur</w:t>
      </w:r>
      <w:r w:rsidRPr="009D0621">
        <w:rPr>
          <w:rStyle w:val="DipnotBavurusu"/>
          <w:rFonts w:asciiTheme="majorBidi" w:hAnsiTheme="majorBidi" w:cstheme="majorBidi"/>
          <w:sz w:val="22"/>
          <w:szCs w:val="22"/>
        </w:rPr>
        <w:footnoteReference w:id="65"/>
      </w:r>
      <w:r w:rsidRPr="009D0621">
        <w:rPr>
          <w:rFonts w:asciiTheme="majorBidi" w:hAnsiTheme="majorBidi" w:cstheme="majorBidi"/>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Hanefilere göre şu hususları barındıran evlilikler </w:t>
      </w:r>
      <w:proofErr w:type="spellStart"/>
      <w:r w:rsidRPr="009D0621">
        <w:rPr>
          <w:rFonts w:asciiTheme="majorBidi" w:hAnsiTheme="majorBidi" w:cstheme="majorBidi"/>
          <w:sz w:val="22"/>
          <w:szCs w:val="22"/>
        </w:rPr>
        <w:t>fasitir</w:t>
      </w:r>
      <w:proofErr w:type="spellEnd"/>
      <w:r w:rsidRPr="009D0621">
        <w:rPr>
          <w:rFonts w:asciiTheme="majorBidi" w:hAnsiTheme="majorBidi" w:cstheme="majorBidi"/>
          <w:sz w:val="22"/>
          <w:szCs w:val="22"/>
        </w:rPr>
        <w:t>:</w:t>
      </w:r>
      <w:r w:rsidRPr="009D0621">
        <w:rPr>
          <w:rStyle w:val="DipnotBavurusu"/>
          <w:rFonts w:asciiTheme="majorBidi" w:hAnsiTheme="majorBidi" w:cstheme="majorBidi"/>
          <w:sz w:val="22"/>
          <w:szCs w:val="22"/>
        </w:rPr>
        <w:footnoteReference w:id="66"/>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Şahitsiz yapılan evlilikler, belli bir süreyle sınırlandırılan geçici evlilikler, aynı anda beş kadınla evli bulunmak, bir hanımı; kız kardeşi, halası veya teyzesiyle birlikte </w:t>
      </w:r>
      <w:proofErr w:type="gramStart"/>
      <w:r w:rsidRPr="009D0621">
        <w:rPr>
          <w:rFonts w:asciiTheme="majorBidi" w:hAnsiTheme="majorBidi" w:cstheme="majorBidi"/>
          <w:sz w:val="22"/>
          <w:szCs w:val="22"/>
        </w:rPr>
        <w:t>nikahlamak</w:t>
      </w:r>
      <w:proofErr w:type="gramEnd"/>
      <w:r w:rsidRPr="009D0621">
        <w:rPr>
          <w:rFonts w:asciiTheme="majorBidi" w:hAnsiTheme="majorBidi" w:cstheme="majorBidi"/>
          <w:sz w:val="22"/>
          <w:szCs w:val="22"/>
        </w:rPr>
        <w:t>, evli olduğunu bilmeden başkasının hanımıyla evlenmek, haram olduğunu bilmeden evlenilmesi haram olan bir kadınla evlenmek. Bunlar Ebu Hanife’ye göre fasit, Ebu Yusuf ve Muhammed’e göre ise batıldır.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Fasit evliliğin sonuçlarını şöyle sıralamak mümkündür</w:t>
      </w:r>
      <w:r w:rsidRPr="009D0621">
        <w:rPr>
          <w:rStyle w:val="DipnotBavurusu"/>
          <w:rFonts w:asciiTheme="majorBidi" w:hAnsiTheme="majorBidi" w:cstheme="majorBidi"/>
          <w:sz w:val="22"/>
          <w:szCs w:val="22"/>
        </w:rPr>
        <w:footnoteReference w:id="67"/>
      </w:r>
      <w:r w:rsidRPr="009D0621">
        <w:rPr>
          <w:rFonts w:asciiTheme="majorBidi" w:hAnsiTheme="majorBidi" w:cstheme="majorBidi"/>
          <w:sz w:val="22"/>
          <w:szCs w:val="22"/>
        </w:rPr>
        <w:t xml:space="preserve">: Fasit evlenme akdinde tarafların evliliği sürdürmeleri caiz değildir, hemen ayrılmaları gerekir. Kendileri ayrılmazsa </w:t>
      </w:r>
      <w:proofErr w:type="gramStart"/>
      <w:r w:rsidRPr="009D0621">
        <w:rPr>
          <w:rFonts w:asciiTheme="majorBidi" w:hAnsiTheme="majorBidi" w:cstheme="majorBidi"/>
          <w:sz w:val="22"/>
          <w:szCs w:val="22"/>
        </w:rPr>
        <w:t>hakim</w:t>
      </w:r>
      <w:proofErr w:type="gramEnd"/>
      <w:r w:rsidRPr="009D0621">
        <w:rPr>
          <w:rFonts w:asciiTheme="majorBidi" w:hAnsiTheme="majorBidi" w:cstheme="majorBidi"/>
          <w:sz w:val="22"/>
          <w:szCs w:val="22"/>
        </w:rPr>
        <w:t xml:space="preserve"> tarafında zorla ayrılırlar. Cinsel birleşmeden önce fasit </w:t>
      </w:r>
      <w:proofErr w:type="gramStart"/>
      <w:r w:rsidRPr="009D0621">
        <w:rPr>
          <w:rFonts w:asciiTheme="majorBidi" w:hAnsiTheme="majorBidi" w:cstheme="majorBidi"/>
          <w:sz w:val="22"/>
          <w:szCs w:val="22"/>
        </w:rPr>
        <w:t>nikah</w:t>
      </w:r>
      <w:proofErr w:type="gramEnd"/>
      <w:r w:rsidRPr="009D0621">
        <w:rPr>
          <w:rFonts w:asciiTheme="majorBidi" w:hAnsiTheme="majorBidi" w:cstheme="majorBidi"/>
          <w:sz w:val="22"/>
          <w:szCs w:val="22"/>
        </w:rPr>
        <w:t xml:space="preserve"> hiçbir hukuki sonuç doğurmaz. Cinsel birleşme olmuşsa şu sonuçlar doğar</w:t>
      </w:r>
      <w:r w:rsidRPr="009D0621">
        <w:rPr>
          <w:rFonts w:asciiTheme="majorBidi" w:hAnsiTheme="majorBidi" w:cstheme="majorBidi"/>
          <w:b/>
          <w:bCs/>
          <w:sz w:val="22"/>
          <w:szCs w:val="22"/>
        </w:rPr>
        <w:t>: a.</w:t>
      </w:r>
      <w:r w:rsidRPr="009D0621">
        <w:rPr>
          <w:rFonts w:asciiTheme="majorBidi" w:hAnsiTheme="majorBidi" w:cstheme="majorBidi"/>
          <w:sz w:val="22"/>
          <w:szCs w:val="22"/>
        </w:rPr>
        <w:t xml:space="preserve"> Kadın, ortalama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ile taraflar arsında belirlenmiş olan </w:t>
      </w:r>
      <w:proofErr w:type="spellStart"/>
      <w:r w:rsidRPr="009D0621">
        <w:rPr>
          <w:rFonts w:asciiTheme="majorBidi" w:hAnsiTheme="majorBidi" w:cstheme="majorBidi"/>
          <w:sz w:val="22"/>
          <w:szCs w:val="22"/>
        </w:rPr>
        <w:t>mehirden</w:t>
      </w:r>
      <w:proofErr w:type="spellEnd"/>
      <w:r w:rsidRPr="009D0621">
        <w:rPr>
          <w:rFonts w:asciiTheme="majorBidi" w:hAnsiTheme="majorBidi" w:cstheme="majorBidi"/>
          <w:sz w:val="22"/>
          <w:szCs w:val="22"/>
        </w:rPr>
        <w:t xml:space="preserve"> az olanına hak kazanır. Bu konuda şu prensip vardır: “ </w:t>
      </w:r>
      <w:proofErr w:type="spellStart"/>
      <w:r w:rsidRPr="009D0621">
        <w:rPr>
          <w:rFonts w:asciiTheme="majorBidi" w:hAnsiTheme="majorBidi" w:cstheme="majorBidi"/>
          <w:sz w:val="22"/>
          <w:szCs w:val="22"/>
        </w:rPr>
        <w:t>Dâru’l</w:t>
      </w:r>
      <w:proofErr w:type="spellEnd"/>
      <w:r w:rsidRPr="009D0621">
        <w:rPr>
          <w:rFonts w:asciiTheme="majorBidi" w:hAnsiTheme="majorBidi" w:cstheme="majorBidi"/>
          <w:sz w:val="22"/>
          <w:szCs w:val="22"/>
        </w:rPr>
        <w:t xml:space="preserve">-İslâm’da her cinsel birleşme ya haddi ya da </w:t>
      </w:r>
      <w:proofErr w:type="spellStart"/>
      <w:r w:rsidRPr="009D0621">
        <w:rPr>
          <w:rFonts w:asciiTheme="majorBidi" w:hAnsiTheme="majorBidi" w:cstheme="majorBidi"/>
          <w:sz w:val="22"/>
          <w:szCs w:val="22"/>
        </w:rPr>
        <w:t>mehri</w:t>
      </w:r>
      <w:proofErr w:type="spellEnd"/>
      <w:r w:rsidRPr="009D0621">
        <w:rPr>
          <w:rFonts w:asciiTheme="majorBidi" w:hAnsiTheme="majorBidi" w:cstheme="majorBidi"/>
          <w:sz w:val="22"/>
          <w:szCs w:val="22"/>
        </w:rPr>
        <w:t xml:space="preserve"> gerektirir.” Akit şüphesi sebebiyle had düştüğü için kadın </w:t>
      </w:r>
      <w:proofErr w:type="spellStart"/>
      <w:r w:rsidRPr="009D0621">
        <w:rPr>
          <w:rFonts w:asciiTheme="majorBidi" w:hAnsiTheme="majorBidi" w:cstheme="majorBidi"/>
          <w:sz w:val="22"/>
          <w:szCs w:val="22"/>
        </w:rPr>
        <w:t>mehri</w:t>
      </w:r>
      <w:proofErr w:type="spellEnd"/>
      <w:r w:rsidRPr="009D0621">
        <w:rPr>
          <w:rFonts w:asciiTheme="majorBidi" w:hAnsiTheme="majorBidi" w:cstheme="majorBidi"/>
          <w:sz w:val="22"/>
          <w:szCs w:val="22"/>
        </w:rPr>
        <w:t xml:space="preserve"> hak eder.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b/>
          <w:bCs/>
          <w:sz w:val="22"/>
          <w:szCs w:val="22"/>
        </w:rPr>
        <w:t>b</w:t>
      </w:r>
      <w:proofErr w:type="gramEnd"/>
      <w:r w:rsidRPr="009D0621">
        <w:rPr>
          <w:rFonts w:asciiTheme="majorBidi" w:hAnsiTheme="majorBidi" w:cstheme="majorBidi"/>
          <w:b/>
          <w:bCs/>
          <w:sz w:val="22"/>
          <w:szCs w:val="22"/>
        </w:rPr>
        <w:t>.</w:t>
      </w:r>
      <w:r w:rsidRPr="009D0621">
        <w:rPr>
          <w:rFonts w:asciiTheme="majorBidi" w:hAnsiTheme="majorBidi" w:cstheme="majorBidi"/>
          <w:sz w:val="22"/>
          <w:szCs w:val="22"/>
        </w:rPr>
        <w:t xml:space="preserve"> Akit tarihinden en az altı ay, en fazla bir yıl içinde doğan çocuğun nesebi sabit olur.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b/>
          <w:bCs/>
          <w:sz w:val="22"/>
          <w:szCs w:val="22"/>
        </w:rPr>
        <w:t>c</w:t>
      </w:r>
      <w:proofErr w:type="gramEnd"/>
      <w:r w:rsidRPr="009D0621">
        <w:rPr>
          <w:rFonts w:asciiTheme="majorBidi" w:hAnsiTheme="majorBidi" w:cstheme="majorBidi"/>
          <w:b/>
          <w:bCs/>
          <w:sz w:val="22"/>
          <w:szCs w:val="22"/>
        </w:rPr>
        <w:t>.</w:t>
      </w:r>
      <w:r w:rsidRPr="009D0621">
        <w:rPr>
          <w:rFonts w:asciiTheme="majorBidi" w:hAnsiTheme="majorBidi" w:cstheme="majorBidi"/>
          <w:sz w:val="22"/>
          <w:szCs w:val="22"/>
        </w:rPr>
        <w:t xml:space="preserve"> Evlenmeden doğan hısımlık meydana gelir.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b/>
          <w:bCs/>
          <w:sz w:val="22"/>
          <w:szCs w:val="22"/>
        </w:rPr>
        <w:t>d</w:t>
      </w:r>
      <w:proofErr w:type="gramEnd"/>
      <w:r w:rsidRPr="009D0621">
        <w:rPr>
          <w:rFonts w:asciiTheme="majorBidi" w:hAnsiTheme="majorBidi" w:cstheme="majorBidi"/>
          <w:b/>
          <w:bCs/>
          <w:sz w:val="22"/>
          <w:szCs w:val="22"/>
        </w:rPr>
        <w:t>.</w:t>
      </w:r>
      <w:r w:rsidRPr="009D0621">
        <w:rPr>
          <w:rFonts w:asciiTheme="majorBidi" w:hAnsiTheme="majorBidi" w:cstheme="majorBidi"/>
          <w:sz w:val="22"/>
          <w:szCs w:val="22"/>
        </w:rPr>
        <w:t xml:space="preserve"> Ayrılığın ardından kadının </w:t>
      </w:r>
      <w:proofErr w:type="spellStart"/>
      <w:r w:rsidRPr="009D0621">
        <w:rPr>
          <w:rFonts w:asciiTheme="majorBidi" w:hAnsiTheme="majorBidi" w:cstheme="majorBidi"/>
          <w:sz w:val="22"/>
          <w:szCs w:val="22"/>
        </w:rPr>
        <w:t>iddet</w:t>
      </w:r>
      <w:proofErr w:type="spellEnd"/>
      <w:r w:rsidRPr="009D0621">
        <w:rPr>
          <w:rFonts w:asciiTheme="majorBidi" w:hAnsiTheme="majorBidi" w:cstheme="majorBidi"/>
          <w:sz w:val="22"/>
          <w:szCs w:val="22"/>
        </w:rPr>
        <w:t xml:space="preserve"> beklemesi gerekir.</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b/>
          <w:bCs/>
          <w:sz w:val="22"/>
          <w:szCs w:val="22"/>
        </w:rPr>
        <w:t>e</w:t>
      </w:r>
      <w:proofErr w:type="gramEnd"/>
      <w:r w:rsidRPr="009D0621">
        <w:rPr>
          <w:rFonts w:asciiTheme="majorBidi" w:hAnsiTheme="majorBidi" w:cstheme="majorBidi"/>
          <w:b/>
          <w:bCs/>
          <w:sz w:val="22"/>
          <w:szCs w:val="22"/>
        </w:rPr>
        <w:t>.</w:t>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İddet</w:t>
      </w:r>
      <w:proofErr w:type="spellEnd"/>
      <w:r w:rsidRPr="009D0621">
        <w:rPr>
          <w:rFonts w:asciiTheme="majorBidi" w:hAnsiTheme="majorBidi" w:cstheme="majorBidi"/>
          <w:sz w:val="22"/>
          <w:szCs w:val="22"/>
        </w:rPr>
        <w:t xml:space="preserve"> süresince erkek kadının nafakasını temin etmekle yükümlüdür. </w:t>
      </w:r>
      <w:proofErr w:type="spellStart"/>
      <w:r w:rsidRPr="009D0621">
        <w:rPr>
          <w:rFonts w:asciiTheme="majorBidi" w:hAnsiTheme="majorBidi" w:cstheme="majorBidi"/>
          <w:sz w:val="22"/>
          <w:szCs w:val="22"/>
        </w:rPr>
        <w:t>İddet</w:t>
      </w:r>
      <w:proofErr w:type="spellEnd"/>
      <w:r w:rsidRPr="009D0621">
        <w:rPr>
          <w:rFonts w:asciiTheme="majorBidi" w:hAnsiTheme="majorBidi" w:cstheme="majorBidi"/>
          <w:sz w:val="22"/>
          <w:szCs w:val="22"/>
        </w:rPr>
        <w:t xml:space="preserve"> dışında nafaka ile miras hükümleri cereyan etmez.</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 xml:space="preserve">3.Batıl </w:t>
      </w:r>
      <w:proofErr w:type="gramStart"/>
      <w:r w:rsidRPr="009D0621">
        <w:rPr>
          <w:rFonts w:asciiTheme="majorBidi" w:hAnsiTheme="majorBidi" w:cstheme="majorBidi"/>
          <w:b/>
          <w:bCs/>
          <w:sz w:val="22"/>
          <w:szCs w:val="22"/>
        </w:rPr>
        <w:t>Nikah</w:t>
      </w:r>
      <w:proofErr w:type="gramEnd"/>
      <w:r w:rsidRPr="009D0621">
        <w:rPr>
          <w:rFonts w:asciiTheme="majorBidi" w:hAnsiTheme="majorBidi" w:cstheme="majorBidi"/>
          <w:b/>
          <w:bCs/>
          <w:sz w:val="22"/>
          <w:szCs w:val="22"/>
        </w:rPr>
        <w:t xml:space="preserve"> Akdi ve Sonuçları</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Batıl evlenme, akdin unsurlarından biri ya da kuruluş şartlarından biri eksik olan evlenme akdidir. Evlenme ehliyeti olmayanların yaptığı evlilik, aralarında evlenme engeli olan kişilerin yaptığı evlilik ve mut’a evliliği batıl evliliklerdendir. </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Batıl evlilikte noksanlık ana unsurlarda bulunduğu için böyle bir akit hiçbir hukuki sonuç doğurmaz. Cinsel birleşmenin olup olmaması da bunu değiştirmez. Bu durumda </w:t>
      </w:r>
      <w:proofErr w:type="gramStart"/>
      <w:r w:rsidRPr="009D0621">
        <w:rPr>
          <w:rFonts w:asciiTheme="majorBidi" w:hAnsiTheme="majorBidi" w:cstheme="majorBidi"/>
          <w:sz w:val="22"/>
          <w:szCs w:val="22"/>
        </w:rPr>
        <w:t>nikah</w:t>
      </w:r>
      <w:proofErr w:type="gramEnd"/>
      <w:r w:rsidRPr="009D0621">
        <w:rPr>
          <w:rFonts w:asciiTheme="majorBidi" w:hAnsiTheme="majorBidi" w:cstheme="majorBidi"/>
          <w:sz w:val="22"/>
          <w:szCs w:val="22"/>
        </w:rPr>
        <w:t xml:space="preserve"> şüphesi dolayısıyla zina haddi mi tatbik edileceği, yoksa </w:t>
      </w:r>
      <w:proofErr w:type="spellStart"/>
      <w:r w:rsidRPr="009D0621">
        <w:rPr>
          <w:rFonts w:asciiTheme="majorBidi" w:hAnsiTheme="majorBidi" w:cstheme="majorBidi"/>
          <w:sz w:val="22"/>
          <w:szCs w:val="22"/>
        </w:rPr>
        <w:t>tazir</w:t>
      </w:r>
      <w:proofErr w:type="spellEnd"/>
      <w:r w:rsidRPr="009D0621">
        <w:rPr>
          <w:rFonts w:asciiTheme="majorBidi" w:hAnsiTheme="majorBidi" w:cstheme="majorBidi"/>
          <w:sz w:val="22"/>
          <w:szCs w:val="22"/>
        </w:rPr>
        <w:t xml:space="preserve"> cezası mı verileceği konusu ceza </w:t>
      </w:r>
      <w:r w:rsidRPr="009D0621">
        <w:rPr>
          <w:rFonts w:asciiTheme="majorBidi" w:hAnsiTheme="majorBidi" w:cstheme="majorBidi"/>
          <w:sz w:val="22"/>
          <w:szCs w:val="22"/>
        </w:rPr>
        <w:lastRenderedPageBreak/>
        <w:t xml:space="preserve">hukukunda tartışılmıştır. Tarafların derhal birbirinden ayrılması gerekir. Kendileri ayrılmazsa </w:t>
      </w:r>
      <w:proofErr w:type="gramStart"/>
      <w:r w:rsidRPr="009D0621">
        <w:rPr>
          <w:rFonts w:asciiTheme="majorBidi" w:hAnsiTheme="majorBidi" w:cstheme="majorBidi"/>
          <w:sz w:val="22"/>
          <w:szCs w:val="22"/>
        </w:rPr>
        <w:t>hakim</w:t>
      </w:r>
      <w:proofErr w:type="gramEnd"/>
      <w:r w:rsidRPr="009D0621">
        <w:rPr>
          <w:rFonts w:asciiTheme="majorBidi" w:hAnsiTheme="majorBidi" w:cstheme="majorBidi"/>
          <w:sz w:val="22"/>
          <w:szCs w:val="22"/>
        </w:rPr>
        <w:t xml:space="preserve"> aralarını ayırır</w:t>
      </w:r>
      <w:r w:rsidRPr="009D0621">
        <w:rPr>
          <w:rStyle w:val="DipnotBavurusu"/>
          <w:rFonts w:asciiTheme="majorBidi" w:hAnsiTheme="majorBidi" w:cstheme="majorBidi"/>
          <w:sz w:val="22"/>
          <w:szCs w:val="22"/>
        </w:rPr>
        <w:footnoteReference w:id="68"/>
      </w:r>
      <w:r w:rsidRPr="009D0621">
        <w:rPr>
          <w:rFonts w:asciiTheme="majorBidi" w:hAnsiTheme="majorBidi" w:cstheme="majorBidi"/>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Diğer taraftan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nafaka, nesep, </w:t>
      </w:r>
      <w:proofErr w:type="spellStart"/>
      <w:r w:rsidRPr="009D0621">
        <w:rPr>
          <w:rFonts w:asciiTheme="majorBidi" w:hAnsiTheme="majorBidi" w:cstheme="majorBidi"/>
          <w:sz w:val="22"/>
          <w:szCs w:val="22"/>
        </w:rPr>
        <w:t>iddet</w:t>
      </w:r>
      <w:proofErr w:type="spellEnd"/>
      <w:r w:rsidRPr="009D0621">
        <w:rPr>
          <w:rFonts w:asciiTheme="majorBidi" w:hAnsiTheme="majorBidi" w:cstheme="majorBidi"/>
          <w:sz w:val="22"/>
          <w:szCs w:val="22"/>
        </w:rPr>
        <w:t xml:space="preserve"> ve miras gibi hükümlerin hiçbiri batıl evlilikte söz konusu değildir. Yalnız Ebu Hanife eğer aralarında evlenme yasağı bulunanlar evlenmişse, doğacak çocuğun babasız kalmaması için bu evliliği batıl değil, fasit saymıştır. Ortada bulunan fiili durumu sonuca bağlamak adına böyle bir ayrımı kabul etmiştir. H.A.K de bu görüşü kabul etmiştir</w:t>
      </w:r>
      <w:r w:rsidRPr="009D0621">
        <w:rPr>
          <w:rStyle w:val="DipnotBavurusu"/>
          <w:rFonts w:asciiTheme="majorBidi" w:hAnsiTheme="majorBidi" w:cstheme="majorBidi"/>
          <w:sz w:val="22"/>
          <w:szCs w:val="22"/>
        </w:rPr>
        <w:footnoteReference w:id="69"/>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İmameyn</w:t>
      </w:r>
      <w:proofErr w:type="spellEnd"/>
      <w:r w:rsidRPr="009D0621">
        <w:rPr>
          <w:rFonts w:asciiTheme="majorBidi" w:hAnsiTheme="majorBidi" w:cstheme="majorBidi"/>
          <w:sz w:val="22"/>
          <w:szCs w:val="22"/>
        </w:rPr>
        <w:t xml:space="preserve"> ise evlenme yasağı bulunan kadınlarla evlenmeyi de batıl saymıştır</w:t>
      </w:r>
      <w:r w:rsidRPr="009D0621">
        <w:rPr>
          <w:rStyle w:val="DipnotBavurusu"/>
          <w:rFonts w:asciiTheme="majorBidi" w:hAnsiTheme="majorBidi" w:cstheme="majorBidi"/>
          <w:sz w:val="22"/>
          <w:szCs w:val="22"/>
        </w:rPr>
        <w:footnoteReference w:id="70"/>
      </w:r>
      <w:r w:rsidRPr="009D0621">
        <w:rPr>
          <w:rFonts w:asciiTheme="majorBidi" w:hAnsiTheme="majorBidi" w:cstheme="majorBidi"/>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 xml:space="preserve">4. </w:t>
      </w:r>
      <w:proofErr w:type="spellStart"/>
      <w:r w:rsidRPr="009D0621">
        <w:rPr>
          <w:rFonts w:asciiTheme="majorBidi" w:hAnsiTheme="majorBidi" w:cstheme="majorBidi"/>
          <w:b/>
          <w:bCs/>
          <w:sz w:val="22"/>
          <w:szCs w:val="22"/>
        </w:rPr>
        <w:t>Mevkûf</w:t>
      </w:r>
      <w:proofErr w:type="spellEnd"/>
      <w:r w:rsidRPr="009D0621">
        <w:rPr>
          <w:rFonts w:asciiTheme="majorBidi" w:hAnsiTheme="majorBidi" w:cstheme="majorBidi"/>
          <w:b/>
          <w:bCs/>
          <w:sz w:val="22"/>
          <w:szCs w:val="22"/>
        </w:rPr>
        <w:t xml:space="preserve"> </w:t>
      </w:r>
      <w:proofErr w:type="gramStart"/>
      <w:r w:rsidRPr="009D0621">
        <w:rPr>
          <w:rFonts w:asciiTheme="majorBidi" w:hAnsiTheme="majorBidi" w:cstheme="majorBidi"/>
          <w:b/>
          <w:bCs/>
          <w:sz w:val="22"/>
          <w:szCs w:val="22"/>
        </w:rPr>
        <w:t>Nikah</w:t>
      </w:r>
      <w:proofErr w:type="gramEnd"/>
      <w:r w:rsidRPr="009D0621">
        <w:rPr>
          <w:rFonts w:asciiTheme="majorBidi" w:hAnsiTheme="majorBidi" w:cstheme="majorBidi"/>
          <w:b/>
          <w:bCs/>
          <w:sz w:val="22"/>
          <w:szCs w:val="22"/>
        </w:rPr>
        <w:t xml:space="preserve"> Akdi ve Sonuçları</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Kuruluş ve geçerlilik şartları tam olmakla beraber yürürlülük şartlarında eksiklik bulunan evlenme akdi mevkuf evlenme akdi olarak adlandırılır. Mevkuf evlilik akdi sahih olarak doğmuştur ancak yürürlülük kazanması için başkasının iznine ihtiyaç vardır. Bu izin alınmadan önce evliliğin sonuçlarından hiçbiri gerçekleşmez. Dolayısıyla bu durumda cinsel birleşme helal olmadığı gibi nafaka,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iddet</w:t>
      </w:r>
      <w:proofErr w:type="spellEnd"/>
      <w:r w:rsidRPr="009D0621">
        <w:rPr>
          <w:rFonts w:asciiTheme="majorBidi" w:hAnsiTheme="majorBidi" w:cstheme="majorBidi"/>
          <w:sz w:val="22"/>
          <w:szCs w:val="22"/>
        </w:rPr>
        <w:t xml:space="preserve"> ve miras gerekmez. Gerekli kişinin izni</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sz w:val="22"/>
          <w:szCs w:val="22"/>
        </w:rPr>
      </w:pPr>
      <w:proofErr w:type="gramStart"/>
      <w:r w:rsidRPr="009D0621">
        <w:rPr>
          <w:rFonts w:asciiTheme="majorBidi" w:hAnsiTheme="majorBidi" w:cstheme="majorBidi"/>
          <w:sz w:val="22"/>
          <w:szCs w:val="22"/>
        </w:rPr>
        <w:t>alındıktan</w:t>
      </w:r>
      <w:proofErr w:type="gramEnd"/>
      <w:r w:rsidRPr="009D0621">
        <w:rPr>
          <w:rFonts w:asciiTheme="majorBidi" w:hAnsiTheme="majorBidi" w:cstheme="majorBidi"/>
          <w:sz w:val="22"/>
          <w:szCs w:val="22"/>
        </w:rPr>
        <w:t xml:space="preserve"> sonra bu evlilik sahih evliliğe dönüşür ve bu evlenme akdinin sonuçları geçerli olur</w:t>
      </w:r>
      <w:r w:rsidRPr="009D0621">
        <w:rPr>
          <w:rStyle w:val="DipnotBavurusu"/>
          <w:rFonts w:asciiTheme="majorBidi" w:hAnsiTheme="majorBidi" w:cstheme="majorBidi"/>
          <w:sz w:val="22"/>
          <w:szCs w:val="22"/>
        </w:rPr>
        <w:footnoteReference w:id="71"/>
      </w:r>
      <w:r w:rsidRPr="009D0621">
        <w:rPr>
          <w:rFonts w:asciiTheme="majorBidi" w:hAnsiTheme="majorBidi" w:cstheme="majorBidi"/>
          <w:sz w:val="22"/>
          <w:szCs w:val="22"/>
        </w:rPr>
        <w:t>.</w:t>
      </w:r>
    </w:p>
    <w:p w:rsidR="00D14948" w:rsidRPr="009D0621" w:rsidRDefault="00D14948" w:rsidP="00B96EC5">
      <w:pPr>
        <w:autoSpaceDE w:val="0"/>
        <w:autoSpaceDN w:val="0"/>
        <w:adjustRightInd w:val="0"/>
        <w:spacing w:line="360" w:lineRule="auto"/>
        <w:ind w:firstLine="567"/>
        <w:jc w:val="both"/>
        <w:rPr>
          <w:rFonts w:asciiTheme="majorBidi" w:hAnsiTheme="majorBidi" w:cstheme="majorBidi"/>
          <w:b/>
          <w:bCs/>
          <w:sz w:val="22"/>
          <w:szCs w:val="22"/>
        </w:rPr>
      </w:pPr>
      <w:r w:rsidRPr="009D0621">
        <w:rPr>
          <w:rFonts w:asciiTheme="majorBidi" w:hAnsiTheme="majorBidi" w:cstheme="majorBidi"/>
          <w:b/>
          <w:bCs/>
          <w:sz w:val="22"/>
          <w:szCs w:val="22"/>
        </w:rPr>
        <w:t xml:space="preserve">5. Gayr-ı Lâzım </w:t>
      </w:r>
      <w:proofErr w:type="gramStart"/>
      <w:r w:rsidRPr="009D0621">
        <w:rPr>
          <w:rFonts w:asciiTheme="majorBidi" w:hAnsiTheme="majorBidi" w:cstheme="majorBidi"/>
          <w:b/>
          <w:bCs/>
          <w:sz w:val="22"/>
          <w:szCs w:val="22"/>
        </w:rPr>
        <w:t>Nikah</w:t>
      </w:r>
      <w:proofErr w:type="gramEnd"/>
      <w:r w:rsidRPr="009D0621">
        <w:rPr>
          <w:rFonts w:asciiTheme="majorBidi" w:hAnsiTheme="majorBidi" w:cstheme="majorBidi"/>
          <w:b/>
          <w:bCs/>
          <w:sz w:val="22"/>
          <w:szCs w:val="22"/>
        </w:rPr>
        <w:t xml:space="preserve"> Akdi ve Sonuçları</w:t>
      </w:r>
    </w:p>
    <w:p w:rsidR="00D14948" w:rsidRPr="009D0621" w:rsidRDefault="00D14948" w:rsidP="00B96EC5">
      <w:pPr>
        <w:pBdr>
          <w:bottom w:val="single" w:sz="6" w:space="9" w:color="auto"/>
        </w:pBdr>
        <w:autoSpaceDE w:val="0"/>
        <w:autoSpaceDN w:val="0"/>
        <w:adjustRightInd w:val="0"/>
        <w:spacing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Diğer şartları tamam olduğu halde bağlayıcılık şartlarında eksiklik olan evlenme akdine gayrı lazım yani bağlayıcı olmayan evlenme denir. Örneğin; akıllı ve ergin kadının velisinden izinsiz olarak dengi olmayan biriyle yaptığı evlilik, velisi izin verinceye kadar gayrı lazımdır. Velinin bu evliliği feshetme hakkı vardır. Cinsel birleşmeden önce fesih hakkı kullanılmışsa gayrı lazım evlilik hiçbir sonuç doğurmaz. Ancak birleşme olmuş ve fesih hakkı bundan sonra kullanılmışsa </w:t>
      </w:r>
      <w:proofErr w:type="spellStart"/>
      <w:r w:rsidRPr="009D0621">
        <w:rPr>
          <w:rFonts w:asciiTheme="majorBidi" w:hAnsiTheme="majorBidi" w:cstheme="majorBidi"/>
          <w:sz w:val="22"/>
          <w:szCs w:val="22"/>
        </w:rPr>
        <w:t>iddet</w:t>
      </w:r>
      <w:proofErr w:type="spellEnd"/>
      <w:r w:rsidRPr="009D0621">
        <w:rPr>
          <w:rFonts w:asciiTheme="majorBidi" w:hAnsiTheme="majorBidi" w:cstheme="majorBidi"/>
          <w:sz w:val="22"/>
          <w:szCs w:val="22"/>
        </w:rPr>
        <w:t xml:space="preserve">, nafaka, evlenmeden doğan hısımlık, nesep ve emsal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sabit olur</w:t>
      </w:r>
      <w:r w:rsidRPr="009D0621">
        <w:rPr>
          <w:rStyle w:val="DipnotBavurusu"/>
          <w:rFonts w:asciiTheme="majorBidi" w:hAnsiTheme="majorBidi" w:cstheme="majorBidi"/>
          <w:sz w:val="22"/>
          <w:szCs w:val="22"/>
        </w:rPr>
        <w:footnoteReference w:id="72"/>
      </w:r>
      <w:r w:rsidRPr="009D0621">
        <w:rPr>
          <w:rFonts w:asciiTheme="majorBidi" w:hAnsiTheme="majorBidi" w:cstheme="majorBidi"/>
          <w:sz w:val="22"/>
          <w:szCs w:val="22"/>
        </w:rPr>
        <w:t>. Kadın gayrı lazım evlilik sonucunda hamile kalmışsa veli artık bu hakkını kullanamaz</w:t>
      </w:r>
      <w:r w:rsidRPr="009D0621">
        <w:rPr>
          <w:rStyle w:val="DipnotBavurusu"/>
          <w:rFonts w:asciiTheme="majorBidi" w:hAnsiTheme="majorBidi" w:cstheme="majorBidi"/>
          <w:sz w:val="22"/>
          <w:szCs w:val="22"/>
        </w:rPr>
        <w:footnoteReference w:id="73"/>
      </w:r>
      <w:r w:rsidRPr="009D0621">
        <w:rPr>
          <w:rFonts w:asciiTheme="majorBidi" w:hAnsiTheme="majorBidi" w:cstheme="majorBidi"/>
          <w:sz w:val="22"/>
          <w:szCs w:val="22"/>
        </w:rPr>
        <w:t>.</w:t>
      </w:r>
    </w:p>
    <w:p w:rsidR="00E24908" w:rsidRPr="005B59D8" w:rsidRDefault="00E24908" w:rsidP="00B96EC5">
      <w:pPr>
        <w:pStyle w:val="Balk1"/>
        <w:tabs>
          <w:tab w:val="left" w:pos="360"/>
        </w:tabs>
        <w:spacing w:before="100" w:beforeAutospacing="1" w:after="100" w:afterAutospacing="1" w:line="360" w:lineRule="auto"/>
        <w:ind w:firstLine="567"/>
        <w:jc w:val="both"/>
        <w:rPr>
          <w:rFonts w:asciiTheme="majorBidi" w:hAnsiTheme="majorBidi" w:cstheme="majorBidi"/>
          <w:b/>
          <w:bCs/>
          <w:sz w:val="22"/>
          <w:szCs w:val="22"/>
        </w:rPr>
      </w:pPr>
      <w:r w:rsidRPr="005B59D8">
        <w:rPr>
          <w:rFonts w:asciiTheme="majorBidi" w:hAnsiTheme="majorBidi" w:cstheme="majorBidi"/>
          <w:b/>
          <w:bCs/>
          <w:sz w:val="22"/>
          <w:szCs w:val="22"/>
        </w:rPr>
        <w:t>VII. MUT’A NİKÂHI</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Erkeğin kadına vereceği bir mala karşılık, sadece onun cinselliğinden yararlanmasına imkân veren sözleşmedir. Bununla taraflar karı koca sayılmaz, aralarında nafaka, miras, boşanma vs. hükümler geçerli olmaz. Süre dolunca ayrılık gerçekleşir. </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Mut’anın</w:t>
      </w:r>
      <w:proofErr w:type="spellEnd"/>
      <w:r w:rsidRPr="009D0621">
        <w:rPr>
          <w:rFonts w:asciiTheme="majorBidi" w:hAnsiTheme="majorBidi" w:cstheme="majorBidi"/>
          <w:sz w:val="22"/>
          <w:szCs w:val="22"/>
        </w:rPr>
        <w:t>,</w:t>
      </w:r>
      <w:r w:rsidRPr="009D0621">
        <w:rPr>
          <w:rFonts w:asciiTheme="majorBidi" w:hAnsiTheme="majorBidi" w:cstheme="majorBidi"/>
          <w:bCs/>
          <w:sz w:val="22"/>
          <w:szCs w:val="22"/>
        </w:rPr>
        <w:t xml:space="preserve"> Peygamberimiz döneminde uygulandığı iddia edilir. </w:t>
      </w:r>
      <w:proofErr w:type="spellStart"/>
      <w:r w:rsidRPr="009D0621">
        <w:rPr>
          <w:rFonts w:asciiTheme="majorBidi" w:hAnsiTheme="majorBidi" w:cstheme="majorBidi"/>
          <w:bCs/>
          <w:sz w:val="22"/>
          <w:szCs w:val="22"/>
        </w:rPr>
        <w:t>Ehl</w:t>
      </w:r>
      <w:proofErr w:type="spellEnd"/>
      <w:r w:rsidRPr="009D0621">
        <w:rPr>
          <w:rFonts w:asciiTheme="majorBidi" w:hAnsiTheme="majorBidi" w:cstheme="majorBidi"/>
          <w:bCs/>
          <w:sz w:val="22"/>
          <w:szCs w:val="22"/>
        </w:rPr>
        <w:t>-i Sünnete göre daha sonra yasaklanmıştır ama Caferîlere göre geçerliliği devam etmektedir. Her iki iddia da kabul edilemez. Çünkü</w:t>
      </w:r>
      <w:r w:rsidRPr="009D0621">
        <w:rPr>
          <w:rFonts w:asciiTheme="majorBidi" w:eastAsia="MS Mincho" w:hAnsiTheme="majorBidi" w:cstheme="majorBidi"/>
          <w:bCs/>
          <w:sz w:val="22"/>
          <w:szCs w:val="22"/>
        </w:rPr>
        <w:t xml:space="preserve">. </w:t>
      </w:r>
      <w:r w:rsidRPr="009D0621">
        <w:rPr>
          <w:rFonts w:asciiTheme="majorBidi" w:hAnsiTheme="majorBidi" w:cstheme="majorBidi"/>
          <w:sz w:val="22"/>
          <w:szCs w:val="22"/>
        </w:rPr>
        <w:t xml:space="preserve">Mekke’de inen </w:t>
      </w:r>
      <w:proofErr w:type="spellStart"/>
      <w:r w:rsidRPr="009D0621">
        <w:rPr>
          <w:rFonts w:asciiTheme="majorBidi" w:hAnsiTheme="majorBidi" w:cstheme="majorBidi"/>
          <w:sz w:val="22"/>
          <w:szCs w:val="22"/>
        </w:rPr>
        <w:t>âyetlerde</w:t>
      </w:r>
      <w:proofErr w:type="spellEnd"/>
      <w:r w:rsidRPr="009D0621">
        <w:rPr>
          <w:rFonts w:asciiTheme="majorBidi" w:hAnsiTheme="majorBidi" w:cstheme="majorBidi"/>
          <w:sz w:val="22"/>
          <w:szCs w:val="22"/>
        </w:rPr>
        <w:t xml:space="preserve"> Allah Teâlâ şöyle buyurmuştur:</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i/>
          <w:iCs/>
          <w:sz w:val="22"/>
          <w:szCs w:val="22"/>
        </w:rPr>
        <w:lastRenderedPageBreak/>
        <w:t xml:space="preserve">“Müminler, </w:t>
      </w:r>
      <w:proofErr w:type="spellStart"/>
      <w:r w:rsidRPr="009D0621">
        <w:rPr>
          <w:rFonts w:asciiTheme="majorBidi" w:hAnsiTheme="majorBidi" w:cstheme="majorBidi"/>
          <w:i/>
          <w:iCs/>
          <w:sz w:val="22"/>
          <w:szCs w:val="22"/>
        </w:rPr>
        <w:t>fecrlerini</w:t>
      </w:r>
      <w:proofErr w:type="spellEnd"/>
      <w:r w:rsidRPr="009D0621">
        <w:rPr>
          <w:rFonts w:asciiTheme="majorBidi" w:hAnsiTheme="majorBidi" w:cstheme="majorBidi"/>
          <w:i/>
          <w:iCs/>
          <w:sz w:val="22"/>
          <w:szCs w:val="22"/>
        </w:rPr>
        <w:t xml:space="preserve"> koruyan kimselerdir</w:t>
      </w:r>
      <w:r w:rsidRPr="009D0621">
        <w:rPr>
          <w:rStyle w:val="DipnotBavurusu"/>
          <w:rFonts w:asciiTheme="majorBidi" w:hAnsiTheme="majorBidi" w:cstheme="majorBidi"/>
          <w:position w:val="2"/>
          <w:sz w:val="22"/>
          <w:szCs w:val="22"/>
        </w:rPr>
        <w:footnoteReference w:id="74"/>
      </w:r>
      <w:r w:rsidRPr="009D0621">
        <w:rPr>
          <w:rFonts w:asciiTheme="majorBidi" w:hAnsiTheme="majorBidi" w:cstheme="majorBidi"/>
          <w:i/>
          <w:iCs/>
          <w:sz w:val="22"/>
          <w:szCs w:val="22"/>
        </w:rPr>
        <w:t>. Onlar sadece eşlerine veya hâkimiyetleri altındaki esirlere karşı kınanmazlar</w:t>
      </w:r>
      <w:r w:rsidRPr="009D0621">
        <w:rPr>
          <w:rFonts w:asciiTheme="majorBidi" w:hAnsiTheme="majorBidi" w:cstheme="majorBidi"/>
          <w:sz w:val="22"/>
          <w:szCs w:val="22"/>
        </w:rPr>
        <w:t>.” (</w:t>
      </w:r>
      <w:proofErr w:type="spellStart"/>
      <w:r w:rsidRPr="009D0621">
        <w:rPr>
          <w:rFonts w:asciiTheme="majorBidi" w:hAnsiTheme="majorBidi" w:cstheme="majorBidi"/>
          <w:sz w:val="22"/>
          <w:szCs w:val="22"/>
        </w:rPr>
        <w:t>Müminûn</w:t>
      </w:r>
      <w:proofErr w:type="spellEnd"/>
      <w:r w:rsidRPr="009D0621">
        <w:rPr>
          <w:rFonts w:asciiTheme="majorBidi" w:hAnsiTheme="majorBidi" w:cstheme="majorBidi"/>
          <w:sz w:val="22"/>
          <w:szCs w:val="22"/>
        </w:rPr>
        <w:t xml:space="preserve"> 23/1-6) </w:t>
      </w:r>
    </w:p>
    <w:p w:rsidR="00E24908" w:rsidRPr="00E134E5" w:rsidRDefault="00E24908" w:rsidP="00B96EC5">
      <w:pPr>
        <w:pStyle w:val="ListeParagraf"/>
        <w:tabs>
          <w:tab w:val="left" w:pos="360"/>
        </w:tabs>
        <w:spacing w:before="100" w:beforeAutospacing="1" w:after="100" w:afterAutospacing="1" w:line="360" w:lineRule="auto"/>
        <w:ind w:left="0" w:firstLine="567"/>
        <w:jc w:val="both"/>
        <w:rPr>
          <w:rFonts w:asciiTheme="majorBidi" w:hAnsiTheme="majorBidi" w:cstheme="majorBidi"/>
          <w:lang w:val="tr-TR"/>
        </w:rPr>
      </w:pPr>
      <w:proofErr w:type="spellStart"/>
      <w:r w:rsidRPr="00E134E5">
        <w:rPr>
          <w:rFonts w:asciiTheme="majorBidi" w:hAnsiTheme="majorBidi" w:cstheme="majorBidi"/>
          <w:lang w:val="tr-TR"/>
        </w:rPr>
        <w:t>Ferc</w:t>
      </w:r>
      <w:proofErr w:type="spellEnd"/>
      <w:r w:rsidRPr="00E134E5">
        <w:rPr>
          <w:rFonts w:asciiTheme="majorBidi" w:hAnsiTheme="majorBidi" w:cstheme="majorBidi"/>
          <w:lang w:val="tr-TR"/>
        </w:rPr>
        <w:t>, iki bacak arasına ve çevresine; erkek, kadın ve gençlerin avret yerlerine verilen isimdir</w:t>
      </w:r>
      <w:r w:rsidRPr="009D0621">
        <w:rPr>
          <w:rStyle w:val="DipnotBavurusu"/>
          <w:rFonts w:asciiTheme="majorBidi" w:hAnsiTheme="majorBidi" w:cstheme="majorBidi"/>
          <w:position w:val="2"/>
        </w:rPr>
        <w:footnoteReference w:id="75"/>
      </w:r>
      <w:r w:rsidRPr="00E134E5">
        <w:rPr>
          <w:rFonts w:asciiTheme="majorBidi" w:hAnsiTheme="majorBidi" w:cstheme="majorBidi"/>
          <w:lang w:val="tr-TR"/>
        </w:rPr>
        <w:t xml:space="preserve">.Mut’a, taraflardan birini diğerinin eşi yapmayacağı için </w:t>
      </w:r>
      <w:proofErr w:type="spellStart"/>
      <w:r w:rsidRPr="00E134E5">
        <w:rPr>
          <w:rFonts w:asciiTheme="majorBidi" w:hAnsiTheme="majorBidi" w:cstheme="majorBidi"/>
          <w:lang w:val="tr-TR"/>
        </w:rPr>
        <w:t>âyet</w:t>
      </w:r>
      <w:proofErr w:type="spellEnd"/>
      <w:r w:rsidRPr="00E134E5">
        <w:rPr>
          <w:rFonts w:asciiTheme="majorBidi" w:hAnsiTheme="majorBidi" w:cstheme="majorBidi"/>
          <w:lang w:val="tr-TR"/>
        </w:rPr>
        <w:t xml:space="preserve">, onun yanında avret yerlerini açmayı </w:t>
      </w:r>
      <w:proofErr w:type="gramStart"/>
      <w:r w:rsidRPr="00E134E5">
        <w:rPr>
          <w:rFonts w:asciiTheme="majorBidi" w:hAnsiTheme="majorBidi" w:cstheme="majorBidi"/>
          <w:lang w:val="tr-TR"/>
        </w:rPr>
        <w:t>yasaklamıştır.Yanında</w:t>
      </w:r>
      <w:proofErr w:type="gramEnd"/>
      <w:r w:rsidRPr="00E134E5">
        <w:rPr>
          <w:rFonts w:asciiTheme="majorBidi" w:hAnsiTheme="majorBidi" w:cstheme="majorBidi"/>
          <w:lang w:val="tr-TR"/>
        </w:rPr>
        <w:t xml:space="preserve"> avret yerlerini açmanın yasak olduğu kişiyle de cinsel ilişkiye girilemez.</w:t>
      </w:r>
    </w:p>
    <w:p w:rsidR="00E24908" w:rsidRPr="009D0621" w:rsidRDefault="00E24908" w:rsidP="00B96EC5">
      <w:pPr>
        <w:tabs>
          <w:tab w:val="left" w:pos="360"/>
        </w:tabs>
        <w:autoSpaceDE w:val="0"/>
        <w:autoSpaceDN w:val="0"/>
        <w:adjustRightInd w:val="0"/>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Esirler, ev işlerinde çalıştırılabileceklerinden Nur Suresinin 58. </w:t>
      </w:r>
      <w:proofErr w:type="spellStart"/>
      <w:r w:rsidRPr="009D0621">
        <w:rPr>
          <w:rFonts w:asciiTheme="majorBidi" w:hAnsiTheme="majorBidi" w:cstheme="majorBidi"/>
          <w:sz w:val="22"/>
          <w:szCs w:val="22"/>
        </w:rPr>
        <w:t>âyeti</w:t>
      </w:r>
      <w:proofErr w:type="spellEnd"/>
      <w:r w:rsidRPr="009D0621">
        <w:rPr>
          <w:rFonts w:asciiTheme="majorBidi" w:hAnsiTheme="majorBidi" w:cstheme="majorBidi"/>
          <w:sz w:val="22"/>
          <w:szCs w:val="22"/>
        </w:rPr>
        <w:t xml:space="preserve"> onları, evin küçük çocukları gibi saymıştır. Bunlar ev halkından </w:t>
      </w:r>
      <w:proofErr w:type="spellStart"/>
      <w:r w:rsidRPr="009D0621">
        <w:rPr>
          <w:rFonts w:asciiTheme="majorBidi" w:hAnsiTheme="majorBidi" w:cstheme="majorBidi"/>
          <w:sz w:val="22"/>
          <w:szCs w:val="22"/>
        </w:rPr>
        <w:t>büluğa</w:t>
      </w:r>
      <w:proofErr w:type="spellEnd"/>
      <w:r w:rsidRPr="009D0621">
        <w:rPr>
          <w:rFonts w:asciiTheme="majorBidi" w:hAnsiTheme="majorBidi" w:cstheme="majorBidi"/>
          <w:sz w:val="22"/>
          <w:szCs w:val="22"/>
        </w:rPr>
        <w:t xml:space="preserve"> ermiş olanların yanına, yatsı namazından sonra, sabah namazından önce ve öğlen uykusunda izinsiz giremezler. Çünkü bu sırada onların edep yerleri açık olabilir. Ama diğer vakitlerde yanlarına izinsiz girebilirler. Ailenin </w:t>
      </w:r>
      <w:proofErr w:type="spellStart"/>
      <w:r w:rsidRPr="009D0621">
        <w:rPr>
          <w:rFonts w:asciiTheme="majorBidi" w:hAnsiTheme="majorBidi" w:cstheme="majorBidi"/>
          <w:sz w:val="22"/>
          <w:szCs w:val="22"/>
        </w:rPr>
        <w:t>büluğa</w:t>
      </w:r>
      <w:proofErr w:type="spellEnd"/>
      <w:r w:rsidRPr="009D0621">
        <w:rPr>
          <w:rFonts w:asciiTheme="majorBidi" w:hAnsiTheme="majorBidi" w:cstheme="majorBidi"/>
          <w:sz w:val="22"/>
          <w:szCs w:val="22"/>
        </w:rPr>
        <w:t xml:space="preserve"> ermiş fertleri farklıdır; onlar birbirlerinin yanına her girişte izin almak zorundadırlar. Bu da gösteriyor ki, esirler edep yerlerinin bir kısmını görebilirler. Onları diğerlerinden ayıran sadece budur. Edep yerlerinin tamamını ancak eşler görebilir</w:t>
      </w:r>
      <w:r w:rsidRPr="009D0621">
        <w:rPr>
          <w:rStyle w:val="DipnotBavurusu"/>
          <w:rFonts w:asciiTheme="majorBidi" w:hAnsiTheme="majorBidi" w:cstheme="majorBidi"/>
          <w:position w:val="2"/>
          <w:sz w:val="22"/>
          <w:szCs w:val="22"/>
        </w:rPr>
        <w:footnoteReference w:id="76"/>
      </w:r>
      <w:r w:rsidRPr="009D0621">
        <w:rPr>
          <w:rFonts w:asciiTheme="majorBidi" w:hAnsiTheme="majorBidi" w:cstheme="majorBidi"/>
          <w:sz w:val="22"/>
          <w:szCs w:val="22"/>
        </w:rPr>
        <w:t xml:space="preserve">.   </w:t>
      </w:r>
    </w:p>
    <w:p w:rsidR="00E24908" w:rsidRPr="009D0621" w:rsidRDefault="00E24908" w:rsidP="00B96EC5">
      <w:pPr>
        <w:tabs>
          <w:tab w:val="left" w:pos="360"/>
        </w:tabs>
        <w:autoSpaceDE w:val="0"/>
        <w:autoSpaceDN w:val="0"/>
        <w:adjustRightInd w:val="0"/>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Cinsel ilişki evlenmenin asıl gayesi değildir. Asıl gaye, cinsel ilişkinin de caiz olduğu huzurlu bir ortama kavuşmaktır. </w:t>
      </w:r>
      <w:r w:rsidRPr="009D0621">
        <w:rPr>
          <w:rFonts w:asciiTheme="majorBidi" w:eastAsia="MS Mincho" w:hAnsiTheme="majorBidi" w:cstheme="majorBidi"/>
          <w:sz w:val="22"/>
          <w:szCs w:val="22"/>
        </w:rPr>
        <w:t>Allah</w:t>
      </w:r>
      <w:r w:rsidR="00BE450A" w:rsidRPr="009D0621">
        <w:rPr>
          <w:rFonts w:asciiTheme="majorBidi" w:eastAsia="MS Mincho" w:hAnsiTheme="majorBidi" w:cstheme="majorBidi"/>
          <w:sz w:val="22"/>
          <w:szCs w:val="22"/>
        </w:rPr>
        <w:fldChar w:fldCharType="begin"/>
      </w:r>
      <w:r w:rsidRPr="009D0621">
        <w:rPr>
          <w:rFonts w:asciiTheme="majorBidi" w:hAnsiTheme="majorBidi" w:cstheme="majorBidi"/>
          <w:sz w:val="22"/>
          <w:szCs w:val="22"/>
        </w:rPr>
        <w:instrText>xe "</w:instrText>
      </w:r>
      <w:r w:rsidRPr="009D0621">
        <w:rPr>
          <w:rFonts w:asciiTheme="majorBidi" w:hAnsiTheme="majorBidi" w:cstheme="majorBidi"/>
          <w:iCs/>
          <w:sz w:val="22"/>
          <w:szCs w:val="22"/>
        </w:rPr>
        <w:instrText>Allah</w:instrText>
      </w:r>
      <w:r w:rsidRPr="009D0621">
        <w:rPr>
          <w:rFonts w:asciiTheme="majorBidi" w:hAnsiTheme="majorBidi" w:cstheme="majorBidi"/>
          <w:sz w:val="22"/>
          <w:szCs w:val="22"/>
        </w:rPr>
        <w:instrText>"</w:instrText>
      </w:r>
      <w:r w:rsidR="00BE450A" w:rsidRPr="009D0621">
        <w:rPr>
          <w:rFonts w:asciiTheme="majorBidi" w:eastAsia="MS Mincho" w:hAnsiTheme="majorBidi" w:cstheme="majorBidi"/>
          <w:sz w:val="22"/>
          <w:szCs w:val="22"/>
        </w:rPr>
        <w:fldChar w:fldCharType="end"/>
      </w:r>
      <w:r w:rsidRPr="009D0621">
        <w:rPr>
          <w:rFonts w:asciiTheme="majorBidi" w:eastAsia="MS Mincho" w:hAnsiTheme="majorBidi" w:cstheme="majorBidi"/>
          <w:sz w:val="22"/>
          <w:szCs w:val="22"/>
        </w:rPr>
        <w:t xml:space="preserve"> Teâlâ şöyle buyurur:</w:t>
      </w:r>
    </w:p>
    <w:p w:rsidR="00E24908" w:rsidRPr="009D0621" w:rsidRDefault="00E24908" w:rsidP="00B96EC5">
      <w:pPr>
        <w:tabs>
          <w:tab w:val="left" w:pos="360"/>
        </w:tabs>
        <w:autoSpaceDE w:val="0"/>
        <w:autoSpaceDN w:val="0"/>
        <w:adjustRightInd w:val="0"/>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i/>
          <w:iCs/>
          <w:sz w:val="22"/>
          <w:szCs w:val="22"/>
        </w:rPr>
        <w:t>“Kendilerine ısınasınız diye kendi cinsinizden sizin için eşler yaratmış olması ve aranızda sevgi ve merhamet oluşturması onun belgelerindendir. Düşünen bir toplum için bunda belgeler vardır.”</w:t>
      </w:r>
      <w:r w:rsidRPr="009D0621">
        <w:rPr>
          <w:rFonts w:asciiTheme="majorBidi" w:hAnsiTheme="majorBidi" w:cstheme="majorBidi"/>
          <w:sz w:val="22"/>
          <w:szCs w:val="22"/>
        </w:rPr>
        <w:t xml:space="preserve"> (Rum 30/21)</w:t>
      </w:r>
    </w:p>
    <w:p w:rsidR="00E24908" w:rsidRPr="009D0621" w:rsidRDefault="00E24908" w:rsidP="00B96EC5">
      <w:pPr>
        <w:tabs>
          <w:tab w:val="left" w:pos="360"/>
        </w:tabs>
        <w:spacing w:before="100" w:beforeAutospacing="1" w:after="100" w:afterAutospacing="1" w:line="360" w:lineRule="auto"/>
        <w:ind w:firstLine="567"/>
        <w:jc w:val="both"/>
        <w:rPr>
          <w:rStyle w:val="ARAPCAChar"/>
          <w:rFonts w:asciiTheme="majorBidi" w:eastAsia="Calibri" w:hAnsiTheme="majorBidi" w:cstheme="majorBidi"/>
          <w:sz w:val="22"/>
          <w:szCs w:val="22"/>
        </w:rPr>
      </w:pPr>
      <w:proofErr w:type="spellStart"/>
      <w:r w:rsidRPr="009D0621">
        <w:rPr>
          <w:rFonts w:asciiTheme="majorBidi" w:eastAsia="TimesNewRoman" w:hAnsiTheme="majorBidi" w:cstheme="majorBidi"/>
          <w:sz w:val="22"/>
          <w:szCs w:val="22"/>
        </w:rPr>
        <w:t>Mut’ada</w:t>
      </w:r>
      <w:proofErr w:type="spellEnd"/>
      <w:r w:rsidRPr="009D0621">
        <w:rPr>
          <w:rFonts w:asciiTheme="majorBidi" w:eastAsia="TimesNewRoman" w:hAnsiTheme="majorBidi" w:cstheme="majorBidi"/>
          <w:sz w:val="22"/>
          <w:szCs w:val="22"/>
        </w:rPr>
        <w:t xml:space="preserve"> erkek, cinsel arzusunu tatmini, kadın alacağı malı düşünür. Ayette belirtilen birbirine ısınma, sevgi ve merhamet burada hedeflenen şeylerden değildir. </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Nisa 22’den 24’e kadar evlenilmesi haram olan kadınlar sayılmış ve şöyle buyrulmuştur: “</w:t>
      </w:r>
      <w:r w:rsidRPr="009D0621">
        <w:rPr>
          <w:rFonts w:asciiTheme="majorBidi" w:hAnsiTheme="majorBidi" w:cstheme="majorBidi"/>
          <w:i/>
          <w:iCs/>
          <w:sz w:val="22"/>
          <w:szCs w:val="22"/>
        </w:rPr>
        <w:t xml:space="preserve">Bunlar dışında kalanlar; namuslu yaşamanız ve zinadan kaçınmanız şartıyla mallarınızla isteyesiniz diye size helal kılınmıştır. Bunlardan hangilerinden nikâh ile yararlanırsanız </w:t>
      </w:r>
      <w:proofErr w:type="spellStart"/>
      <w:r w:rsidRPr="009D0621">
        <w:rPr>
          <w:rFonts w:asciiTheme="majorBidi" w:hAnsiTheme="majorBidi" w:cstheme="majorBidi"/>
          <w:i/>
          <w:iCs/>
          <w:sz w:val="22"/>
          <w:szCs w:val="22"/>
        </w:rPr>
        <w:t>mehirlerini</w:t>
      </w:r>
      <w:proofErr w:type="spellEnd"/>
      <w:r w:rsidRPr="009D0621">
        <w:rPr>
          <w:rFonts w:asciiTheme="majorBidi" w:hAnsiTheme="majorBidi" w:cstheme="majorBidi"/>
          <w:i/>
          <w:iCs/>
          <w:sz w:val="22"/>
          <w:szCs w:val="22"/>
        </w:rPr>
        <w:t xml:space="preserve"> belirlediğiniz miktarda veriniz</w:t>
      </w:r>
      <w:r w:rsidRPr="009D0621">
        <w:rPr>
          <w:rFonts w:asciiTheme="majorBidi" w:hAnsiTheme="majorBidi" w:cstheme="majorBidi"/>
          <w:sz w:val="22"/>
          <w:szCs w:val="22"/>
        </w:rPr>
        <w:t>. ...” (Nisa 4/24)</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lastRenderedPageBreak/>
        <w:t>“</w:t>
      </w:r>
      <w:proofErr w:type="spellStart"/>
      <w:r w:rsidRPr="009D0621">
        <w:rPr>
          <w:rFonts w:asciiTheme="majorBidi" w:hAnsiTheme="majorBidi" w:cstheme="majorBidi"/>
          <w:sz w:val="22"/>
          <w:szCs w:val="22"/>
        </w:rPr>
        <w:t>Mehirlerini</w:t>
      </w:r>
      <w:proofErr w:type="spellEnd"/>
      <w:r w:rsidRPr="009D0621">
        <w:rPr>
          <w:rFonts w:asciiTheme="majorBidi" w:hAnsiTheme="majorBidi" w:cstheme="majorBidi"/>
          <w:sz w:val="22"/>
          <w:szCs w:val="22"/>
        </w:rPr>
        <w:t>” diye tercüme ettiğimiz kelime; (</w:t>
      </w:r>
      <w:r w:rsidRPr="009D0621">
        <w:rPr>
          <w:rFonts w:asciiTheme="majorBidi" w:hAnsiTheme="majorBidi" w:cstheme="majorBidi"/>
          <w:sz w:val="22"/>
          <w:szCs w:val="22"/>
          <w:rtl/>
        </w:rPr>
        <w:t>أجر</w:t>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ecr’in</w:t>
      </w:r>
      <w:proofErr w:type="spellEnd"/>
      <w:r w:rsidRPr="009D0621">
        <w:rPr>
          <w:rFonts w:asciiTheme="majorBidi" w:hAnsiTheme="majorBidi" w:cstheme="majorBidi"/>
          <w:sz w:val="22"/>
          <w:szCs w:val="22"/>
        </w:rPr>
        <w:t xml:space="preserve"> çoğulu (</w:t>
      </w:r>
      <w:r w:rsidRPr="009D0621">
        <w:rPr>
          <w:rFonts w:asciiTheme="majorBidi" w:hAnsiTheme="majorBidi" w:cstheme="majorBidi"/>
          <w:sz w:val="22"/>
          <w:szCs w:val="22"/>
          <w:rtl/>
        </w:rPr>
        <w:t>أجور</w:t>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ücûr’dur</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Ecr</w:t>
      </w:r>
      <w:proofErr w:type="spellEnd"/>
      <w:r w:rsidRPr="009D0621">
        <w:rPr>
          <w:rFonts w:asciiTheme="majorBidi" w:hAnsiTheme="majorBidi" w:cstheme="majorBidi"/>
          <w:sz w:val="22"/>
          <w:szCs w:val="22"/>
        </w:rPr>
        <w:t xml:space="preserve"> (</w:t>
      </w:r>
      <w:r w:rsidRPr="009D0621">
        <w:rPr>
          <w:rFonts w:asciiTheme="majorBidi" w:hAnsiTheme="majorBidi" w:cstheme="majorBidi"/>
          <w:sz w:val="22"/>
          <w:szCs w:val="22"/>
          <w:rtl/>
        </w:rPr>
        <w:t>أجر</w:t>
      </w:r>
      <w:r w:rsidRPr="009D0621">
        <w:rPr>
          <w:rFonts w:asciiTheme="majorBidi" w:hAnsiTheme="majorBidi" w:cstheme="majorBidi"/>
          <w:sz w:val="22"/>
          <w:szCs w:val="22"/>
        </w:rPr>
        <w:t xml:space="preserve">), ister dünyada ister </w:t>
      </w:r>
      <w:proofErr w:type="spellStart"/>
      <w:r w:rsidRPr="009D0621">
        <w:rPr>
          <w:rFonts w:asciiTheme="majorBidi" w:hAnsiTheme="majorBidi" w:cstheme="majorBidi"/>
          <w:sz w:val="22"/>
          <w:szCs w:val="22"/>
        </w:rPr>
        <w:t>ahirette</w:t>
      </w:r>
      <w:proofErr w:type="spellEnd"/>
      <w:r w:rsidRPr="009D0621">
        <w:rPr>
          <w:rFonts w:asciiTheme="majorBidi" w:hAnsiTheme="majorBidi" w:cstheme="majorBidi"/>
          <w:sz w:val="22"/>
          <w:szCs w:val="22"/>
        </w:rPr>
        <w:t xml:space="preserve"> olsun, yapılan işe karşılık alınan şeye denir</w:t>
      </w:r>
      <w:r w:rsidRPr="009D0621">
        <w:rPr>
          <w:rStyle w:val="DipnotBavurusu"/>
          <w:rFonts w:asciiTheme="majorBidi" w:hAnsiTheme="majorBidi" w:cstheme="majorBidi"/>
          <w:position w:val="2"/>
          <w:sz w:val="22"/>
          <w:szCs w:val="22"/>
        </w:rPr>
        <w:footnoteReference w:id="77"/>
      </w:r>
      <w:r w:rsidRPr="009D0621">
        <w:rPr>
          <w:rFonts w:asciiTheme="majorBidi" w:hAnsiTheme="majorBidi" w:cstheme="majorBidi"/>
          <w:sz w:val="22"/>
          <w:szCs w:val="22"/>
        </w:rPr>
        <w:t xml:space="preserve">. Bu kelime burada olduğu gibi </w:t>
      </w:r>
      <w:proofErr w:type="spellStart"/>
      <w:r w:rsidRPr="009D0621">
        <w:rPr>
          <w:rFonts w:asciiTheme="majorBidi" w:hAnsiTheme="majorBidi" w:cstheme="majorBidi"/>
          <w:sz w:val="22"/>
          <w:szCs w:val="22"/>
        </w:rPr>
        <w:t>Maide</w:t>
      </w:r>
      <w:proofErr w:type="spellEnd"/>
      <w:r w:rsidRPr="009D0621">
        <w:rPr>
          <w:rFonts w:asciiTheme="majorBidi" w:hAnsiTheme="majorBidi" w:cstheme="majorBidi"/>
          <w:sz w:val="22"/>
          <w:szCs w:val="22"/>
        </w:rPr>
        <w:t xml:space="preserve"> 5, </w:t>
      </w:r>
      <w:proofErr w:type="spellStart"/>
      <w:r w:rsidRPr="009D0621">
        <w:rPr>
          <w:rFonts w:asciiTheme="majorBidi" w:hAnsiTheme="majorBidi" w:cstheme="majorBidi"/>
          <w:sz w:val="22"/>
          <w:szCs w:val="22"/>
        </w:rPr>
        <w:t>Ahzab</w:t>
      </w:r>
      <w:proofErr w:type="spellEnd"/>
      <w:r w:rsidRPr="009D0621">
        <w:rPr>
          <w:rFonts w:asciiTheme="majorBidi" w:hAnsiTheme="majorBidi" w:cstheme="majorBidi"/>
          <w:sz w:val="22"/>
          <w:szCs w:val="22"/>
        </w:rPr>
        <w:t xml:space="preserve"> 50 ve </w:t>
      </w:r>
      <w:proofErr w:type="spellStart"/>
      <w:r w:rsidRPr="009D0621">
        <w:rPr>
          <w:rFonts w:asciiTheme="majorBidi" w:hAnsiTheme="majorBidi" w:cstheme="majorBidi"/>
          <w:sz w:val="22"/>
          <w:szCs w:val="22"/>
        </w:rPr>
        <w:t>Mümtahine</w:t>
      </w:r>
      <w:proofErr w:type="spellEnd"/>
      <w:r w:rsidRPr="009D0621">
        <w:rPr>
          <w:rFonts w:asciiTheme="majorBidi" w:hAnsiTheme="majorBidi" w:cstheme="majorBidi"/>
          <w:sz w:val="22"/>
          <w:szCs w:val="22"/>
        </w:rPr>
        <w:t xml:space="preserve"> 10. </w:t>
      </w:r>
      <w:proofErr w:type="spellStart"/>
      <w:r w:rsidRPr="009D0621">
        <w:rPr>
          <w:rFonts w:asciiTheme="majorBidi" w:hAnsiTheme="majorBidi" w:cstheme="majorBidi"/>
          <w:sz w:val="22"/>
          <w:szCs w:val="22"/>
        </w:rPr>
        <w:t>âyette</w:t>
      </w:r>
      <w:proofErr w:type="spellEnd"/>
      <w:r w:rsidRPr="009D0621">
        <w:rPr>
          <w:rFonts w:asciiTheme="majorBidi" w:hAnsiTheme="majorBidi" w:cstheme="majorBidi"/>
          <w:sz w:val="22"/>
          <w:szCs w:val="22"/>
        </w:rPr>
        <w:t xml:space="preserve"> de kadınların </w:t>
      </w:r>
      <w:proofErr w:type="spellStart"/>
      <w:r w:rsidRPr="009D0621">
        <w:rPr>
          <w:rFonts w:asciiTheme="majorBidi" w:hAnsiTheme="majorBidi" w:cstheme="majorBidi"/>
          <w:sz w:val="22"/>
          <w:szCs w:val="22"/>
        </w:rPr>
        <w:t>mehirleri</w:t>
      </w:r>
      <w:proofErr w:type="spellEnd"/>
      <w:r w:rsidRPr="009D0621">
        <w:rPr>
          <w:rFonts w:asciiTheme="majorBidi" w:hAnsiTheme="majorBidi" w:cstheme="majorBidi"/>
          <w:sz w:val="22"/>
          <w:szCs w:val="22"/>
        </w:rPr>
        <w:t xml:space="preserve"> anlamındadır. Dolayısıyla evlenilmesi helal olan kadınlardan yararlanmanın tek yolu, normal nikâhtır.</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Durum böyle olduğu halde Nisa 24. </w:t>
      </w:r>
      <w:proofErr w:type="spellStart"/>
      <w:r w:rsidRPr="009D0621">
        <w:rPr>
          <w:rFonts w:asciiTheme="majorBidi" w:hAnsiTheme="majorBidi" w:cstheme="majorBidi"/>
          <w:sz w:val="22"/>
          <w:szCs w:val="22"/>
        </w:rPr>
        <w:t>âyetin</w:t>
      </w:r>
      <w:proofErr w:type="spellEnd"/>
      <w:r w:rsidRPr="009D0621">
        <w:rPr>
          <w:rFonts w:asciiTheme="majorBidi" w:hAnsiTheme="majorBidi" w:cstheme="majorBidi"/>
          <w:sz w:val="22"/>
          <w:szCs w:val="22"/>
        </w:rPr>
        <w:t xml:space="preserve"> iç bütünlüğü, diğer ayetlerle ilişkisi ve Arap dilinin kuralları ihlal edilerek onun şu bölümünden </w:t>
      </w:r>
      <w:proofErr w:type="spellStart"/>
      <w:r w:rsidRPr="009D0621">
        <w:rPr>
          <w:rFonts w:asciiTheme="majorBidi" w:hAnsiTheme="majorBidi" w:cstheme="majorBidi"/>
          <w:sz w:val="22"/>
          <w:szCs w:val="22"/>
        </w:rPr>
        <w:t>mut’âya</w:t>
      </w:r>
      <w:proofErr w:type="spellEnd"/>
      <w:r w:rsidRPr="009D0621">
        <w:rPr>
          <w:rFonts w:asciiTheme="majorBidi" w:hAnsiTheme="majorBidi" w:cstheme="majorBidi"/>
          <w:sz w:val="22"/>
          <w:szCs w:val="22"/>
        </w:rPr>
        <w:t xml:space="preserve"> fetva çıkarılmıştır:</w:t>
      </w:r>
    </w:p>
    <w:p w:rsidR="00E24908" w:rsidRPr="009D0621" w:rsidRDefault="00E24908" w:rsidP="00E134E5">
      <w:pPr>
        <w:tabs>
          <w:tab w:val="left" w:pos="360"/>
        </w:tabs>
        <w:bidi/>
        <w:spacing w:before="100" w:beforeAutospacing="1" w:after="100" w:afterAutospacing="1" w:line="360" w:lineRule="auto"/>
        <w:ind w:firstLine="567"/>
        <w:jc w:val="center"/>
        <w:rPr>
          <w:rStyle w:val="ARAPCAChar"/>
          <w:rFonts w:asciiTheme="majorBidi" w:eastAsia="Calibri" w:hAnsiTheme="majorBidi" w:cstheme="majorBidi"/>
          <w:sz w:val="22"/>
          <w:szCs w:val="22"/>
        </w:rPr>
      </w:pPr>
      <w:r w:rsidRPr="009D0621">
        <w:rPr>
          <w:rFonts w:asciiTheme="majorBidi" w:hAnsiTheme="majorBidi" w:cstheme="majorBidi"/>
          <w:sz w:val="22"/>
          <w:szCs w:val="22"/>
          <w:rtl/>
        </w:rPr>
        <w:t>فَمَا اسْتَمْتَعْتُم بِهِمِنْهُنَّ فَآتُوهُنَّ أُجُورَهُنَّ فَرِيضَةً</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i/>
          <w:iCs/>
          <w:sz w:val="22"/>
          <w:szCs w:val="22"/>
        </w:rPr>
        <w:t xml:space="preserve">Bunlardan hangilerinden nikâh ile yararlanırsanız </w:t>
      </w:r>
      <w:proofErr w:type="spellStart"/>
      <w:r w:rsidRPr="009D0621">
        <w:rPr>
          <w:rFonts w:asciiTheme="majorBidi" w:hAnsiTheme="majorBidi" w:cstheme="majorBidi"/>
          <w:i/>
          <w:iCs/>
          <w:sz w:val="22"/>
          <w:szCs w:val="22"/>
        </w:rPr>
        <w:t>mehirlerini</w:t>
      </w:r>
      <w:proofErr w:type="spellEnd"/>
      <w:r w:rsidRPr="009D0621">
        <w:rPr>
          <w:rFonts w:asciiTheme="majorBidi" w:hAnsiTheme="majorBidi" w:cstheme="majorBidi"/>
          <w:i/>
          <w:iCs/>
          <w:sz w:val="22"/>
          <w:szCs w:val="22"/>
        </w:rPr>
        <w:t xml:space="preserve"> belirlediğiniz miktarda veriniz</w:t>
      </w:r>
      <w:r w:rsidRPr="009D0621">
        <w:rPr>
          <w:rFonts w:asciiTheme="majorBidi" w:hAnsiTheme="majorBidi" w:cstheme="majorBidi"/>
          <w:sz w:val="22"/>
          <w:szCs w:val="22"/>
        </w:rPr>
        <w:t>. ...”</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Caferîlerden Muhammed b. </w:t>
      </w:r>
      <w:proofErr w:type="spellStart"/>
      <w:r w:rsidRPr="009D0621">
        <w:rPr>
          <w:rFonts w:asciiTheme="majorBidi" w:hAnsiTheme="majorBidi" w:cstheme="majorBidi"/>
          <w:sz w:val="22"/>
          <w:szCs w:val="22"/>
        </w:rPr>
        <w:t>Huseyn</w:t>
      </w:r>
      <w:proofErr w:type="spellEnd"/>
      <w:r w:rsidRPr="009D0621">
        <w:rPr>
          <w:rFonts w:asciiTheme="majorBidi" w:hAnsiTheme="majorBidi" w:cstheme="majorBidi"/>
          <w:sz w:val="22"/>
          <w:szCs w:val="22"/>
        </w:rPr>
        <w:t xml:space="preserve"> et-</w:t>
      </w:r>
      <w:proofErr w:type="spellStart"/>
      <w:r w:rsidRPr="009D0621">
        <w:rPr>
          <w:rFonts w:asciiTheme="majorBidi" w:hAnsiTheme="majorBidi" w:cstheme="majorBidi"/>
          <w:sz w:val="22"/>
          <w:szCs w:val="22"/>
        </w:rPr>
        <w:t>Tabatabâî</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Tefsîr’ul</w:t>
      </w:r>
      <w:proofErr w:type="spellEnd"/>
      <w:r w:rsidRPr="009D0621">
        <w:rPr>
          <w:rFonts w:asciiTheme="majorBidi" w:hAnsiTheme="majorBidi" w:cstheme="majorBidi"/>
          <w:sz w:val="22"/>
          <w:szCs w:val="22"/>
        </w:rPr>
        <w:t>-</w:t>
      </w:r>
      <w:proofErr w:type="spellStart"/>
      <w:r w:rsidRPr="009D0621">
        <w:rPr>
          <w:rFonts w:asciiTheme="majorBidi" w:hAnsiTheme="majorBidi" w:cstheme="majorBidi"/>
          <w:sz w:val="22"/>
          <w:szCs w:val="22"/>
        </w:rPr>
        <w:t>mîzan’da</w:t>
      </w:r>
      <w:proofErr w:type="spellEnd"/>
      <w:r w:rsidRPr="009D0621">
        <w:rPr>
          <w:rFonts w:asciiTheme="majorBidi" w:hAnsiTheme="majorBidi" w:cstheme="majorBidi"/>
          <w:sz w:val="22"/>
          <w:szCs w:val="22"/>
        </w:rPr>
        <w:t xml:space="preserve"> diyor ki: </w:t>
      </w:r>
      <w:r w:rsidRPr="009D0621">
        <w:rPr>
          <w:rStyle w:val="ARAPCAChar"/>
          <w:rFonts w:asciiTheme="majorBidi" w:eastAsia="Calibri" w:hAnsiTheme="majorBidi" w:cstheme="majorBidi"/>
          <w:sz w:val="22"/>
          <w:szCs w:val="22"/>
        </w:rPr>
        <w:t>"…</w:t>
      </w:r>
      <w:r w:rsidRPr="009D0621">
        <w:rPr>
          <w:rFonts w:asciiTheme="majorBidi" w:hAnsiTheme="majorBidi" w:cstheme="majorBidi"/>
          <w:sz w:val="22"/>
          <w:szCs w:val="22"/>
        </w:rPr>
        <w:t xml:space="preserve"> Baştaki "</w:t>
      </w:r>
      <w:proofErr w:type="spellStart"/>
      <w:r w:rsidRPr="009D0621">
        <w:rPr>
          <w:rFonts w:asciiTheme="majorBidi" w:hAnsiTheme="majorBidi" w:cstheme="majorBidi"/>
          <w:sz w:val="22"/>
          <w:szCs w:val="22"/>
        </w:rPr>
        <w:t>ma</w:t>
      </w:r>
      <w:proofErr w:type="spellEnd"/>
      <w:r w:rsidRPr="009D0621">
        <w:rPr>
          <w:rFonts w:asciiTheme="majorBidi" w:hAnsiTheme="majorBidi" w:cstheme="majorBidi"/>
          <w:sz w:val="22"/>
          <w:szCs w:val="22"/>
        </w:rPr>
        <w:t xml:space="preserve">" edatı vakit bildirmek içindir.” </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Tabatabâî</w:t>
      </w:r>
      <w:proofErr w:type="spellEnd"/>
      <w:r w:rsidRPr="009D0621">
        <w:rPr>
          <w:rFonts w:asciiTheme="majorBidi" w:hAnsiTheme="majorBidi" w:cstheme="majorBidi"/>
          <w:sz w:val="22"/>
          <w:szCs w:val="22"/>
        </w:rPr>
        <w:t xml:space="preserve"> </w:t>
      </w:r>
      <w:r w:rsidRPr="009D0621">
        <w:rPr>
          <w:rFonts w:asciiTheme="majorBidi" w:hAnsiTheme="majorBidi" w:cstheme="majorBidi"/>
          <w:sz w:val="22"/>
          <w:szCs w:val="22"/>
          <w:rtl/>
        </w:rPr>
        <w:t>مَا</w:t>
      </w:r>
      <w:r w:rsidRPr="009D0621">
        <w:rPr>
          <w:rFonts w:asciiTheme="majorBidi" w:hAnsiTheme="majorBidi" w:cstheme="majorBidi"/>
          <w:sz w:val="22"/>
          <w:szCs w:val="22"/>
        </w:rPr>
        <w:t xml:space="preserve"> yerine </w:t>
      </w:r>
      <w:r w:rsidRPr="009D0621">
        <w:rPr>
          <w:rFonts w:asciiTheme="majorBidi" w:hAnsiTheme="majorBidi" w:cstheme="majorBidi"/>
          <w:sz w:val="22"/>
          <w:szCs w:val="22"/>
          <w:rtl/>
        </w:rPr>
        <w:t>مهما</w:t>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yı</w:t>
      </w:r>
      <w:proofErr w:type="spellEnd"/>
      <w:r w:rsidRPr="009D0621">
        <w:rPr>
          <w:rFonts w:asciiTheme="majorBidi" w:hAnsiTheme="majorBidi" w:cstheme="majorBidi"/>
          <w:sz w:val="22"/>
          <w:szCs w:val="22"/>
        </w:rPr>
        <w:t xml:space="preserve"> koyarak ayete şu anlamı vermiştir:</w:t>
      </w:r>
    </w:p>
    <w:p w:rsidR="00E24908" w:rsidRPr="009D0621" w:rsidRDefault="00E24908" w:rsidP="00E134E5">
      <w:pPr>
        <w:pStyle w:val="ARAPCA"/>
        <w:spacing w:before="100" w:beforeAutospacing="1" w:after="100" w:afterAutospacing="1" w:line="360" w:lineRule="auto"/>
        <w:ind w:left="0" w:firstLine="567"/>
        <w:jc w:val="center"/>
        <w:rPr>
          <w:rFonts w:asciiTheme="majorBidi" w:hAnsiTheme="majorBidi" w:cstheme="majorBidi"/>
          <w:color w:val="auto"/>
          <w:sz w:val="22"/>
          <w:szCs w:val="22"/>
        </w:rPr>
      </w:pPr>
      <w:r w:rsidRPr="009D0621">
        <w:rPr>
          <w:rFonts w:asciiTheme="majorBidi" w:hAnsiTheme="majorBidi" w:cstheme="majorBidi"/>
          <w:color w:val="auto"/>
          <w:sz w:val="22"/>
          <w:szCs w:val="22"/>
          <w:rtl/>
        </w:rPr>
        <w:t>مهما استمتعتم بالنيل منهن فآتوهن اجورهن فريضة.</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Onları elde ederek ne zaman yararlanırsanız ücretlerini bir farz olarak verin. </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Tabatabâî’nin</w:t>
      </w:r>
      <w:proofErr w:type="spellEnd"/>
      <w:r w:rsidRPr="009D0621">
        <w:rPr>
          <w:rFonts w:asciiTheme="majorBidi" w:hAnsiTheme="majorBidi" w:cstheme="majorBidi"/>
          <w:sz w:val="22"/>
          <w:szCs w:val="22"/>
        </w:rPr>
        <w:t xml:space="preserve"> </w:t>
      </w:r>
      <w:r w:rsidRPr="009D0621">
        <w:rPr>
          <w:rFonts w:asciiTheme="majorBidi" w:hAnsiTheme="majorBidi" w:cstheme="majorBidi"/>
          <w:sz w:val="22"/>
          <w:szCs w:val="22"/>
          <w:rtl/>
        </w:rPr>
        <w:t>فَمَا اسْتَمْتَعْتُم بِهِ</w:t>
      </w:r>
      <w:r w:rsidRPr="009D0621">
        <w:rPr>
          <w:rFonts w:asciiTheme="majorBidi" w:eastAsia="MS Mincho" w:hAnsiTheme="majorBidi" w:cstheme="majorBidi"/>
          <w:sz w:val="22"/>
          <w:szCs w:val="22"/>
        </w:rPr>
        <w:t xml:space="preserve">’deki </w:t>
      </w:r>
      <w:r w:rsidRPr="009D0621">
        <w:rPr>
          <w:rFonts w:asciiTheme="majorBidi" w:hAnsiTheme="majorBidi" w:cstheme="majorBidi"/>
          <w:sz w:val="22"/>
          <w:szCs w:val="22"/>
          <w:rtl/>
        </w:rPr>
        <w:t>هِ</w:t>
      </w:r>
      <w:r w:rsidRPr="009D0621">
        <w:rPr>
          <w:rFonts w:asciiTheme="majorBidi" w:eastAsia="MS Mincho" w:hAnsiTheme="majorBidi" w:cstheme="majorBidi"/>
          <w:sz w:val="22"/>
          <w:szCs w:val="22"/>
        </w:rPr>
        <w:t>= o zamirini</w:t>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âyetlerin</w:t>
      </w:r>
      <w:proofErr w:type="spellEnd"/>
      <w:r w:rsidRPr="009D0621">
        <w:rPr>
          <w:rFonts w:asciiTheme="majorBidi" w:hAnsiTheme="majorBidi" w:cstheme="majorBidi"/>
          <w:sz w:val="22"/>
          <w:szCs w:val="22"/>
        </w:rPr>
        <w:t xml:space="preserve"> hiçbirinde olmayan “</w:t>
      </w:r>
      <w:r w:rsidRPr="009D0621">
        <w:rPr>
          <w:rFonts w:asciiTheme="majorBidi" w:hAnsiTheme="majorBidi" w:cstheme="majorBidi"/>
          <w:sz w:val="22"/>
          <w:szCs w:val="22"/>
          <w:rtl/>
        </w:rPr>
        <w:t>النيل</w:t>
      </w:r>
      <w:r w:rsidRPr="009D0621">
        <w:rPr>
          <w:rFonts w:asciiTheme="majorBidi" w:hAnsiTheme="majorBidi" w:cstheme="majorBidi"/>
          <w:sz w:val="22"/>
          <w:szCs w:val="22"/>
        </w:rPr>
        <w:t xml:space="preserve"> = elde eme” anlamındaki hayali bir kelimeyle bağlaması hatadır. Çünkü </w:t>
      </w:r>
      <w:proofErr w:type="spellStart"/>
      <w:r w:rsidRPr="009D0621">
        <w:rPr>
          <w:rFonts w:asciiTheme="majorBidi" w:hAnsiTheme="majorBidi" w:cstheme="majorBidi"/>
          <w:sz w:val="22"/>
          <w:szCs w:val="22"/>
        </w:rPr>
        <w:t>Nisâ</w:t>
      </w:r>
      <w:proofErr w:type="spellEnd"/>
      <w:r w:rsidRPr="009D0621">
        <w:rPr>
          <w:rFonts w:asciiTheme="majorBidi" w:hAnsiTheme="majorBidi" w:cstheme="majorBidi"/>
          <w:sz w:val="22"/>
          <w:szCs w:val="22"/>
        </w:rPr>
        <w:t xml:space="preserve"> 22. </w:t>
      </w:r>
      <w:proofErr w:type="spellStart"/>
      <w:r w:rsidRPr="009D0621">
        <w:rPr>
          <w:rFonts w:asciiTheme="majorBidi" w:hAnsiTheme="majorBidi" w:cstheme="majorBidi"/>
          <w:sz w:val="22"/>
          <w:szCs w:val="22"/>
        </w:rPr>
        <w:t>âyetten</w:t>
      </w:r>
      <w:proofErr w:type="spellEnd"/>
      <w:r w:rsidRPr="009D0621">
        <w:rPr>
          <w:rFonts w:asciiTheme="majorBidi" w:hAnsiTheme="majorBidi" w:cstheme="majorBidi"/>
          <w:sz w:val="22"/>
          <w:szCs w:val="22"/>
        </w:rPr>
        <w:t xml:space="preserve"> itibaren kadını elde etmekten değil, nikâhtan bahsedilir. Dolayısıyla </w:t>
      </w:r>
      <w:r w:rsidRPr="009D0621">
        <w:rPr>
          <w:rFonts w:asciiTheme="majorBidi" w:hAnsiTheme="majorBidi" w:cstheme="majorBidi"/>
          <w:sz w:val="22"/>
          <w:szCs w:val="22"/>
          <w:rtl/>
        </w:rPr>
        <w:t>بالنيل</w:t>
      </w:r>
      <w:r w:rsidRPr="009D0621">
        <w:rPr>
          <w:rFonts w:asciiTheme="majorBidi" w:hAnsiTheme="majorBidi" w:cstheme="majorBidi"/>
          <w:sz w:val="22"/>
          <w:szCs w:val="22"/>
        </w:rPr>
        <w:t xml:space="preserve"> yerine “</w:t>
      </w:r>
      <w:r w:rsidRPr="009D0621">
        <w:rPr>
          <w:rFonts w:asciiTheme="majorBidi" w:hAnsiTheme="majorBidi" w:cstheme="majorBidi"/>
          <w:sz w:val="22"/>
          <w:szCs w:val="22"/>
          <w:rtl/>
        </w:rPr>
        <w:t>بالنكاح</w:t>
      </w:r>
      <w:r w:rsidRPr="009D0621">
        <w:rPr>
          <w:rFonts w:asciiTheme="majorBidi" w:hAnsiTheme="majorBidi" w:cstheme="majorBidi"/>
          <w:sz w:val="22"/>
          <w:szCs w:val="22"/>
        </w:rPr>
        <w:t xml:space="preserve"> = nikâh ile” demek gerekir.  </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Tabatabaî</w:t>
      </w:r>
      <w:proofErr w:type="spellEnd"/>
      <w:r w:rsidRPr="009D0621">
        <w:rPr>
          <w:rFonts w:asciiTheme="majorBidi" w:hAnsiTheme="majorBidi" w:cstheme="majorBidi"/>
          <w:sz w:val="22"/>
          <w:szCs w:val="22"/>
        </w:rPr>
        <w:t xml:space="preserve">, daha büyük hata yaparak şöyle demiştir:    </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w:t>
      </w:r>
      <w:r w:rsidRPr="009D0621">
        <w:rPr>
          <w:rFonts w:asciiTheme="majorBidi" w:hAnsiTheme="majorBidi" w:cstheme="majorBidi"/>
          <w:sz w:val="22"/>
          <w:szCs w:val="22"/>
          <w:rtl/>
        </w:rPr>
        <w:t>فما استمتعتم به</w:t>
      </w:r>
      <w:r w:rsidRPr="009D0621">
        <w:rPr>
          <w:rFonts w:asciiTheme="majorBidi" w:hAnsiTheme="majorBidi" w:cstheme="majorBidi"/>
          <w:sz w:val="22"/>
          <w:szCs w:val="22"/>
        </w:rPr>
        <w:t xml:space="preserve">" cümlesi, önceki ifadeyle ilgili bir ayrıntıdır; başında bulunan "fa" harfi hiç şüphesiz parçayı bütüne bağlamaktadır. Çünkü Allah’ın; </w:t>
      </w:r>
      <w:r w:rsidRPr="009D0621">
        <w:rPr>
          <w:rFonts w:asciiTheme="majorBidi" w:hAnsiTheme="majorBidi" w:cstheme="majorBidi"/>
          <w:i/>
          <w:iCs/>
          <w:spacing w:val="2"/>
          <w:sz w:val="22"/>
          <w:szCs w:val="22"/>
        </w:rPr>
        <w:t xml:space="preserve">"iffetli olmanız ve zina etmemek üzere mallarınızla aramanız" </w:t>
      </w:r>
      <w:r w:rsidRPr="009D0621">
        <w:rPr>
          <w:rFonts w:asciiTheme="majorBidi" w:hAnsiTheme="majorBidi" w:cstheme="majorBidi"/>
          <w:sz w:val="22"/>
          <w:szCs w:val="22"/>
        </w:rPr>
        <w:t xml:space="preserve">sözü, hem nikâhlı eşi hem cariyeyi içerir. Böyle olunca, </w:t>
      </w:r>
      <w:r w:rsidRPr="009D0621">
        <w:rPr>
          <w:rFonts w:asciiTheme="majorBidi" w:hAnsiTheme="majorBidi" w:cstheme="majorBidi"/>
          <w:i/>
          <w:iCs/>
          <w:spacing w:val="2"/>
          <w:sz w:val="22"/>
          <w:szCs w:val="22"/>
        </w:rPr>
        <w:t>"Onlardan yararlandığınız sürede ücretlerini bir farz olarak verin"</w:t>
      </w:r>
      <w:r w:rsidRPr="009D0621">
        <w:rPr>
          <w:rFonts w:asciiTheme="majorBidi" w:hAnsiTheme="majorBidi" w:cstheme="majorBidi"/>
          <w:sz w:val="22"/>
          <w:szCs w:val="22"/>
        </w:rPr>
        <w:t xml:space="preserve"> sözü de yukarıdaki bütünün bir parçası veya bölümlerinden bir bölümdür</w:t>
      </w:r>
      <w:r w:rsidRPr="009D0621">
        <w:rPr>
          <w:rStyle w:val="DipnotBavurusu"/>
          <w:rFonts w:asciiTheme="majorBidi" w:hAnsiTheme="majorBidi" w:cstheme="majorBidi"/>
          <w:position w:val="2"/>
          <w:sz w:val="22"/>
          <w:szCs w:val="22"/>
        </w:rPr>
        <w:footnoteReference w:id="78"/>
      </w:r>
      <w:r w:rsidRPr="009D0621">
        <w:rPr>
          <w:rFonts w:asciiTheme="majorBidi" w:hAnsiTheme="majorBidi" w:cstheme="majorBidi"/>
          <w:sz w:val="22"/>
          <w:szCs w:val="22"/>
        </w:rPr>
        <w:t xml:space="preserve">.” </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lastRenderedPageBreak/>
        <w:t xml:space="preserve">Demek istiyor ki </w:t>
      </w:r>
      <w:proofErr w:type="spellStart"/>
      <w:r w:rsidRPr="009D0621">
        <w:rPr>
          <w:rFonts w:asciiTheme="majorBidi" w:hAnsiTheme="majorBidi" w:cstheme="majorBidi"/>
          <w:sz w:val="22"/>
          <w:szCs w:val="22"/>
        </w:rPr>
        <w:t>âyet</w:t>
      </w:r>
      <w:proofErr w:type="spellEnd"/>
      <w:r w:rsidRPr="009D0621">
        <w:rPr>
          <w:rFonts w:asciiTheme="majorBidi" w:hAnsiTheme="majorBidi" w:cstheme="majorBidi"/>
          <w:sz w:val="22"/>
          <w:szCs w:val="22"/>
        </w:rPr>
        <w:t>; normal nikâh, cariyeyi odalık kullanma ve mut’a yoluyla olmak üzere kadınlardan üç şekilde yararlanmaya izin veriyor. Sonra şu sonuca ulaşıyor: “Buradaki yararlanmadan maksat, şüphesiz mut’a nikâhıdır.”</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Hâlbuki </w:t>
      </w:r>
      <w:proofErr w:type="spellStart"/>
      <w:r w:rsidRPr="009D0621">
        <w:rPr>
          <w:rFonts w:asciiTheme="majorBidi" w:hAnsiTheme="majorBidi" w:cstheme="majorBidi"/>
          <w:sz w:val="22"/>
          <w:szCs w:val="22"/>
        </w:rPr>
        <w:t>âyetten</w:t>
      </w:r>
      <w:proofErr w:type="spellEnd"/>
      <w:r w:rsidRPr="009D0621">
        <w:rPr>
          <w:rFonts w:asciiTheme="majorBidi" w:hAnsiTheme="majorBidi" w:cstheme="majorBidi"/>
          <w:sz w:val="22"/>
          <w:szCs w:val="22"/>
        </w:rPr>
        <w:t xml:space="preserve">, cariyelerin odalık olarak kullanılabileceği şeklinde bir anlam çıkarma imkânı yoktur. Ayetin ilgili bölümü şöyledir: </w:t>
      </w:r>
    </w:p>
    <w:p w:rsidR="00E24908" w:rsidRPr="009D0621" w:rsidRDefault="00E24908" w:rsidP="00E134E5">
      <w:pPr>
        <w:pStyle w:val="ARAPCA"/>
        <w:spacing w:before="100" w:beforeAutospacing="1" w:after="100" w:afterAutospacing="1" w:line="360" w:lineRule="auto"/>
        <w:ind w:left="0" w:firstLine="567"/>
        <w:jc w:val="center"/>
        <w:rPr>
          <w:rFonts w:asciiTheme="majorBidi" w:hAnsiTheme="majorBidi" w:cstheme="majorBidi"/>
          <w:color w:val="auto"/>
          <w:sz w:val="22"/>
          <w:szCs w:val="22"/>
        </w:rPr>
      </w:pPr>
      <w:r w:rsidRPr="009D0621">
        <w:rPr>
          <w:rFonts w:asciiTheme="majorBidi" w:hAnsiTheme="majorBidi" w:cstheme="majorBidi"/>
          <w:color w:val="auto"/>
          <w:sz w:val="22"/>
          <w:szCs w:val="22"/>
          <w:rtl/>
        </w:rPr>
        <w:t>وَالْمُحْصَنَاتُ مِنَ النِّسَاءِ إِلَّا مَا مَلَكَتْ أَيْمَانُكُمْ</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i/>
          <w:iCs/>
          <w:sz w:val="22"/>
          <w:szCs w:val="22"/>
        </w:rPr>
      </w:pPr>
      <w:r w:rsidRPr="009D0621">
        <w:rPr>
          <w:rFonts w:asciiTheme="majorBidi" w:hAnsiTheme="majorBidi" w:cstheme="majorBidi"/>
          <w:i/>
          <w:iCs/>
          <w:sz w:val="22"/>
          <w:szCs w:val="22"/>
        </w:rPr>
        <w:t xml:space="preserve">“Elleriniz altında olanlar dışındaki evli kadınları nikâhlamanız haram kılınmıştır.” </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 xml:space="preserve">Buna göre esir kadınlar, evli dahi olsalar nikâhlanabilirler. Çünkü 47. Muhammed Suresinin 4. </w:t>
      </w:r>
      <w:proofErr w:type="spellStart"/>
      <w:r w:rsidRPr="009D0621">
        <w:rPr>
          <w:rFonts w:asciiTheme="majorBidi" w:hAnsiTheme="majorBidi" w:cstheme="majorBidi"/>
          <w:sz w:val="22"/>
          <w:szCs w:val="22"/>
        </w:rPr>
        <w:t>âyetine</w:t>
      </w:r>
      <w:proofErr w:type="spellEnd"/>
      <w:r w:rsidRPr="009D0621">
        <w:rPr>
          <w:rFonts w:asciiTheme="majorBidi" w:hAnsiTheme="majorBidi" w:cstheme="majorBidi"/>
          <w:sz w:val="22"/>
          <w:szCs w:val="22"/>
        </w:rPr>
        <w:t xml:space="preserve"> göre esirler köleleştirilemezler; onları karşılıklı veya karşılıksız serbest bırakmak gerekir. Karşılıksız serbest bırakılanlar kimsenin eli altında olmazlar. Buradaki esir kadınlar, müminlerin elleri altında olduklarına göre onlar, karşılıksız serbest bırakılmamış, fidyeleri de ödenmemiş esirlerdir. Böyle bir kadının fidyesini ödeyecek malı bulmasının en kestirme yolu </w:t>
      </w:r>
      <w:proofErr w:type="spellStart"/>
      <w:r w:rsidRPr="009D0621">
        <w:rPr>
          <w:rFonts w:asciiTheme="majorBidi" w:hAnsiTheme="majorBidi" w:cstheme="majorBidi"/>
          <w:sz w:val="22"/>
          <w:szCs w:val="22"/>
        </w:rPr>
        <w:t>mehir</w:t>
      </w:r>
      <w:proofErr w:type="spellEnd"/>
      <w:r w:rsidRPr="009D0621">
        <w:rPr>
          <w:rFonts w:asciiTheme="majorBidi" w:hAnsiTheme="majorBidi" w:cstheme="majorBidi"/>
          <w:sz w:val="22"/>
          <w:szCs w:val="22"/>
        </w:rPr>
        <w:t xml:space="preserve"> karşılığı evlenmesidir. Zaten </w:t>
      </w:r>
      <w:proofErr w:type="spellStart"/>
      <w:r w:rsidRPr="009D0621">
        <w:rPr>
          <w:rFonts w:asciiTheme="majorBidi" w:hAnsiTheme="majorBidi" w:cstheme="majorBidi"/>
          <w:sz w:val="22"/>
          <w:szCs w:val="22"/>
        </w:rPr>
        <w:t>âyetin</w:t>
      </w:r>
      <w:proofErr w:type="spellEnd"/>
      <w:r w:rsidRPr="009D0621">
        <w:rPr>
          <w:rFonts w:asciiTheme="majorBidi" w:hAnsiTheme="majorBidi" w:cstheme="majorBidi"/>
          <w:sz w:val="22"/>
          <w:szCs w:val="22"/>
        </w:rPr>
        <w:t xml:space="preserve"> devamı bunu şart koşmaktadır. Kocası veya yakınları onun fidyesini gönderemediği için </w:t>
      </w:r>
      <w:proofErr w:type="spellStart"/>
      <w:r w:rsidRPr="009D0621">
        <w:rPr>
          <w:rFonts w:asciiTheme="majorBidi" w:hAnsiTheme="majorBidi" w:cstheme="majorBidi"/>
          <w:sz w:val="22"/>
          <w:szCs w:val="22"/>
        </w:rPr>
        <w:t>âyet</w:t>
      </w:r>
      <w:proofErr w:type="spellEnd"/>
      <w:r w:rsidRPr="009D0621">
        <w:rPr>
          <w:rFonts w:asciiTheme="majorBidi" w:hAnsiTheme="majorBidi" w:cstheme="majorBidi"/>
          <w:sz w:val="22"/>
          <w:szCs w:val="22"/>
        </w:rPr>
        <w:t xml:space="preserve"> onun medeni halini değiştirerek evlenilebilecek kadınlar arasına katmış ki, hürriyetlerine kavuşma imkânı elde edebilsinler. Evlilik, karşılıklı rızayla olacağı için bu kadınlar evlenmeye zorlanamazlar. Şu </w:t>
      </w:r>
      <w:proofErr w:type="spellStart"/>
      <w:r w:rsidRPr="009D0621">
        <w:rPr>
          <w:rFonts w:asciiTheme="majorBidi" w:hAnsiTheme="majorBidi" w:cstheme="majorBidi"/>
          <w:sz w:val="22"/>
          <w:szCs w:val="22"/>
        </w:rPr>
        <w:t>âyet</w:t>
      </w:r>
      <w:proofErr w:type="spellEnd"/>
      <w:r w:rsidRPr="009D0621">
        <w:rPr>
          <w:rFonts w:asciiTheme="majorBidi" w:hAnsiTheme="majorBidi" w:cstheme="majorBidi"/>
          <w:sz w:val="22"/>
          <w:szCs w:val="22"/>
        </w:rPr>
        <w:t xml:space="preserve"> konuya daha da açıklık getirmektedir:</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eastAsia="MS Mincho" w:hAnsiTheme="majorBidi" w:cstheme="majorBidi"/>
          <w:sz w:val="22"/>
          <w:szCs w:val="22"/>
        </w:rPr>
        <w:t>“</w:t>
      </w:r>
      <w:r w:rsidRPr="009D0621">
        <w:rPr>
          <w:rFonts w:asciiTheme="majorBidi" w:hAnsiTheme="majorBidi" w:cstheme="majorBidi"/>
          <w:i/>
          <w:iCs/>
          <w:sz w:val="22"/>
          <w:szCs w:val="22"/>
        </w:rPr>
        <w:t>Mümin ve iffetli hür kadınları nikâhlayacak kadar varlıklı olmayanlar, ellerinizin altında olan mümin cariyelerden alabilirler. İmanınızı en iyi Allah bilir. Hepiniz birbirinizdensiniz</w:t>
      </w:r>
      <w:r w:rsidRPr="009D0621">
        <w:rPr>
          <w:rStyle w:val="DipnotBavurusu"/>
          <w:rFonts w:asciiTheme="majorBidi" w:hAnsiTheme="majorBidi" w:cstheme="majorBidi"/>
          <w:position w:val="2"/>
          <w:sz w:val="22"/>
          <w:szCs w:val="22"/>
        </w:rPr>
        <w:footnoteReference w:id="79"/>
      </w:r>
      <w:r w:rsidRPr="009D0621">
        <w:rPr>
          <w:rFonts w:asciiTheme="majorBidi" w:hAnsiTheme="majorBidi" w:cstheme="majorBidi"/>
          <w:i/>
          <w:iCs/>
          <w:sz w:val="22"/>
          <w:szCs w:val="22"/>
        </w:rPr>
        <w:t>. Onları ailelerinin</w:t>
      </w:r>
      <w:r w:rsidRPr="009D0621">
        <w:rPr>
          <w:rStyle w:val="DipnotBavurusu"/>
          <w:rFonts w:asciiTheme="majorBidi" w:hAnsiTheme="majorBidi" w:cstheme="majorBidi"/>
          <w:position w:val="2"/>
          <w:sz w:val="22"/>
          <w:szCs w:val="22"/>
        </w:rPr>
        <w:footnoteReference w:id="80"/>
      </w:r>
      <w:r w:rsidRPr="009D0621">
        <w:rPr>
          <w:rFonts w:asciiTheme="majorBidi" w:hAnsiTheme="majorBidi" w:cstheme="majorBidi"/>
          <w:i/>
          <w:iCs/>
          <w:sz w:val="22"/>
          <w:szCs w:val="22"/>
        </w:rPr>
        <w:t xml:space="preserve"> izni ile nikâhlayın ve </w:t>
      </w:r>
      <w:proofErr w:type="spellStart"/>
      <w:r w:rsidRPr="009D0621">
        <w:rPr>
          <w:rFonts w:asciiTheme="majorBidi" w:hAnsiTheme="majorBidi" w:cstheme="majorBidi"/>
          <w:i/>
          <w:iCs/>
          <w:sz w:val="22"/>
          <w:szCs w:val="22"/>
        </w:rPr>
        <w:t>mehirlerini</w:t>
      </w:r>
      <w:proofErr w:type="spellEnd"/>
      <w:r w:rsidRPr="009D0621">
        <w:rPr>
          <w:rFonts w:asciiTheme="majorBidi" w:hAnsiTheme="majorBidi" w:cstheme="majorBidi"/>
          <w:i/>
          <w:iCs/>
          <w:sz w:val="22"/>
          <w:szCs w:val="22"/>
        </w:rPr>
        <w:t xml:space="preserve"> marufa uygun olarak verin. Onlar da iffetli olsunlar, zinadan uzak dursunlar ve gizli dostlar edinmesinler…Bu, içinizden zor duruma düşmekten korkanlar içindir. Ama sabretmeniz daha iyi olur. Allah bağışlar ve merhamet eder.”</w:t>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Nisâ</w:t>
      </w:r>
      <w:proofErr w:type="spellEnd"/>
      <w:r w:rsidRPr="009D0621">
        <w:rPr>
          <w:rFonts w:asciiTheme="majorBidi" w:hAnsiTheme="majorBidi" w:cstheme="majorBidi"/>
          <w:sz w:val="22"/>
          <w:szCs w:val="22"/>
        </w:rPr>
        <w:t xml:space="preserve"> 4/25)</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Âyet</w:t>
      </w:r>
      <w:proofErr w:type="spellEnd"/>
      <w:r w:rsidRPr="009D0621">
        <w:rPr>
          <w:rFonts w:asciiTheme="majorBidi" w:hAnsiTheme="majorBidi" w:cstheme="majorBidi"/>
          <w:sz w:val="22"/>
          <w:szCs w:val="22"/>
        </w:rPr>
        <w:t xml:space="preserve">; namuslu mümin kadınlarla evlenmeye gücü yetmeyenlerin namuslu mümin cariyelerle evlenmelerine izin vermiş ama onlarla evlenme yerine sabretmelerini tavsiye etmiştir. Çünkü cariyenin bütün arzusu bir an önce hürriyetine kavuşmaktır. Böyle birinin iyi eş olması beklenemez. Eğer mut’a yoluyla kadının cinselliğinden yararlanmaya izin verilseydi bu </w:t>
      </w:r>
      <w:proofErr w:type="spellStart"/>
      <w:r w:rsidRPr="009D0621">
        <w:rPr>
          <w:rFonts w:asciiTheme="majorBidi" w:hAnsiTheme="majorBidi" w:cstheme="majorBidi"/>
          <w:sz w:val="22"/>
          <w:szCs w:val="22"/>
        </w:rPr>
        <w:t>âyette</w:t>
      </w:r>
      <w:proofErr w:type="spellEnd"/>
      <w:r w:rsidRPr="009D0621">
        <w:rPr>
          <w:rFonts w:asciiTheme="majorBidi" w:hAnsiTheme="majorBidi" w:cstheme="majorBidi"/>
          <w:sz w:val="22"/>
          <w:szCs w:val="22"/>
        </w:rPr>
        <w:t xml:space="preserve"> mutlaka ondan bahsedilir ve cariyeyle evlenmeye ihtiyaç kalmazdı.  </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lastRenderedPageBreak/>
        <w:t xml:space="preserve">Caferiler diyorlar ki; </w:t>
      </w:r>
      <w:proofErr w:type="spellStart"/>
      <w:r w:rsidRPr="009D0621">
        <w:rPr>
          <w:rFonts w:asciiTheme="majorBidi" w:hAnsiTheme="majorBidi" w:cstheme="majorBidi"/>
          <w:sz w:val="22"/>
          <w:szCs w:val="22"/>
        </w:rPr>
        <w:t>mut’anın</w:t>
      </w:r>
      <w:proofErr w:type="spellEnd"/>
      <w:r w:rsidRPr="009D0621">
        <w:rPr>
          <w:rFonts w:asciiTheme="majorBidi" w:hAnsiTheme="majorBidi" w:cstheme="majorBidi"/>
          <w:sz w:val="22"/>
          <w:szCs w:val="22"/>
        </w:rPr>
        <w:t xml:space="preserve"> en azı bir cinsel ilişki süresi kadardır. Bu durumda onlar, evlenmeye değil, evlilik dışı cinsel ilişkiye yani zinaya izin vermiş oluyorlar. </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r w:rsidRPr="009D0621">
        <w:rPr>
          <w:rFonts w:asciiTheme="majorBidi" w:hAnsiTheme="majorBidi" w:cstheme="majorBidi"/>
          <w:sz w:val="22"/>
          <w:szCs w:val="22"/>
        </w:rPr>
        <w:t>“</w:t>
      </w:r>
      <w:proofErr w:type="spellStart"/>
      <w:r w:rsidRPr="009D0621">
        <w:rPr>
          <w:rFonts w:asciiTheme="majorBidi" w:hAnsiTheme="majorBidi" w:cstheme="majorBidi"/>
          <w:sz w:val="22"/>
          <w:szCs w:val="22"/>
        </w:rPr>
        <w:t>Peygamberimiz’in</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Evtas</w:t>
      </w:r>
      <w:proofErr w:type="spellEnd"/>
      <w:r w:rsidRPr="009D0621">
        <w:rPr>
          <w:rFonts w:asciiTheme="majorBidi" w:hAnsiTheme="majorBidi" w:cstheme="majorBidi"/>
          <w:sz w:val="22"/>
          <w:szCs w:val="22"/>
        </w:rPr>
        <w:t xml:space="preserve"> senesinde </w:t>
      </w:r>
      <w:proofErr w:type="spellStart"/>
      <w:r w:rsidRPr="009D0621">
        <w:rPr>
          <w:rFonts w:asciiTheme="majorBidi" w:hAnsiTheme="majorBidi" w:cstheme="majorBidi"/>
          <w:sz w:val="22"/>
          <w:szCs w:val="22"/>
        </w:rPr>
        <w:t>mut’aya</w:t>
      </w:r>
      <w:proofErr w:type="spellEnd"/>
      <w:r w:rsidRPr="009D0621">
        <w:rPr>
          <w:rFonts w:asciiTheme="majorBidi" w:hAnsiTheme="majorBidi" w:cstheme="majorBidi"/>
          <w:sz w:val="22"/>
          <w:szCs w:val="22"/>
        </w:rPr>
        <w:t xml:space="preserve"> üç günlüğüne izin verdiği, sonra yasakladığı iddia edilir</w:t>
      </w:r>
      <w:r w:rsidRPr="009D0621">
        <w:rPr>
          <w:rStyle w:val="DipnotBavurusu"/>
          <w:rFonts w:asciiTheme="majorBidi" w:hAnsiTheme="majorBidi" w:cstheme="majorBidi"/>
          <w:position w:val="2"/>
          <w:sz w:val="22"/>
          <w:szCs w:val="22"/>
        </w:rPr>
        <w:footnoteReference w:id="81"/>
      </w:r>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Evtâs</w:t>
      </w:r>
      <w:proofErr w:type="spellEnd"/>
      <w:r w:rsidRPr="009D0621">
        <w:rPr>
          <w:rFonts w:asciiTheme="majorBidi" w:hAnsiTheme="majorBidi" w:cstheme="majorBidi"/>
          <w:sz w:val="22"/>
          <w:szCs w:val="22"/>
        </w:rPr>
        <w:t xml:space="preserve">, </w:t>
      </w:r>
      <w:proofErr w:type="spellStart"/>
      <w:r w:rsidRPr="009D0621">
        <w:rPr>
          <w:rFonts w:asciiTheme="majorBidi" w:hAnsiTheme="majorBidi" w:cstheme="majorBidi"/>
          <w:sz w:val="22"/>
          <w:szCs w:val="22"/>
        </w:rPr>
        <w:t>Huneyn</w:t>
      </w:r>
      <w:proofErr w:type="spellEnd"/>
      <w:r w:rsidRPr="009D0621">
        <w:rPr>
          <w:rFonts w:asciiTheme="majorBidi" w:hAnsiTheme="majorBidi" w:cstheme="majorBidi"/>
          <w:sz w:val="22"/>
          <w:szCs w:val="22"/>
        </w:rPr>
        <w:t xml:space="preserve"> savaşında müşriklerin toplandıkları vadinin adıdır. Müslim’de ve birçok hadis kitabında, Abdullah b. </w:t>
      </w:r>
      <w:proofErr w:type="spellStart"/>
      <w:r w:rsidRPr="009D0621">
        <w:rPr>
          <w:rFonts w:asciiTheme="majorBidi" w:hAnsiTheme="majorBidi" w:cstheme="majorBidi"/>
          <w:sz w:val="22"/>
          <w:szCs w:val="22"/>
        </w:rPr>
        <w:t>Mes’ud’un</w:t>
      </w:r>
      <w:proofErr w:type="spellEnd"/>
      <w:r w:rsidRPr="009D0621">
        <w:rPr>
          <w:rFonts w:asciiTheme="majorBidi" w:hAnsiTheme="majorBidi" w:cstheme="majorBidi"/>
          <w:sz w:val="22"/>
          <w:szCs w:val="22"/>
        </w:rPr>
        <w:t xml:space="preserve"> şöyle dediği rivayet edilir: “Biz peygamberimizle birlikte savaşıyorduk, yanımızda kadınlarımız yoktu, “Kendimizi hadım ettirsek olmaz mı?” dedik; hadımı yasakladı, sonra bir kumaş parçası karşılığında geçici süreyle evlenmemize izin verdi</w:t>
      </w:r>
      <w:r w:rsidRPr="009D0621">
        <w:rPr>
          <w:rStyle w:val="DipnotBavurusu"/>
          <w:rFonts w:asciiTheme="majorBidi" w:hAnsiTheme="majorBidi" w:cstheme="majorBidi"/>
          <w:position w:val="2"/>
          <w:sz w:val="22"/>
          <w:szCs w:val="22"/>
        </w:rPr>
        <w:footnoteReference w:id="82"/>
      </w:r>
      <w:r w:rsidRPr="009D0621">
        <w:rPr>
          <w:rFonts w:asciiTheme="majorBidi" w:hAnsiTheme="majorBidi" w:cstheme="majorBidi"/>
          <w:sz w:val="22"/>
          <w:szCs w:val="22"/>
        </w:rPr>
        <w:t xml:space="preserve">” </w:t>
      </w:r>
    </w:p>
    <w:p w:rsidR="00E24908" w:rsidRPr="009D0621" w:rsidRDefault="00E24908" w:rsidP="00B96EC5">
      <w:pPr>
        <w:tabs>
          <w:tab w:val="left" w:pos="360"/>
        </w:tabs>
        <w:spacing w:before="100" w:beforeAutospacing="1" w:after="100" w:afterAutospacing="1" w:line="360" w:lineRule="auto"/>
        <w:ind w:firstLine="567"/>
        <w:jc w:val="both"/>
        <w:rPr>
          <w:rFonts w:asciiTheme="majorBidi" w:hAnsiTheme="majorBidi" w:cstheme="majorBidi"/>
          <w:sz w:val="22"/>
          <w:szCs w:val="22"/>
        </w:rPr>
      </w:pPr>
      <w:proofErr w:type="spellStart"/>
      <w:r w:rsidRPr="009D0621">
        <w:rPr>
          <w:rFonts w:asciiTheme="majorBidi" w:hAnsiTheme="majorBidi" w:cstheme="majorBidi"/>
          <w:sz w:val="22"/>
          <w:szCs w:val="22"/>
        </w:rPr>
        <w:t>Evtâs’ta</w:t>
      </w:r>
      <w:proofErr w:type="spellEnd"/>
      <w:r w:rsidRPr="009D0621">
        <w:rPr>
          <w:rFonts w:asciiTheme="majorBidi" w:hAnsiTheme="majorBidi" w:cstheme="majorBidi"/>
          <w:sz w:val="22"/>
          <w:szCs w:val="22"/>
        </w:rPr>
        <w:t xml:space="preserve"> yakınları ile birlikte esir tutulan kadınlar hür değiller ki, bir kumaş parçası karşılığında düşmanlarına kendilerini teslim etsinler. Bu rivayetin tutarlı yanı yoktur. </w:t>
      </w:r>
    </w:p>
    <w:p w:rsidR="005B59D8" w:rsidRDefault="00E24908" w:rsidP="006A5F95">
      <w:pPr>
        <w:tabs>
          <w:tab w:val="left" w:pos="360"/>
        </w:tabs>
        <w:autoSpaceDE w:val="0"/>
        <w:autoSpaceDN w:val="0"/>
        <w:adjustRightInd w:val="0"/>
        <w:spacing w:before="100" w:beforeAutospacing="1" w:after="100" w:afterAutospacing="1" w:line="360" w:lineRule="auto"/>
        <w:ind w:firstLine="567"/>
        <w:jc w:val="both"/>
        <w:rPr>
          <w:rFonts w:asciiTheme="majorBidi" w:hAnsiTheme="majorBidi" w:cstheme="majorBidi"/>
          <w:b/>
          <w:bCs/>
          <w:sz w:val="22"/>
          <w:szCs w:val="22"/>
        </w:rPr>
      </w:pPr>
      <w:proofErr w:type="spellStart"/>
      <w:r w:rsidRPr="009D0621">
        <w:rPr>
          <w:rFonts w:asciiTheme="majorBidi" w:hAnsiTheme="majorBidi" w:cstheme="majorBidi"/>
          <w:sz w:val="22"/>
          <w:szCs w:val="22"/>
        </w:rPr>
        <w:t>Âyetler</w:t>
      </w:r>
      <w:proofErr w:type="spellEnd"/>
      <w:r w:rsidRPr="009D0621">
        <w:rPr>
          <w:rFonts w:asciiTheme="majorBidi" w:hAnsiTheme="majorBidi" w:cstheme="majorBidi"/>
          <w:sz w:val="22"/>
          <w:szCs w:val="22"/>
        </w:rPr>
        <w:t xml:space="preserve"> üzerinde yeterince durulmayınca </w:t>
      </w:r>
      <w:proofErr w:type="spellStart"/>
      <w:r w:rsidRPr="009D0621">
        <w:rPr>
          <w:rFonts w:asciiTheme="majorBidi" w:hAnsiTheme="majorBidi" w:cstheme="majorBidi"/>
          <w:sz w:val="22"/>
          <w:szCs w:val="22"/>
        </w:rPr>
        <w:t>mut’aya</w:t>
      </w:r>
      <w:proofErr w:type="spellEnd"/>
      <w:r w:rsidRPr="009D0621">
        <w:rPr>
          <w:rFonts w:asciiTheme="majorBidi" w:hAnsiTheme="majorBidi" w:cstheme="majorBidi"/>
          <w:sz w:val="22"/>
          <w:szCs w:val="22"/>
        </w:rPr>
        <w:t xml:space="preserve"> önce müsaade edildiği sonra yasaklandığı iddia edilmiş hatta Maliki, </w:t>
      </w:r>
      <w:r w:rsidRPr="009D0621">
        <w:rPr>
          <w:rFonts w:asciiTheme="majorBidi" w:eastAsia="TimesNewRoman" w:hAnsiTheme="majorBidi" w:cstheme="majorBidi"/>
          <w:sz w:val="22"/>
          <w:szCs w:val="22"/>
        </w:rPr>
        <w:t>Ş</w:t>
      </w:r>
      <w:r w:rsidRPr="009D0621">
        <w:rPr>
          <w:rFonts w:asciiTheme="majorBidi" w:hAnsiTheme="majorBidi" w:cstheme="majorBidi"/>
          <w:sz w:val="22"/>
          <w:szCs w:val="22"/>
        </w:rPr>
        <w:t xml:space="preserve">afi ve Hanbelîler onun, </w:t>
      </w:r>
      <w:proofErr w:type="spellStart"/>
      <w:r w:rsidRPr="009D0621">
        <w:rPr>
          <w:rFonts w:asciiTheme="majorBidi" w:hAnsiTheme="majorBidi" w:cstheme="majorBidi"/>
          <w:sz w:val="22"/>
          <w:szCs w:val="22"/>
        </w:rPr>
        <w:t>icma</w:t>
      </w:r>
      <w:proofErr w:type="spellEnd"/>
      <w:r w:rsidRPr="009D0621">
        <w:rPr>
          <w:rFonts w:asciiTheme="majorBidi" w:hAnsiTheme="majorBidi" w:cstheme="majorBidi"/>
          <w:sz w:val="22"/>
          <w:szCs w:val="22"/>
        </w:rPr>
        <w:t xml:space="preserve"> ile haram kılındığını söylemişlerdir</w:t>
      </w:r>
      <w:r w:rsidRPr="009D0621">
        <w:rPr>
          <w:rStyle w:val="DipnotBavurusu"/>
          <w:rFonts w:asciiTheme="majorBidi" w:hAnsiTheme="majorBidi" w:cstheme="majorBidi"/>
          <w:position w:val="2"/>
          <w:sz w:val="22"/>
          <w:szCs w:val="22"/>
        </w:rPr>
        <w:footnoteReference w:id="83"/>
      </w:r>
      <w:r w:rsidRPr="009D0621">
        <w:rPr>
          <w:rFonts w:asciiTheme="majorBidi" w:hAnsiTheme="majorBidi" w:cstheme="majorBidi"/>
          <w:sz w:val="22"/>
          <w:szCs w:val="22"/>
        </w:rPr>
        <w:t xml:space="preserve">. </w:t>
      </w:r>
    </w:p>
    <w:sectPr w:rsidR="005B59D8" w:rsidSect="00084BAC">
      <w:headerReference w:type="even" r:id="rId7"/>
      <w:headerReference w:type="default" r:id="rId8"/>
      <w:footerReference w:type="even" r:id="rId9"/>
      <w:footerReference w:type="default" r:id="rId10"/>
      <w:headerReference w:type="first" r:id="rId11"/>
      <w:footerReference w:type="first" r:id="rId12"/>
      <w:pgSz w:w="11906" w:h="16838"/>
      <w:pgMar w:top="1417" w:right="198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8C2" w:rsidRDefault="00A838C2">
      <w:r>
        <w:separator/>
      </w:r>
    </w:p>
  </w:endnote>
  <w:endnote w:type="continuationSeparator" w:id="0">
    <w:p w:rsidR="00A838C2" w:rsidRDefault="00A83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Galliard AiD">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WinSoftPro-Medium">
    <w:altName w:val="Times New Roman"/>
    <w:panose1 w:val="00000000000000000000"/>
    <w:charset w:val="B2"/>
    <w:family w:val="auto"/>
    <w:notTrueType/>
    <w:pitch w:val="default"/>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raditionalNaskh">
    <w:altName w:val="Times New Roman"/>
    <w:panose1 w:val="00000000000000000000"/>
    <w:charset w:val="B2"/>
    <w:family w:val="auto"/>
    <w:notTrueType/>
    <w:pitch w:val="default"/>
    <w:sig w:usb0="00002000" w:usb1="00000000" w:usb2="00000000" w:usb3="00000000" w:csb0="00000040" w:csb1="00000000"/>
  </w:font>
  <w:font w:name="SouvenirErkam-Plain">
    <w:altName w:val="Times New Roman"/>
    <w:panose1 w:val="00000000000000000000"/>
    <w:charset w:val="B2"/>
    <w:family w:val="auto"/>
    <w:notTrueType/>
    <w:pitch w:val="default"/>
    <w:sig w:usb0="00002001" w:usb1="00000000" w:usb2="00000000" w:usb3="00000000" w:csb0="00000040" w:csb1="00000000"/>
  </w:font>
  <w:font w:name="Palatino">
    <w:altName w:val="Book Antiqua"/>
    <w:panose1 w:val="00000000000000000000"/>
    <w:charset w:val="00"/>
    <w:family w:val="roman"/>
    <w:notTrueType/>
    <w:pitch w:val="variable"/>
    <w:sig w:usb0="00000003" w:usb1="00000000" w:usb2="00000000" w:usb3="00000000" w:csb0="00000001" w:csb1="00000000"/>
  </w:font>
  <w:font w:name="Bbookit">
    <w:altName w:val="Courier New"/>
    <w:charset w:val="00"/>
    <w:family w:val="auto"/>
    <w:pitch w:val="variable"/>
    <w:sig w:usb0="00000087" w:usb1="00000000" w:usb2="00000000" w:usb3="00000000" w:csb0="00000019" w:csb1="00000000"/>
  </w:font>
  <w:font w:name="Traditional Naskh">
    <w:charset w:val="B2"/>
    <w:family w:val="auto"/>
    <w:pitch w:val="variable"/>
    <w:sig w:usb0="8000202F" w:usb1="80002008" w:usb2="00000020" w:usb3="00000000" w:csb0="00000040" w:csb1="00000000"/>
  </w:font>
  <w:font w:name="Bbook">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lassGarmnd BT">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Times">
    <w:panose1 w:val="02020603050405020304"/>
    <w:charset w:val="A2"/>
    <w:family w:val="roman"/>
    <w:pitch w:val="variable"/>
    <w:sig w:usb0="E0002AFF" w:usb1="C0007841"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ElegaGarmnd BT">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AksanliBbookit">
    <w:panose1 w:val="00000000000000000000"/>
    <w:charset w:val="02"/>
    <w:family w:val="auto"/>
    <w:notTrueType/>
    <w:pitch w:val="variable"/>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E" w:rsidRDefault="00E045E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E" w:rsidRDefault="00E045E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E" w:rsidRDefault="00E045E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8C2" w:rsidRDefault="00A838C2">
      <w:r>
        <w:separator/>
      </w:r>
    </w:p>
  </w:footnote>
  <w:footnote w:type="continuationSeparator" w:id="0">
    <w:p w:rsidR="00A838C2" w:rsidRDefault="00A838C2">
      <w:r>
        <w:continuationSeparator/>
      </w:r>
    </w:p>
  </w:footnote>
  <w:footnote w:id="1">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Ayrıca bk. </w:t>
      </w:r>
      <w:proofErr w:type="spellStart"/>
      <w:r w:rsidRPr="0044337F">
        <w:rPr>
          <w:rFonts w:asciiTheme="majorBidi" w:hAnsiTheme="majorBidi" w:cstheme="majorBidi"/>
          <w:sz w:val="20"/>
          <w:vertAlign w:val="subscript"/>
        </w:rPr>
        <w:t>A’raf</w:t>
      </w:r>
      <w:proofErr w:type="spellEnd"/>
      <w:r w:rsidRPr="0044337F">
        <w:rPr>
          <w:rFonts w:asciiTheme="majorBidi" w:hAnsiTheme="majorBidi" w:cstheme="majorBidi"/>
          <w:sz w:val="20"/>
          <w:vertAlign w:val="subscript"/>
        </w:rPr>
        <w:t>, 7/18-25; Taha 20/117–123.</w:t>
      </w:r>
    </w:p>
  </w:footnote>
  <w:footnote w:id="2">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Bakara 2/35; </w:t>
      </w:r>
      <w:proofErr w:type="spellStart"/>
      <w:r w:rsidRPr="0044337F">
        <w:rPr>
          <w:rFonts w:asciiTheme="majorBidi" w:hAnsiTheme="majorBidi" w:cstheme="majorBidi"/>
          <w:sz w:val="20"/>
          <w:vertAlign w:val="subscript"/>
        </w:rPr>
        <w:t>Maide</w:t>
      </w:r>
      <w:proofErr w:type="spellEnd"/>
      <w:r w:rsidRPr="0044337F">
        <w:rPr>
          <w:rFonts w:asciiTheme="majorBidi" w:hAnsiTheme="majorBidi" w:cstheme="majorBidi"/>
          <w:sz w:val="20"/>
          <w:vertAlign w:val="subscript"/>
        </w:rPr>
        <w:t xml:space="preserve"> 5/27; </w:t>
      </w:r>
      <w:proofErr w:type="spellStart"/>
      <w:r w:rsidRPr="0044337F">
        <w:rPr>
          <w:rFonts w:asciiTheme="majorBidi" w:hAnsiTheme="majorBidi" w:cstheme="majorBidi"/>
          <w:sz w:val="20"/>
          <w:vertAlign w:val="subscript"/>
        </w:rPr>
        <w:t>A’raf</w:t>
      </w:r>
      <w:proofErr w:type="spellEnd"/>
      <w:r w:rsidRPr="0044337F">
        <w:rPr>
          <w:rFonts w:asciiTheme="majorBidi" w:hAnsiTheme="majorBidi" w:cstheme="majorBidi"/>
          <w:sz w:val="20"/>
          <w:vertAlign w:val="subscript"/>
        </w:rPr>
        <w:t xml:space="preserve"> 7/19; Taha 20/117–118; </w:t>
      </w:r>
      <w:proofErr w:type="spellStart"/>
      <w:r w:rsidRPr="0044337F">
        <w:rPr>
          <w:rFonts w:asciiTheme="majorBidi" w:hAnsiTheme="majorBidi" w:cstheme="majorBidi"/>
          <w:sz w:val="20"/>
          <w:vertAlign w:val="subscript"/>
        </w:rPr>
        <w:t>Nahl</w:t>
      </w:r>
      <w:proofErr w:type="spellEnd"/>
      <w:r w:rsidRPr="0044337F">
        <w:rPr>
          <w:rFonts w:asciiTheme="majorBidi" w:hAnsiTheme="majorBidi" w:cstheme="majorBidi"/>
          <w:sz w:val="20"/>
          <w:vertAlign w:val="subscript"/>
        </w:rPr>
        <w:t xml:space="preserve"> 16/72.</w:t>
      </w:r>
    </w:p>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p>
  </w:footnote>
  <w:footnote w:id="3">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Buhârî</w:t>
      </w:r>
      <w:proofErr w:type="spellEnd"/>
      <w:r w:rsidRPr="0044337F">
        <w:rPr>
          <w:rFonts w:asciiTheme="majorBidi" w:hAnsiTheme="majorBidi" w:cstheme="majorBidi"/>
          <w:sz w:val="20"/>
          <w:vertAlign w:val="subscript"/>
        </w:rPr>
        <w:t xml:space="preserve">, Nikâh,2; Müslim, Nikâh,1; </w:t>
      </w:r>
      <w:proofErr w:type="spellStart"/>
      <w:r w:rsidRPr="0044337F">
        <w:rPr>
          <w:rFonts w:asciiTheme="majorBidi" w:hAnsiTheme="majorBidi" w:cstheme="majorBidi"/>
          <w:sz w:val="20"/>
          <w:vertAlign w:val="subscript"/>
        </w:rPr>
        <w:t>Ebû</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Dâvud</w:t>
      </w:r>
      <w:proofErr w:type="spellEnd"/>
      <w:r w:rsidRPr="0044337F">
        <w:rPr>
          <w:rFonts w:asciiTheme="majorBidi" w:hAnsiTheme="majorBidi" w:cstheme="majorBidi"/>
          <w:sz w:val="20"/>
          <w:vertAlign w:val="subscript"/>
        </w:rPr>
        <w:t xml:space="preserve">, Nikâh, 1; </w:t>
      </w:r>
      <w:proofErr w:type="spellStart"/>
      <w:r w:rsidRPr="0044337F">
        <w:rPr>
          <w:rFonts w:asciiTheme="majorBidi" w:hAnsiTheme="majorBidi" w:cstheme="majorBidi"/>
          <w:sz w:val="20"/>
          <w:vertAlign w:val="subscript"/>
        </w:rPr>
        <w:t>Tirmizî</w:t>
      </w:r>
      <w:proofErr w:type="spellEnd"/>
      <w:r w:rsidRPr="0044337F">
        <w:rPr>
          <w:rFonts w:asciiTheme="majorBidi" w:hAnsiTheme="majorBidi" w:cstheme="majorBidi"/>
          <w:sz w:val="20"/>
          <w:vertAlign w:val="subscript"/>
        </w:rPr>
        <w:t>, Nikâh, 1.</w:t>
      </w:r>
    </w:p>
  </w:footnote>
  <w:footnote w:id="4">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Buhârî</w:t>
      </w:r>
      <w:proofErr w:type="spellEnd"/>
      <w:r w:rsidRPr="0044337F">
        <w:rPr>
          <w:rFonts w:asciiTheme="majorBidi" w:hAnsiTheme="majorBidi" w:cstheme="majorBidi"/>
          <w:sz w:val="20"/>
          <w:vertAlign w:val="subscript"/>
        </w:rPr>
        <w:t xml:space="preserve">, Nikâh,1; Müslim, Nikâh, 5; </w:t>
      </w:r>
      <w:proofErr w:type="spellStart"/>
      <w:r w:rsidRPr="0044337F">
        <w:rPr>
          <w:rFonts w:asciiTheme="majorBidi" w:hAnsiTheme="majorBidi" w:cstheme="majorBidi"/>
          <w:sz w:val="20"/>
          <w:vertAlign w:val="subscript"/>
        </w:rPr>
        <w:t>Nesai</w:t>
      </w:r>
      <w:proofErr w:type="spellEnd"/>
      <w:r w:rsidRPr="0044337F">
        <w:rPr>
          <w:rFonts w:asciiTheme="majorBidi" w:hAnsiTheme="majorBidi" w:cstheme="majorBidi"/>
          <w:sz w:val="20"/>
          <w:vertAlign w:val="subscript"/>
        </w:rPr>
        <w:t xml:space="preserve">, Nikâh, 4; </w:t>
      </w:r>
      <w:proofErr w:type="spellStart"/>
      <w:r w:rsidRPr="0044337F">
        <w:rPr>
          <w:rFonts w:asciiTheme="majorBidi" w:hAnsiTheme="majorBidi" w:cstheme="majorBidi"/>
          <w:sz w:val="20"/>
          <w:vertAlign w:val="subscript"/>
        </w:rPr>
        <w:t>İbn</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Mace</w:t>
      </w:r>
      <w:proofErr w:type="spellEnd"/>
      <w:r w:rsidRPr="0044337F">
        <w:rPr>
          <w:rFonts w:asciiTheme="majorBidi" w:hAnsiTheme="majorBidi" w:cstheme="majorBidi"/>
          <w:sz w:val="20"/>
          <w:vertAlign w:val="subscript"/>
        </w:rPr>
        <w:t>, Nikâh, 4.</w:t>
      </w:r>
    </w:p>
  </w:footnote>
  <w:footnote w:id="5">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Rum 30/21.</w:t>
      </w:r>
    </w:p>
  </w:footnote>
  <w:footnote w:id="6">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Nisa 4/21.</w:t>
      </w:r>
    </w:p>
  </w:footnote>
  <w:footnote w:id="7">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Bakara, 2/ 187, 229, 230; Nisa, 4/ 13,14; </w:t>
      </w:r>
      <w:proofErr w:type="spellStart"/>
      <w:r w:rsidRPr="0044337F">
        <w:rPr>
          <w:rFonts w:asciiTheme="majorBidi" w:hAnsiTheme="majorBidi" w:cstheme="majorBidi"/>
          <w:sz w:val="20"/>
          <w:vertAlign w:val="subscript"/>
        </w:rPr>
        <w:t>Mücale</w:t>
      </w:r>
      <w:proofErr w:type="spellEnd"/>
      <w:r w:rsidRPr="0044337F">
        <w:rPr>
          <w:rFonts w:asciiTheme="majorBidi" w:hAnsiTheme="majorBidi" w:cstheme="majorBidi"/>
          <w:sz w:val="20"/>
          <w:vertAlign w:val="subscript"/>
        </w:rPr>
        <w:t>, 58/4; Talak, 65/ 1.</w:t>
      </w:r>
    </w:p>
  </w:footnote>
  <w:footnote w:id="8">
    <w:p w:rsidR="00A838C2" w:rsidRPr="0044337F" w:rsidRDefault="00A838C2" w:rsidP="00B96EC5">
      <w:pPr>
        <w:pStyle w:val="Balk4"/>
        <w:ind w:left="284" w:hanging="284"/>
        <w:rPr>
          <w:rFonts w:asciiTheme="majorBidi" w:hAnsiTheme="majorBidi" w:cstheme="majorBidi"/>
          <w:sz w:val="20"/>
          <w:vertAlign w:val="subscript"/>
        </w:rPr>
      </w:pPr>
      <w:r w:rsidRPr="0044337F">
        <w:rPr>
          <w:rStyle w:val="DipnotBavurusu"/>
          <w:rFonts w:asciiTheme="majorBidi" w:hAnsiTheme="majorBidi" w:cstheme="majorBidi"/>
          <w:b w:val="0"/>
          <w:bCs w:val="0"/>
          <w:sz w:val="20"/>
          <w:vertAlign w:val="subscript"/>
        </w:rPr>
        <w:footnoteRef/>
      </w:r>
      <w:r w:rsidRPr="0044337F">
        <w:rPr>
          <w:rFonts w:asciiTheme="majorBidi" w:hAnsiTheme="majorBidi" w:cstheme="majorBidi"/>
          <w:b w:val="0"/>
          <w:bCs w:val="0"/>
          <w:sz w:val="20"/>
          <w:vertAlign w:val="subscript"/>
        </w:rPr>
        <w:t xml:space="preserve"> </w:t>
      </w:r>
      <w:proofErr w:type="spellStart"/>
      <w:r w:rsidRPr="0044337F">
        <w:rPr>
          <w:rFonts w:asciiTheme="majorBidi" w:hAnsiTheme="majorBidi" w:cstheme="majorBidi"/>
          <w:b w:val="0"/>
          <w:bCs w:val="0"/>
          <w:sz w:val="20"/>
          <w:vertAlign w:val="subscript"/>
        </w:rPr>
        <w:t>İbn</w:t>
      </w:r>
      <w:proofErr w:type="spellEnd"/>
      <w:r w:rsidRPr="0044337F">
        <w:rPr>
          <w:rFonts w:asciiTheme="majorBidi" w:hAnsiTheme="majorBidi" w:cstheme="majorBidi"/>
          <w:b w:val="0"/>
          <w:bCs w:val="0"/>
          <w:sz w:val="20"/>
          <w:vertAlign w:val="subscript"/>
        </w:rPr>
        <w:t xml:space="preserve"> </w:t>
      </w:r>
      <w:proofErr w:type="spellStart"/>
      <w:r w:rsidRPr="0044337F">
        <w:rPr>
          <w:rFonts w:asciiTheme="majorBidi" w:hAnsiTheme="majorBidi" w:cstheme="majorBidi"/>
          <w:b w:val="0"/>
          <w:bCs w:val="0"/>
          <w:sz w:val="20"/>
          <w:vertAlign w:val="subscript"/>
        </w:rPr>
        <w:t>Manzûr</w:t>
      </w:r>
      <w:proofErr w:type="spellEnd"/>
      <w:r w:rsidRPr="0044337F">
        <w:rPr>
          <w:rFonts w:asciiTheme="majorBidi" w:hAnsiTheme="majorBidi" w:cstheme="majorBidi"/>
          <w:b w:val="0"/>
          <w:bCs w:val="0"/>
          <w:sz w:val="20"/>
          <w:vertAlign w:val="subscript"/>
        </w:rPr>
        <w:t xml:space="preserve">,  </w:t>
      </w:r>
      <w:proofErr w:type="spellStart"/>
      <w:r w:rsidRPr="0044337F">
        <w:rPr>
          <w:rFonts w:asciiTheme="majorBidi" w:hAnsiTheme="majorBidi" w:cstheme="majorBidi"/>
          <w:b w:val="0"/>
          <w:bCs w:val="0"/>
          <w:i/>
          <w:iCs/>
          <w:sz w:val="20"/>
          <w:vertAlign w:val="subscript"/>
        </w:rPr>
        <w:t>Lisân’ul</w:t>
      </w:r>
      <w:proofErr w:type="spellEnd"/>
      <w:r w:rsidRPr="0044337F">
        <w:rPr>
          <w:rFonts w:asciiTheme="majorBidi" w:hAnsiTheme="majorBidi" w:cstheme="majorBidi"/>
          <w:b w:val="0"/>
          <w:bCs w:val="0"/>
          <w:i/>
          <w:iCs/>
          <w:sz w:val="20"/>
          <w:vertAlign w:val="subscript"/>
        </w:rPr>
        <w:t>-</w:t>
      </w:r>
      <w:proofErr w:type="spellStart"/>
      <w:r w:rsidRPr="0044337F">
        <w:rPr>
          <w:rFonts w:asciiTheme="majorBidi" w:hAnsiTheme="majorBidi" w:cstheme="majorBidi"/>
          <w:b w:val="0"/>
          <w:bCs w:val="0"/>
          <w:i/>
          <w:iCs/>
          <w:sz w:val="20"/>
          <w:vertAlign w:val="subscript"/>
        </w:rPr>
        <w:t>Arab</w:t>
      </w:r>
      <w:proofErr w:type="spellEnd"/>
      <w:r w:rsidRPr="0044337F">
        <w:rPr>
          <w:rFonts w:asciiTheme="majorBidi" w:hAnsiTheme="majorBidi" w:cstheme="majorBidi"/>
          <w:b w:val="0"/>
          <w:bCs w:val="0"/>
          <w:sz w:val="20"/>
          <w:vertAlign w:val="subscript"/>
        </w:rPr>
        <w:t>, “</w:t>
      </w:r>
      <w:proofErr w:type="spellStart"/>
      <w:r w:rsidRPr="0044337F">
        <w:rPr>
          <w:rFonts w:asciiTheme="majorBidi" w:hAnsiTheme="majorBidi" w:cstheme="majorBidi"/>
          <w:b w:val="0"/>
          <w:bCs w:val="0"/>
          <w:sz w:val="20"/>
          <w:vertAlign w:val="subscript"/>
        </w:rPr>
        <w:t>nekeha</w:t>
      </w:r>
      <w:proofErr w:type="spellEnd"/>
      <w:r w:rsidRPr="0044337F">
        <w:rPr>
          <w:rFonts w:asciiTheme="majorBidi" w:hAnsiTheme="majorBidi" w:cstheme="majorBidi"/>
          <w:b w:val="0"/>
          <w:bCs w:val="0"/>
          <w:sz w:val="20"/>
          <w:vertAlign w:val="subscript"/>
        </w:rPr>
        <w:t xml:space="preserve">” maddesi.  </w:t>
      </w:r>
    </w:p>
  </w:footnote>
  <w:footnote w:id="9">
    <w:p w:rsidR="00A838C2" w:rsidRPr="0044337F" w:rsidRDefault="00A838C2" w:rsidP="00B96EC5">
      <w:pPr>
        <w:ind w:left="284" w:hanging="284"/>
        <w:jc w:val="both"/>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Seferî </w:t>
      </w:r>
      <w:proofErr w:type="spellStart"/>
      <w:r w:rsidRPr="0044337F">
        <w:rPr>
          <w:rFonts w:asciiTheme="majorBidi" w:hAnsiTheme="majorBidi" w:cstheme="majorBidi"/>
          <w:sz w:val="20"/>
          <w:vertAlign w:val="subscript"/>
        </w:rPr>
        <w:t>Ebû</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Habîb</w:t>
      </w:r>
      <w:proofErr w:type="spellEnd"/>
      <w:r w:rsidRPr="0044337F">
        <w:rPr>
          <w:rFonts w:asciiTheme="majorBidi" w:hAnsiTheme="majorBidi" w:cstheme="majorBidi"/>
          <w:sz w:val="20"/>
          <w:vertAlign w:val="subscript"/>
        </w:rPr>
        <w:t>, e</w:t>
      </w:r>
      <w:r w:rsidRPr="0044337F">
        <w:rPr>
          <w:rFonts w:asciiTheme="majorBidi" w:hAnsiTheme="majorBidi" w:cstheme="majorBidi"/>
          <w:i/>
          <w:iCs/>
          <w:sz w:val="20"/>
          <w:vertAlign w:val="subscript"/>
        </w:rPr>
        <w:t>l-</w:t>
      </w:r>
      <w:proofErr w:type="spellStart"/>
      <w:r w:rsidRPr="0044337F">
        <w:rPr>
          <w:rFonts w:asciiTheme="majorBidi" w:hAnsiTheme="majorBidi" w:cstheme="majorBidi"/>
          <w:i/>
          <w:iCs/>
          <w:sz w:val="20"/>
          <w:vertAlign w:val="subscript"/>
        </w:rPr>
        <w:t>Kâmûs’ul</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Fıkhiyyu</w:t>
      </w:r>
      <w:proofErr w:type="spellEnd"/>
      <w:r w:rsidRPr="0044337F">
        <w:rPr>
          <w:rFonts w:asciiTheme="majorBidi" w:hAnsiTheme="majorBidi" w:cstheme="majorBidi"/>
          <w:i/>
          <w:iCs/>
          <w:sz w:val="20"/>
          <w:vertAlign w:val="subscript"/>
        </w:rPr>
        <w:t xml:space="preserve"> </w:t>
      </w:r>
      <w:proofErr w:type="spellStart"/>
      <w:r w:rsidRPr="0044337F">
        <w:rPr>
          <w:rFonts w:asciiTheme="majorBidi" w:hAnsiTheme="majorBidi" w:cstheme="majorBidi"/>
          <w:i/>
          <w:iCs/>
          <w:sz w:val="20"/>
          <w:vertAlign w:val="subscript"/>
        </w:rPr>
        <w:t>Luğaten</w:t>
      </w:r>
      <w:proofErr w:type="spellEnd"/>
      <w:r w:rsidRPr="0044337F">
        <w:rPr>
          <w:rFonts w:asciiTheme="majorBidi" w:hAnsiTheme="majorBidi" w:cstheme="majorBidi"/>
          <w:i/>
          <w:iCs/>
          <w:sz w:val="20"/>
          <w:vertAlign w:val="subscript"/>
        </w:rPr>
        <w:t xml:space="preserve"> ve-</w:t>
      </w:r>
      <w:proofErr w:type="spellStart"/>
      <w:r w:rsidRPr="0044337F">
        <w:rPr>
          <w:rFonts w:asciiTheme="majorBidi" w:hAnsiTheme="majorBidi" w:cstheme="majorBidi"/>
          <w:i/>
          <w:iCs/>
          <w:sz w:val="20"/>
          <w:vertAlign w:val="subscript"/>
        </w:rPr>
        <w:t>Istılâhen</w:t>
      </w:r>
      <w:proofErr w:type="spellEnd"/>
      <w:r w:rsidRPr="0044337F">
        <w:rPr>
          <w:rFonts w:asciiTheme="majorBidi" w:hAnsiTheme="majorBidi" w:cstheme="majorBidi"/>
          <w:sz w:val="20"/>
          <w:vertAlign w:val="subscript"/>
        </w:rPr>
        <w:t>, “</w:t>
      </w:r>
      <w:proofErr w:type="spellStart"/>
      <w:r w:rsidRPr="0044337F">
        <w:rPr>
          <w:rFonts w:asciiTheme="majorBidi" w:hAnsiTheme="majorBidi" w:cstheme="majorBidi"/>
          <w:sz w:val="20"/>
          <w:vertAlign w:val="subscript"/>
        </w:rPr>
        <w:t>nekeha</w:t>
      </w:r>
      <w:proofErr w:type="spellEnd"/>
      <w:r w:rsidRPr="0044337F">
        <w:rPr>
          <w:rFonts w:asciiTheme="majorBidi" w:hAnsiTheme="majorBidi" w:cstheme="majorBidi"/>
          <w:sz w:val="20"/>
          <w:vertAlign w:val="subscript"/>
        </w:rPr>
        <w:t xml:space="preserve">” maddesi. </w:t>
      </w:r>
    </w:p>
  </w:footnote>
  <w:footnote w:id="10">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proofErr w:type="gramStart"/>
      <w:r w:rsidRPr="0044337F">
        <w:rPr>
          <w:rFonts w:asciiTheme="majorBidi" w:hAnsiTheme="majorBidi" w:cstheme="majorBidi"/>
          <w:i/>
          <w:iCs/>
          <w:sz w:val="20"/>
          <w:vertAlign w:val="subscript"/>
        </w:rPr>
        <w:t>es</w:t>
      </w:r>
      <w:proofErr w:type="gram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Sıhâh</w:t>
      </w:r>
      <w:proofErr w:type="spellEnd"/>
      <w:r w:rsidRPr="0044337F">
        <w:rPr>
          <w:rFonts w:asciiTheme="majorBidi" w:hAnsiTheme="majorBidi" w:cstheme="majorBidi"/>
          <w:sz w:val="20"/>
          <w:vertAlign w:val="subscript"/>
        </w:rPr>
        <w:t>, “</w:t>
      </w:r>
      <w:proofErr w:type="spellStart"/>
      <w:r w:rsidRPr="0044337F">
        <w:rPr>
          <w:rFonts w:asciiTheme="majorBidi" w:hAnsiTheme="majorBidi" w:cstheme="majorBidi"/>
          <w:sz w:val="20"/>
          <w:vertAlign w:val="subscript"/>
        </w:rPr>
        <w:t>nekeha</w:t>
      </w:r>
      <w:proofErr w:type="spellEnd"/>
      <w:r w:rsidRPr="0044337F">
        <w:rPr>
          <w:rFonts w:asciiTheme="majorBidi" w:hAnsiTheme="majorBidi" w:cstheme="majorBidi"/>
          <w:sz w:val="20"/>
          <w:vertAlign w:val="subscript"/>
        </w:rPr>
        <w:t>” maddesi.</w:t>
      </w:r>
    </w:p>
  </w:footnote>
  <w:footnote w:id="11">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p>
  </w:footnote>
  <w:footnote w:id="12">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eastAsiaTheme="minorEastAsia"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Şâfiî</w:t>
      </w:r>
      <w:proofErr w:type="spellEnd"/>
      <w:r w:rsidRPr="0044337F">
        <w:rPr>
          <w:rFonts w:asciiTheme="majorBidi" w:hAnsiTheme="majorBidi" w:cstheme="majorBidi"/>
          <w:sz w:val="20"/>
          <w:vertAlign w:val="subscript"/>
        </w:rPr>
        <w:t xml:space="preserve">, </w:t>
      </w:r>
      <w:r w:rsidRPr="0044337F">
        <w:rPr>
          <w:rFonts w:asciiTheme="majorBidi" w:hAnsiTheme="majorBidi" w:cstheme="majorBidi"/>
          <w:i/>
          <w:iCs/>
          <w:sz w:val="20"/>
          <w:vertAlign w:val="subscript"/>
        </w:rPr>
        <w:t>el-</w:t>
      </w:r>
      <w:proofErr w:type="spellStart"/>
      <w:r w:rsidRPr="0044337F">
        <w:rPr>
          <w:rFonts w:asciiTheme="majorBidi" w:hAnsiTheme="majorBidi" w:cstheme="majorBidi"/>
          <w:i/>
          <w:iCs/>
          <w:sz w:val="20"/>
          <w:vertAlign w:val="subscript"/>
        </w:rPr>
        <w:t>Ümm</w:t>
      </w:r>
      <w:proofErr w:type="spellEnd"/>
      <w:r w:rsidRPr="0044337F">
        <w:rPr>
          <w:rFonts w:asciiTheme="majorBidi" w:hAnsiTheme="majorBidi" w:cstheme="majorBidi"/>
          <w:sz w:val="20"/>
          <w:vertAlign w:val="subscript"/>
        </w:rPr>
        <w:t xml:space="preserve">, VI, s.92; </w:t>
      </w:r>
      <w:proofErr w:type="spellStart"/>
      <w:r w:rsidRPr="0044337F">
        <w:rPr>
          <w:rFonts w:asciiTheme="majorBidi" w:hAnsiTheme="majorBidi" w:cstheme="majorBidi"/>
          <w:sz w:val="20"/>
          <w:vertAlign w:val="subscript"/>
        </w:rPr>
        <w:t>Şirâzî</w:t>
      </w:r>
      <w:proofErr w:type="spellEnd"/>
      <w:r w:rsidRPr="0044337F">
        <w:rPr>
          <w:rFonts w:asciiTheme="majorBidi" w:hAnsiTheme="majorBidi" w:cstheme="majorBidi"/>
          <w:sz w:val="20"/>
          <w:vertAlign w:val="subscript"/>
        </w:rPr>
        <w:t xml:space="preserve">, </w:t>
      </w:r>
      <w:r w:rsidRPr="0044337F">
        <w:rPr>
          <w:rFonts w:asciiTheme="majorBidi" w:hAnsiTheme="majorBidi" w:cstheme="majorBidi"/>
          <w:i/>
          <w:iCs/>
          <w:sz w:val="20"/>
          <w:vertAlign w:val="subscript"/>
        </w:rPr>
        <w:t>el-</w:t>
      </w:r>
      <w:proofErr w:type="spellStart"/>
      <w:r w:rsidRPr="0044337F">
        <w:rPr>
          <w:rFonts w:asciiTheme="majorBidi" w:hAnsiTheme="majorBidi" w:cstheme="majorBidi"/>
          <w:i/>
          <w:iCs/>
          <w:sz w:val="20"/>
          <w:vertAlign w:val="subscript"/>
        </w:rPr>
        <w:t>Mühezzeb</w:t>
      </w:r>
      <w:proofErr w:type="spellEnd"/>
      <w:r w:rsidRPr="0044337F">
        <w:rPr>
          <w:rFonts w:asciiTheme="majorBidi" w:hAnsiTheme="majorBidi" w:cstheme="majorBidi"/>
          <w:sz w:val="20"/>
          <w:vertAlign w:val="subscript"/>
        </w:rPr>
        <w:t xml:space="preserve">, s.146-147; </w:t>
      </w:r>
      <w:proofErr w:type="spellStart"/>
      <w:r w:rsidRPr="0044337F">
        <w:rPr>
          <w:rFonts w:asciiTheme="majorBidi" w:hAnsiTheme="majorBidi" w:cstheme="majorBidi"/>
          <w:sz w:val="20"/>
          <w:vertAlign w:val="subscript"/>
        </w:rPr>
        <w:t>Kâsânî</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Bedâi</w:t>
      </w:r>
      <w:proofErr w:type="spellEnd"/>
      <w:r w:rsidRPr="0044337F">
        <w:rPr>
          <w:rFonts w:asciiTheme="majorBidi" w:hAnsiTheme="majorBidi" w:cstheme="majorBidi"/>
          <w:i/>
          <w:iCs/>
          <w:sz w:val="20"/>
          <w:vertAlign w:val="subscript"/>
        </w:rPr>
        <w:t>,</w:t>
      </w:r>
      <w:r w:rsidRPr="0044337F">
        <w:rPr>
          <w:rFonts w:asciiTheme="majorBidi" w:hAnsiTheme="majorBidi" w:cstheme="majorBidi"/>
          <w:sz w:val="20"/>
          <w:vertAlign w:val="subscript"/>
        </w:rPr>
        <w:t xml:space="preserve"> III, s.408; </w:t>
      </w:r>
      <w:proofErr w:type="spellStart"/>
      <w:r w:rsidRPr="0044337F">
        <w:rPr>
          <w:rFonts w:asciiTheme="majorBidi" w:hAnsiTheme="majorBidi" w:cstheme="majorBidi"/>
          <w:sz w:val="20"/>
          <w:vertAlign w:val="subscript"/>
        </w:rPr>
        <w:t>Şirbînî</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Muğni’l</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Muhtâc</w:t>
      </w:r>
      <w:proofErr w:type="spellEnd"/>
      <w:r w:rsidRPr="0044337F">
        <w:rPr>
          <w:rFonts w:asciiTheme="majorBidi" w:hAnsiTheme="majorBidi" w:cstheme="majorBidi"/>
          <w:sz w:val="20"/>
          <w:vertAlign w:val="subscript"/>
        </w:rPr>
        <w:t xml:space="preserve">, III, s.175; </w:t>
      </w:r>
      <w:proofErr w:type="spellStart"/>
      <w:r w:rsidRPr="0044337F">
        <w:rPr>
          <w:rFonts w:asciiTheme="majorBidi" w:hAnsiTheme="majorBidi" w:cstheme="majorBidi"/>
          <w:sz w:val="20"/>
          <w:vertAlign w:val="subscript"/>
        </w:rPr>
        <w:t>İbn</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Miftâh</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Şerhu’l</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Ezhâr</w:t>
      </w:r>
      <w:proofErr w:type="spellEnd"/>
      <w:r w:rsidRPr="0044337F">
        <w:rPr>
          <w:rFonts w:asciiTheme="majorBidi" w:hAnsiTheme="majorBidi" w:cstheme="majorBidi"/>
          <w:sz w:val="20"/>
          <w:vertAlign w:val="subscript"/>
        </w:rPr>
        <w:t xml:space="preserve">, IV, s.473. </w:t>
      </w:r>
    </w:p>
  </w:footnote>
  <w:footnote w:id="13">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eastAsiaTheme="minorEastAsia"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Şâfiî</w:t>
      </w:r>
      <w:proofErr w:type="spellEnd"/>
      <w:r w:rsidRPr="0044337F">
        <w:rPr>
          <w:rFonts w:asciiTheme="majorBidi" w:hAnsiTheme="majorBidi" w:cstheme="majorBidi"/>
          <w:sz w:val="20"/>
          <w:vertAlign w:val="subscript"/>
        </w:rPr>
        <w:t xml:space="preserve">, </w:t>
      </w:r>
      <w:r w:rsidRPr="0044337F">
        <w:rPr>
          <w:rFonts w:asciiTheme="majorBidi" w:hAnsiTheme="majorBidi" w:cstheme="majorBidi"/>
          <w:i/>
          <w:iCs/>
          <w:sz w:val="20"/>
          <w:vertAlign w:val="subscript"/>
        </w:rPr>
        <w:t>el-</w:t>
      </w:r>
      <w:proofErr w:type="spellStart"/>
      <w:r w:rsidRPr="0044337F">
        <w:rPr>
          <w:rFonts w:asciiTheme="majorBidi" w:hAnsiTheme="majorBidi" w:cstheme="majorBidi"/>
          <w:i/>
          <w:iCs/>
          <w:sz w:val="20"/>
          <w:vertAlign w:val="subscript"/>
        </w:rPr>
        <w:t>Ümm</w:t>
      </w:r>
      <w:proofErr w:type="spellEnd"/>
      <w:r w:rsidRPr="0044337F">
        <w:rPr>
          <w:rFonts w:asciiTheme="majorBidi" w:hAnsiTheme="majorBidi" w:cstheme="majorBidi"/>
          <w:sz w:val="20"/>
          <w:vertAlign w:val="subscript"/>
        </w:rPr>
        <w:t xml:space="preserve">, V, s.223; </w:t>
      </w:r>
      <w:proofErr w:type="spellStart"/>
      <w:r w:rsidRPr="0044337F">
        <w:rPr>
          <w:rFonts w:asciiTheme="majorBidi" w:hAnsiTheme="majorBidi" w:cstheme="majorBidi"/>
          <w:sz w:val="20"/>
          <w:vertAlign w:val="subscript"/>
        </w:rPr>
        <w:t>Şirâzî</w:t>
      </w:r>
      <w:proofErr w:type="spellEnd"/>
      <w:r w:rsidRPr="0044337F">
        <w:rPr>
          <w:rFonts w:asciiTheme="majorBidi" w:hAnsiTheme="majorBidi" w:cstheme="majorBidi"/>
          <w:sz w:val="20"/>
          <w:vertAlign w:val="subscript"/>
        </w:rPr>
        <w:t xml:space="preserve">, </w:t>
      </w:r>
      <w:r w:rsidRPr="0044337F">
        <w:rPr>
          <w:rFonts w:asciiTheme="majorBidi" w:hAnsiTheme="majorBidi" w:cstheme="majorBidi"/>
          <w:i/>
          <w:iCs/>
          <w:sz w:val="20"/>
          <w:vertAlign w:val="subscript"/>
        </w:rPr>
        <w:t>el-</w:t>
      </w:r>
      <w:proofErr w:type="spellStart"/>
      <w:r w:rsidRPr="0044337F">
        <w:rPr>
          <w:rFonts w:asciiTheme="majorBidi" w:hAnsiTheme="majorBidi" w:cstheme="majorBidi"/>
          <w:i/>
          <w:iCs/>
          <w:sz w:val="20"/>
          <w:vertAlign w:val="subscript"/>
        </w:rPr>
        <w:t>Mühezzeb</w:t>
      </w:r>
      <w:proofErr w:type="spellEnd"/>
      <w:r w:rsidRPr="0044337F">
        <w:rPr>
          <w:rFonts w:asciiTheme="majorBidi" w:hAnsiTheme="majorBidi" w:cstheme="majorBidi"/>
          <w:sz w:val="20"/>
          <w:vertAlign w:val="subscript"/>
        </w:rPr>
        <w:t xml:space="preserve">, s.146-147; </w:t>
      </w:r>
      <w:proofErr w:type="spellStart"/>
      <w:r w:rsidRPr="0044337F">
        <w:rPr>
          <w:rFonts w:asciiTheme="majorBidi" w:hAnsiTheme="majorBidi" w:cstheme="majorBidi"/>
          <w:sz w:val="20"/>
          <w:vertAlign w:val="subscript"/>
        </w:rPr>
        <w:t>Kâsânî</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Bedâi</w:t>
      </w:r>
      <w:proofErr w:type="spellEnd"/>
      <w:r w:rsidRPr="0044337F">
        <w:rPr>
          <w:rFonts w:asciiTheme="majorBidi" w:hAnsiTheme="majorBidi" w:cstheme="majorBidi"/>
          <w:sz w:val="20"/>
          <w:vertAlign w:val="subscript"/>
        </w:rPr>
        <w:t xml:space="preserve">, III, s.408. </w:t>
      </w:r>
    </w:p>
  </w:footnote>
  <w:footnote w:id="14">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eastAsiaTheme="minorEastAsia"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Kâsânî</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Bedâi</w:t>
      </w:r>
      <w:proofErr w:type="spellEnd"/>
      <w:r w:rsidRPr="0044337F">
        <w:rPr>
          <w:rFonts w:asciiTheme="majorBidi" w:hAnsiTheme="majorBidi" w:cstheme="majorBidi"/>
          <w:i/>
          <w:iCs/>
          <w:sz w:val="20"/>
          <w:vertAlign w:val="subscript"/>
        </w:rPr>
        <w:t>,</w:t>
      </w:r>
      <w:r w:rsidRPr="0044337F">
        <w:rPr>
          <w:rFonts w:asciiTheme="majorBidi" w:hAnsiTheme="majorBidi" w:cstheme="majorBidi"/>
          <w:sz w:val="20"/>
          <w:vertAlign w:val="subscript"/>
        </w:rPr>
        <w:t xml:space="preserve"> III, s.409; </w:t>
      </w:r>
      <w:proofErr w:type="spellStart"/>
      <w:r w:rsidRPr="0044337F">
        <w:rPr>
          <w:rFonts w:asciiTheme="majorBidi" w:hAnsiTheme="majorBidi" w:cstheme="majorBidi"/>
          <w:sz w:val="20"/>
          <w:vertAlign w:val="subscript"/>
        </w:rPr>
        <w:t>Zeydan</w:t>
      </w:r>
      <w:proofErr w:type="spellEnd"/>
      <w:r w:rsidRPr="0044337F">
        <w:rPr>
          <w:rFonts w:asciiTheme="majorBidi" w:hAnsiTheme="majorBidi" w:cstheme="majorBidi"/>
          <w:sz w:val="20"/>
          <w:vertAlign w:val="subscript"/>
        </w:rPr>
        <w:t xml:space="preserve">, </w:t>
      </w:r>
      <w:r w:rsidRPr="0044337F">
        <w:rPr>
          <w:rFonts w:asciiTheme="majorBidi" w:hAnsiTheme="majorBidi" w:cstheme="majorBidi"/>
          <w:i/>
          <w:iCs/>
          <w:sz w:val="20"/>
          <w:vertAlign w:val="subscript"/>
        </w:rPr>
        <w:t>Mufassal</w:t>
      </w:r>
      <w:r w:rsidRPr="0044337F">
        <w:rPr>
          <w:rFonts w:asciiTheme="majorBidi" w:hAnsiTheme="majorBidi" w:cstheme="majorBidi"/>
          <w:sz w:val="20"/>
          <w:vertAlign w:val="subscript"/>
        </w:rPr>
        <w:t>, VI, s.203.</w:t>
      </w:r>
    </w:p>
  </w:footnote>
  <w:footnote w:id="15">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eastAsiaTheme="minorEastAsia"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İbn</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Kudâme</w:t>
      </w:r>
      <w:proofErr w:type="spellEnd"/>
      <w:r w:rsidRPr="0044337F">
        <w:rPr>
          <w:rFonts w:asciiTheme="majorBidi" w:hAnsiTheme="majorBidi" w:cstheme="majorBidi"/>
          <w:sz w:val="20"/>
          <w:vertAlign w:val="subscript"/>
        </w:rPr>
        <w:t xml:space="preserve">, </w:t>
      </w:r>
      <w:r w:rsidRPr="0044337F">
        <w:rPr>
          <w:rFonts w:asciiTheme="majorBidi" w:hAnsiTheme="majorBidi" w:cstheme="majorBidi"/>
          <w:i/>
          <w:iCs/>
          <w:sz w:val="20"/>
          <w:vertAlign w:val="subscript"/>
        </w:rPr>
        <w:t>el-</w:t>
      </w:r>
      <w:proofErr w:type="spellStart"/>
      <w:r w:rsidRPr="0044337F">
        <w:rPr>
          <w:rFonts w:asciiTheme="majorBidi" w:hAnsiTheme="majorBidi" w:cstheme="majorBidi"/>
          <w:i/>
          <w:iCs/>
          <w:sz w:val="20"/>
          <w:vertAlign w:val="subscript"/>
        </w:rPr>
        <w:t>Muğnî</w:t>
      </w:r>
      <w:proofErr w:type="spellEnd"/>
      <w:r w:rsidRPr="0044337F">
        <w:rPr>
          <w:rFonts w:asciiTheme="majorBidi" w:hAnsiTheme="majorBidi" w:cstheme="majorBidi"/>
          <w:sz w:val="20"/>
          <w:vertAlign w:val="subscript"/>
        </w:rPr>
        <w:t xml:space="preserve">, IX, s.516; </w:t>
      </w:r>
      <w:proofErr w:type="spellStart"/>
      <w:r w:rsidRPr="0044337F">
        <w:rPr>
          <w:rFonts w:asciiTheme="majorBidi" w:hAnsiTheme="majorBidi" w:cstheme="majorBidi"/>
          <w:sz w:val="20"/>
          <w:vertAlign w:val="subscript"/>
        </w:rPr>
        <w:t>Zeydan</w:t>
      </w:r>
      <w:proofErr w:type="spellEnd"/>
      <w:r w:rsidRPr="0044337F">
        <w:rPr>
          <w:rFonts w:asciiTheme="majorBidi" w:hAnsiTheme="majorBidi" w:cstheme="majorBidi"/>
          <w:sz w:val="20"/>
          <w:vertAlign w:val="subscript"/>
        </w:rPr>
        <w:t xml:space="preserve">, </w:t>
      </w:r>
      <w:r w:rsidRPr="0044337F">
        <w:rPr>
          <w:rFonts w:asciiTheme="majorBidi" w:hAnsiTheme="majorBidi" w:cstheme="majorBidi"/>
          <w:i/>
          <w:iCs/>
          <w:sz w:val="20"/>
          <w:vertAlign w:val="subscript"/>
        </w:rPr>
        <w:t>Mufassal</w:t>
      </w:r>
      <w:r w:rsidRPr="0044337F">
        <w:rPr>
          <w:rFonts w:asciiTheme="majorBidi" w:hAnsiTheme="majorBidi" w:cstheme="majorBidi"/>
          <w:sz w:val="20"/>
          <w:vertAlign w:val="subscript"/>
        </w:rPr>
        <w:t>, VI, s.203.</w:t>
      </w:r>
    </w:p>
  </w:footnote>
  <w:footnote w:id="16">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eastAsiaTheme="minorEastAsia"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İbn</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Teymiyye</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Ebü'l</w:t>
      </w:r>
      <w:proofErr w:type="spellEnd"/>
      <w:r w:rsidRPr="0044337F">
        <w:rPr>
          <w:rFonts w:asciiTheme="majorBidi" w:hAnsiTheme="majorBidi" w:cstheme="majorBidi"/>
          <w:sz w:val="20"/>
          <w:vertAlign w:val="subscript"/>
        </w:rPr>
        <w:t xml:space="preserve">-Abbas </w:t>
      </w:r>
      <w:proofErr w:type="spellStart"/>
      <w:r w:rsidRPr="0044337F">
        <w:rPr>
          <w:rFonts w:asciiTheme="majorBidi" w:hAnsiTheme="majorBidi" w:cstheme="majorBidi"/>
          <w:sz w:val="20"/>
          <w:vertAlign w:val="subscript"/>
        </w:rPr>
        <w:t>Takıyyüddin</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Ahmed</w:t>
      </w:r>
      <w:proofErr w:type="spellEnd"/>
      <w:r w:rsidRPr="0044337F">
        <w:rPr>
          <w:rFonts w:asciiTheme="majorBidi" w:hAnsiTheme="majorBidi" w:cstheme="majorBidi"/>
          <w:sz w:val="20"/>
          <w:vertAlign w:val="subscript"/>
        </w:rPr>
        <w:t xml:space="preserve"> b. </w:t>
      </w:r>
      <w:proofErr w:type="spellStart"/>
      <w:r w:rsidRPr="0044337F">
        <w:rPr>
          <w:rFonts w:asciiTheme="majorBidi" w:hAnsiTheme="majorBidi" w:cstheme="majorBidi"/>
          <w:sz w:val="20"/>
          <w:vertAlign w:val="subscript"/>
        </w:rPr>
        <w:t>Abdülhalim</w:t>
      </w:r>
      <w:proofErr w:type="spellEnd"/>
      <w:r w:rsidRPr="0044337F">
        <w:rPr>
          <w:rFonts w:asciiTheme="majorBidi" w:hAnsiTheme="majorBidi" w:cstheme="majorBidi"/>
          <w:sz w:val="20"/>
          <w:vertAlign w:val="subscript"/>
        </w:rPr>
        <w:t xml:space="preserve"> (728/1328), </w:t>
      </w:r>
      <w:r w:rsidRPr="0044337F">
        <w:rPr>
          <w:rFonts w:asciiTheme="majorBidi" w:hAnsiTheme="majorBidi" w:cstheme="majorBidi"/>
          <w:i/>
          <w:iCs/>
          <w:color w:val="000000"/>
          <w:sz w:val="20"/>
          <w:vertAlign w:val="subscript"/>
        </w:rPr>
        <w:t>el-</w:t>
      </w:r>
      <w:proofErr w:type="spellStart"/>
      <w:r w:rsidRPr="0044337F">
        <w:rPr>
          <w:rFonts w:asciiTheme="majorBidi" w:hAnsiTheme="majorBidi" w:cstheme="majorBidi"/>
          <w:i/>
          <w:iCs/>
          <w:color w:val="000000"/>
          <w:sz w:val="20"/>
          <w:vertAlign w:val="subscript"/>
        </w:rPr>
        <w:t>İhtiyaratü'l</w:t>
      </w:r>
      <w:proofErr w:type="spellEnd"/>
      <w:r w:rsidRPr="0044337F">
        <w:rPr>
          <w:rFonts w:asciiTheme="majorBidi" w:hAnsiTheme="majorBidi" w:cstheme="majorBidi"/>
          <w:i/>
          <w:iCs/>
          <w:color w:val="000000"/>
          <w:sz w:val="20"/>
          <w:vertAlign w:val="subscript"/>
        </w:rPr>
        <w:t>-</w:t>
      </w:r>
      <w:proofErr w:type="spellStart"/>
      <w:r w:rsidRPr="0044337F">
        <w:rPr>
          <w:rFonts w:asciiTheme="majorBidi" w:hAnsiTheme="majorBidi" w:cstheme="majorBidi"/>
          <w:i/>
          <w:iCs/>
          <w:color w:val="000000"/>
          <w:sz w:val="20"/>
          <w:vertAlign w:val="subscript"/>
        </w:rPr>
        <w:t>fıkhiyye</w:t>
      </w:r>
      <w:proofErr w:type="spellEnd"/>
      <w:r w:rsidRPr="0044337F">
        <w:rPr>
          <w:rFonts w:asciiTheme="majorBidi" w:hAnsiTheme="majorBidi" w:cstheme="majorBidi"/>
          <w:i/>
          <w:iCs/>
          <w:color w:val="000000"/>
          <w:sz w:val="20"/>
          <w:vertAlign w:val="subscript"/>
        </w:rPr>
        <w:t xml:space="preserve"> </w:t>
      </w:r>
      <w:proofErr w:type="spellStart"/>
      <w:r w:rsidRPr="0044337F">
        <w:rPr>
          <w:rFonts w:asciiTheme="majorBidi" w:hAnsiTheme="majorBidi" w:cstheme="majorBidi"/>
          <w:i/>
          <w:iCs/>
          <w:color w:val="000000"/>
          <w:sz w:val="20"/>
          <w:vertAlign w:val="subscript"/>
        </w:rPr>
        <w:t>min</w:t>
      </w:r>
      <w:proofErr w:type="spellEnd"/>
      <w:r w:rsidRPr="0044337F">
        <w:rPr>
          <w:rFonts w:asciiTheme="majorBidi" w:hAnsiTheme="majorBidi" w:cstheme="majorBidi"/>
          <w:i/>
          <w:iCs/>
          <w:color w:val="000000"/>
          <w:sz w:val="20"/>
          <w:vertAlign w:val="subscript"/>
        </w:rPr>
        <w:t xml:space="preserve"> </w:t>
      </w:r>
      <w:proofErr w:type="spellStart"/>
      <w:r w:rsidRPr="0044337F">
        <w:rPr>
          <w:rFonts w:asciiTheme="majorBidi" w:hAnsiTheme="majorBidi" w:cstheme="majorBidi"/>
          <w:i/>
          <w:iCs/>
          <w:color w:val="000000"/>
          <w:sz w:val="20"/>
          <w:vertAlign w:val="subscript"/>
        </w:rPr>
        <w:t>fetava</w:t>
      </w:r>
      <w:proofErr w:type="spellEnd"/>
      <w:r w:rsidRPr="0044337F">
        <w:rPr>
          <w:rFonts w:asciiTheme="majorBidi" w:hAnsiTheme="majorBidi" w:cstheme="majorBidi"/>
          <w:i/>
          <w:iCs/>
          <w:color w:val="000000"/>
          <w:sz w:val="20"/>
          <w:vertAlign w:val="subscript"/>
        </w:rPr>
        <w:t xml:space="preserve"> </w:t>
      </w:r>
      <w:proofErr w:type="spellStart"/>
      <w:r w:rsidRPr="0044337F">
        <w:rPr>
          <w:rFonts w:asciiTheme="majorBidi" w:hAnsiTheme="majorBidi" w:cstheme="majorBidi"/>
          <w:i/>
          <w:iCs/>
          <w:color w:val="000000"/>
          <w:sz w:val="20"/>
          <w:vertAlign w:val="subscript"/>
        </w:rPr>
        <w:t>şeyhilislam</w:t>
      </w:r>
      <w:proofErr w:type="spellEnd"/>
      <w:r w:rsidRPr="0044337F">
        <w:rPr>
          <w:rFonts w:asciiTheme="majorBidi" w:hAnsiTheme="majorBidi" w:cstheme="majorBidi"/>
          <w:i/>
          <w:iCs/>
          <w:color w:val="000000"/>
          <w:sz w:val="20"/>
          <w:vertAlign w:val="subscript"/>
        </w:rPr>
        <w:t xml:space="preserve"> </w:t>
      </w:r>
      <w:proofErr w:type="spellStart"/>
      <w:r w:rsidRPr="0044337F">
        <w:rPr>
          <w:rFonts w:asciiTheme="majorBidi" w:hAnsiTheme="majorBidi" w:cstheme="majorBidi"/>
          <w:i/>
          <w:iCs/>
          <w:color w:val="000000"/>
          <w:sz w:val="20"/>
          <w:vertAlign w:val="subscript"/>
        </w:rPr>
        <w:t>İbn</w:t>
      </w:r>
      <w:proofErr w:type="spellEnd"/>
      <w:r w:rsidRPr="0044337F">
        <w:rPr>
          <w:rFonts w:asciiTheme="majorBidi" w:hAnsiTheme="majorBidi" w:cstheme="majorBidi"/>
          <w:i/>
          <w:iCs/>
          <w:color w:val="000000"/>
          <w:sz w:val="20"/>
          <w:vertAlign w:val="subscript"/>
        </w:rPr>
        <w:t xml:space="preserve"> </w:t>
      </w:r>
      <w:proofErr w:type="spellStart"/>
      <w:r w:rsidRPr="0044337F">
        <w:rPr>
          <w:rFonts w:asciiTheme="majorBidi" w:hAnsiTheme="majorBidi" w:cstheme="majorBidi"/>
          <w:i/>
          <w:iCs/>
          <w:sz w:val="20"/>
          <w:vertAlign w:val="subscript"/>
        </w:rPr>
        <w:t>Teymiyye</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thk</w:t>
      </w:r>
      <w:proofErr w:type="spellEnd"/>
      <w:r w:rsidRPr="0044337F">
        <w:rPr>
          <w:rFonts w:asciiTheme="majorBidi" w:hAnsiTheme="majorBidi" w:cstheme="majorBidi"/>
          <w:sz w:val="20"/>
          <w:vertAlign w:val="subscript"/>
        </w:rPr>
        <w:t xml:space="preserve">. Muhammed </w:t>
      </w:r>
      <w:proofErr w:type="spellStart"/>
      <w:r w:rsidRPr="0044337F">
        <w:rPr>
          <w:rFonts w:asciiTheme="majorBidi" w:hAnsiTheme="majorBidi" w:cstheme="majorBidi"/>
          <w:sz w:val="20"/>
          <w:vertAlign w:val="subscript"/>
        </w:rPr>
        <w:t>Hamid</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Faki</w:t>
      </w:r>
      <w:proofErr w:type="spellEnd"/>
      <w:r w:rsidRPr="0044337F">
        <w:rPr>
          <w:rFonts w:asciiTheme="majorBidi" w:hAnsiTheme="majorBidi" w:cstheme="majorBidi"/>
          <w:sz w:val="20"/>
          <w:vertAlign w:val="subscript"/>
        </w:rPr>
        <w:t xml:space="preserve">, Beyrut: </w:t>
      </w:r>
      <w:proofErr w:type="spellStart"/>
      <w:r w:rsidRPr="0044337F">
        <w:rPr>
          <w:rFonts w:asciiTheme="majorBidi" w:hAnsiTheme="majorBidi" w:cstheme="majorBidi"/>
          <w:sz w:val="20"/>
          <w:vertAlign w:val="subscript"/>
        </w:rPr>
        <w:t>Dârü'l</w:t>
      </w:r>
      <w:proofErr w:type="spellEnd"/>
      <w:r w:rsidRPr="0044337F">
        <w:rPr>
          <w:rFonts w:asciiTheme="majorBidi" w:hAnsiTheme="majorBidi" w:cstheme="majorBidi"/>
          <w:sz w:val="20"/>
          <w:vertAlign w:val="subscript"/>
        </w:rPr>
        <w:t>-</w:t>
      </w:r>
      <w:proofErr w:type="spellStart"/>
      <w:r w:rsidRPr="0044337F">
        <w:rPr>
          <w:rFonts w:asciiTheme="majorBidi" w:hAnsiTheme="majorBidi" w:cstheme="majorBidi"/>
          <w:sz w:val="20"/>
          <w:vertAlign w:val="subscript"/>
        </w:rPr>
        <w:t>Ma'rife</w:t>
      </w:r>
      <w:proofErr w:type="spellEnd"/>
      <w:r w:rsidRPr="0044337F">
        <w:rPr>
          <w:rFonts w:asciiTheme="majorBidi" w:hAnsiTheme="majorBidi" w:cstheme="majorBidi"/>
          <w:sz w:val="20"/>
          <w:vertAlign w:val="subscript"/>
        </w:rPr>
        <w:t>, 1950, s.210.</w:t>
      </w:r>
    </w:p>
  </w:footnote>
  <w:footnote w:id="17">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eastAsiaTheme="minorEastAsia" w:hAnsiTheme="majorBidi" w:cstheme="majorBidi"/>
          <w:sz w:val="20"/>
          <w:vertAlign w:val="subscript"/>
        </w:rPr>
        <w:footnoteRef/>
      </w:r>
      <w:proofErr w:type="spellStart"/>
      <w:r w:rsidRPr="0044337F">
        <w:rPr>
          <w:rFonts w:asciiTheme="majorBidi" w:hAnsiTheme="majorBidi" w:cstheme="majorBidi"/>
          <w:sz w:val="20"/>
          <w:vertAlign w:val="subscript"/>
        </w:rPr>
        <w:t>Şebhûn</w:t>
      </w:r>
      <w:proofErr w:type="spellEnd"/>
      <w:r w:rsidRPr="0044337F">
        <w:rPr>
          <w:rFonts w:asciiTheme="majorBidi" w:hAnsiTheme="majorBidi" w:cstheme="majorBidi"/>
          <w:sz w:val="20"/>
          <w:vertAlign w:val="subscript"/>
        </w:rPr>
        <w:t xml:space="preserve">, Abdülkerim, </w:t>
      </w:r>
      <w:proofErr w:type="spellStart"/>
      <w:r w:rsidRPr="0044337F">
        <w:rPr>
          <w:rFonts w:asciiTheme="majorBidi" w:hAnsiTheme="majorBidi" w:cstheme="majorBidi"/>
          <w:i/>
          <w:iCs/>
          <w:color w:val="000000"/>
          <w:sz w:val="20"/>
          <w:vertAlign w:val="subscript"/>
        </w:rPr>
        <w:t>Şerhu</w:t>
      </w:r>
      <w:proofErr w:type="spellEnd"/>
      <w:r w:rsidRPr="0044337F">
        <w:rPr>
          <w:rFonts w:asciiTheme="majorBidi" w:hAnsiTheme="majorBidi" w:cstheme="majorBidi"/>
          <w:i/>
          <w:iCs/>
          <w:color w:val="000000"/>
          <w:sz w:val="20"/>
          <w:vertAlign w:val="subscript"/>
        </w:rPr>
        <w:t xml:space="preserve"> </w:t>
      </w:r>
      <w:proofErr w:type="spellStart"/>
      <w:r w:rsidRPr="0044337F">
        <w:rPr>
          <w:rFonts w:asciiTheme="majorBidi" w:hAnsiTheme="majorBidi" w:cstheme="majorBidi"/>
          <w:i/>
          <w:iCs/>
          <w:color w:val="000000"/>
          <w:sz w:val="20"/>
          <w:vertAlign w:val="subscript"/>
        </w:rPr>
        <w:t>müdevveneti'l</w:t>
      </w:r>
      <w:proofErr w:type="spellEnd"/>
      <w:r w:rsidRPr="0044337F">
        <w:rPr>
          <w:rFonts w:asciiTheme="majorBidi" w:hAnsiTheme="majorBidi" w:cstheme="majorBidi"/>
          <w:i/>
          <w:iCs/>
          <w:color w:val="000000"/>
          <w:sz w:val="20"/>
          <w:vertAlign w:val="subscript"/>
        </w:rPr>
        <w:t>-</w:t>
      </w:r>
      <w:proofErr w:type="spellStart"/>
      <w:r w:rsidRPr="0044337F">
        <w:rPr>
          <w:rFonts w:asciiTheme="majorBidi" w:hAnsiTheme="majorBidi" w:cstheme="majorBidi"/>
          <w:i/>
          <w:iCs/>
          <w:color w:val="000000"/>
          <w:sz w:val="20"/>
          <w:vertAlign w:val="subscript"/>
        </w:rPr>
        <w:t>ahvâli'ş</w:t>
      </w:r>
      <w:proofErr w:type="spellEnd"/>
      <w:r w:rsidRPr="0044337F">
        <w:rPr>
          <w:rFonts w:asciiTheme="majorBidi" w:hAnsiTheme="majorBidi" w:cstheme="majorBidi"/>
          <w:i/>
          <w:iCs/>
          <w:color w:val="000000"/>
          <w:sz w:val="20"/>
          <w:vertAlign w:val="subscript"/>
        </w:rPr>
        <w:t>-</w:t>
      </w:r>
      <w:proofErr w:type="spellStart"/>
      <w:r w:rsidRPr="0044337F">
        <w:rPr>
          <w:rFonts w:asciiTheme="majorBidi" w:hAnsiTheme="majorBidi" w:cstheme="majorBidi"/>
          <w:i/>
          <w:iCs/>
          <w:color w:val="000000"/>
          <w:sz w:val="20"/>
          <w:vertAlign w:val="subscript"/>
        </w:rPr>
        <w:t>şahsiyyeti'l</w:t>
      </w:r>
      <w:proofErr w:type="spellEnd"/>
      <w:r w:rsidRPr="0044337F">
        <w:rPr>
          <w:rFonts w:asciiTheme="majorBidi" w:hAnsiTheme="majorBidi" w:cstheme="majorBidi"/>
          <w:i/>
          <w:iCs/>
          <w:color w:val="000000"/>
          <w:sz w:val="20"/>
          <w:vertAlign w:val="subscript"/>
        </w:rPr>
        <w:t>-</w:t>
      </w:r>
      <w:proofErr w:type="spellStart"/>
      <w:r w:rsidRPr="0044337F">
        <w:rPr>
          <w:rFonts w:asciiTheme="majorBidi" w:hAnsiTheme="majorBidi" w:cstheme="majorBidi"/>
          <w:i/>
          <w:iCs/>
          <w:color w:val="000000"/>
          <w:sz w:val="20"/>
          <w:vertAlign w:val="subscript"/>
        </w:rPr>
        <w:t>magribiyye</w:t>
      </w:r>
      <w:proofErr w:type="spellEnd"/>
      <w:r w:rsidRPr="0044337F">
        <w:rPr>
          <w:rFonts w:asciiTheme="majorBidi" w:hAnsiTheme="majorBidi" w:cstheme="majorBidi"/>
          <w:color w:val="000000"/>
          <w:sz w:val="20"/>
          <w:vertAlign w:val="subscript"/>
        </w:rPr>
        <w:t xml:space="preserve">, </w:t>
      </w:r>
      <w:r w:rsidRPr="0044337F">
        <w:rPr>
          <w:rFonts w:asciiTheme="majorBidi" w:hAnsiTheme="majorBidi" w:cstheme="majorBidi"/>
          <w:sz w:val="20"/>
          <w:vertAlign w:val="subscript"/>
        </w:rPr>
        <w:t xml:space="preserve">Rabat: </w:t>
      </w:r>
      <w:proofErr w:type="spellStart"/>
      <w:r w:rsidRPr="0044337F">
        <w:rPr>
          <w:rFonts w:asciiTheme="majorBidi" w:hAnsiTheme="majorBidi" w:cstheme="majorBidi"/>
          <w:sz w:val="20"/>
          <w:vertAlign w:val="subscript"/>
        </w:rPr>
        <w:t>Dâru</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Neşri'l</w:t>
      </w:r>
      <w:proofErr w:type="spellEnd"/>
      <w:r w:rsidRPr="0044337F">
        <w:rPr>
          <w:rFonts w:asciiTheme="majorBidi" w:hAnsiTheme="majorBidi" w:cstheme="majorBidi"/>
          <w:sz w:val="20"/>
          <w:vertAlign w:val="subscript"/>
        </w:rPr>
        <w:t>-</w:t>
      </w:r>
      <w:proofErr w:type="spellStart"/>
      <w:r w:rsidRPr="0044337F">
        <w:rPr>
          <w:rFonts w:asciiTheme="majorBidi" w:hAnsiTheme="majorBidi" w:cstheme="majorBidi"/>
          <w:sz w:val="20"/>
          <w:vertAlign w:val="subscript"/>
        </w:rPr>
        <w:t>Ma'rife</w:t>
      </w:r>
      <w:proofErr w:type="spellEnd"/>
      <w:r w:rsidRPr="0044337F">
        <w:rPr>
          <w:rFonts w:asciiTheme="majorBidi" w:hAnsiTheme="majorBidi" w:cstheme="majorBidi"/>
          <w:sz w:val="20"/>
          <w:vertAlign w:val="subscript"/>
        </w:rPr>
        <w:t>, 1987, I, s.118.</w:t>
      </w:r>
    </w:p>
  </w:footnote>
  <w:footnote w:id="18">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eastAsiaTheme="minorEastAsia"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Cezîrî</w:t>
      </w:r>
      <w:proofErr w:type="spellEnd"/>
      <w:r w:rsidRPr="0044337F">
        <w:rPr>
          <w:rFonts w:asciiTheme="majorBidi" w:hAnsiTheme="majorBidi" w:cstheme="majorBidi"/>
          <w:sz w:val="20"/>
          <w:vertAlign w:val="subscript"/>
        </w:rPr>
        <w:t xml:space="preserve">, </w:t>
      </w:r>
      <w:r w:rsidRPr="0044337F">
        <w:rPr>
          <w:rFonts w:asciiTheme="majorBidi" w:hAnsiTheme="majorBidi" w:cstheme="majorBidi"/>
          <w:i/>
          <w:iCs/>
          <w:sz w:val="20"/>
          <w:vertAlign w:val="subscript"/>
        </w:rPr>
        <w:t>Dört Mezhep,</w:t>
      </w:r>
      <w:r w:rsidRPr="0044337F">
        <w:rPr>
          <w:rFonts w:asciiTheme="majorBidi" w:hAnsiTheme="majorBidi" w:cstheme="majorBidi"/>
          <w:sz w:val="20"/>
          <w:vertAlign w:val="subscript"/>
        </w:rPr>
        <w:t xml:space="preserve"> V, s.2127-2128.</w:t>
      </w:r>
    </w:p>
  </w:footnote>
  <w:footnote w:id="19">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i/>
          <w:iCs/>
          <w:sz w:val="20"/>
          <w:vertAlign w:val="subscript"/>
        </w:rPr>
        <w:t>el-</w:t>
      </w:r>
      <w:proofErr w:type="spellStart"/>
      <w:r w:rsidRPr="0044337F">
        <w:rPr>
          <w:rFonts w:asciiTheme="majorBidi" w:hAnsiTheme="majorBidi" w:cstheme="majorBidi"/>
          <w:i/>
          <w:iCs/>
          <w:sz w:val="20"/>
          <w:vertAlign w:val="subscript"/>
        </w:rPr>
        <w:t>Mevsuatü’l</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fıkhıyye</w:t>
      </w:r>
      <w:proofErr w:type="spellEnd"/>
      <w:r w:rsidRPr="0044337F">
        <w:rPr>
          <w:rFonts w:asciiTheme="majorBidi" w:hAnsiTheme="majorBidi" w:cstheme="majorBidi"/>
          <w:i/>
          <w:iCs/>
          <w:sz w:val="20"/>
          <w:vertAlign w:val="subscript"/>
        </w:rPr>
        <w:t xml:space="preserve"> el-</w:t>
      </w:r>
      <w:proofErr w:type="spellStart"/>
      <w:r w:rsidRPr="0044337F">
        <w:rPr>
          <w:rFonts w:asciiTheme="majorBidi" w:hAnsiTheme="majorBidi" w:cstheme="majorBidi"/>
          <w:i/>
          <w:iCs/>
          <w:sz w:val="20"/>
          <w:vertAlign w:val="subscript"/>
        </w:rPr>
        <w:t>Kuveytiyye</w:t>
      </w:r>
      <w:proofErr w:type="spellEnd"/>
      <w:r w:rsidRPr="0044337F">
        <w:rPr>
          <w:rFonts w:asciiTheme="majorBidi" w:hAnsiTheme="majorBidi" w:cstheme="majorBidi"/>
          <w:sz w:val="20"/>
          <w:vertAlign w:val="subscript"/>
        </w:rPr>
        <w:t>, “Nikah” md</w:t>
      </w:r>
      <w:proofErr w:type="gramStart"/>
      <w:r w:rsidRPr="0044337F">
        <w:rPr>
          <w:rFonts w:asciiTheme="majorBidi" w:hAnsiTheme="majorBidi" w:cstheme="majorBidi"/>
          <w:sz w:val="20"/>
          <w:vertAlign w:val="subscript"/>
        </w:rPr>
        <w:t>.,</w:t>
      </w:r>
      <w:proofErr w:type="gramEnd"/>
      <w:r w:rsidRPr="0044337F">
        <w:rPr>
          <w:rFonts w:asciiTheme="majorBidi" w:hAnsiTheme="majorBidi" w:cstheme="majorBidi"/>
          <w:sz w:val="20"/>
          <w:vertAlign w:val="subscript"/>
        </w:rPr>
        <w:t xml:space="preserve"> XXXXI, 206-207.</w:t>
      </w:r>
    </w:p>
  </w:footnote>
  <w:footnote w:id="20">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Yazır</w:t>
      </w:r>
      <w:proofErr w:type="spellEnd"/>
      <w:r w:rsidRPr="0044337F">
        <w:rPr>
          <w:rFonts w:asciiTheme="majorBidi" w:hAnsiTheme="majorBidi" w:cstheme="majorBidi"/>
          <w:sz w:val="20"/>
          <w:vertAlign w:val="subscript"/>
        </w:rPr>
        <w:t xml:space="preserve">, Elmalılı Hamdi, </w:t>
      </w:r>
      <w:r w:rsidRPr="0044337F">
        <w:rPr>
          <w:rFonts w:asciiTheme="majorBidi" w:hAnsiTheme="majorBidi" w:cstheme="majorBidi"/>
          <w:i/>
          <w:iCs/>
          <w:sz w:val="20"/>
          <w:vertAlign w:val="subscript"/>
        </w:rPr>
        <w:t xml:space="preserve">Hak Dini </w:t>
      </w:r>
      <w:proofErr w:type="spellStart"/>
      <w:r w:rsidRPr="0044337F">
        <w:rPr>
          <w:rFonts w:asciiTheme="majorBidi" w:hAnsiTheme="majorBidi" w:cstheme="majorBidi"/>
          <w:i/>
          <w:iCs/>
          <w:sz w:val="20"/>
          <w:vertAlign w:val="subscript"/>
        </w:rPr>
        <w:t>Kur’an</w:t>
      </w:r>
      <w:proofErr w:type="spellEnd"/>
      <w:r w:rsidRPr="0044337F">
        <w:rPr>
          <w:rFonts w:asciiTheme="majorBidi" w:hAnsiTheme="majorBidi" w:cstheme="majorBidi"/>
          <w:i/>
          <w:iCs/>
          <w:sz w:val="20"/>
          <w:vertAlign w:val="subscript"/>
        </w:rPr>
        <w:t xml:space="preserve"> Dili</w:t>
      </w:r>
      <w:r w:rsidRPr="0044337F">
        <w:rPr>
          <w:rFonts w:asciiTheme="majorBidi" w:hAnsiTheme="majorBidi" w:cstheme="majorBidi"/>
          <w:sz w:val="20"/>
          <w:vertAlign w:val="subscript"/>
        </w:rPr>
        <w:t xml:space="preserve"> (sadeleştiren: İsmail Karaçam ve...)  V, 548.</w:t>
      </w:r>
    </w:p>
  </w:footnote>
  <w:footnote w:id="21">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Bk. </w:t>
      </w:r>
      <w:r w:rsidRPr="0044337F">
        <w:rPr>
          <w:rFonts w:asciiTheme="majorBidi" w:hAnsiTheme="majorBidi" w:cstheme="majorBidi"/>
          <w:i/>
          <w:iCs/>
          <w:sz w:val="20"/>
          <w:vertAlign w:val="subscript"/>
        </w:rPr>
        <w:t>el-</w:t>
      </w:r>
      <w:proofErr w:type="spellStart"/>
      <w:r w:rsidRPr="0044337F">
        <w:rPr>
          <w:rFonts w:asciiTheme="majorBidi" w:hAnsiTheme="majorBidi" w:cstheme="majorBidi"/>
          <w:i/>
          <w:iCs/>
          <w:sz w:val="20"/>
          <w:vertAlign w:val="subscript"/>
        </w:rPr>
        <w:t>Mevsuatü’l</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fıkhıyye</w:t>
      </w:r>
      <w:proofErr w:type="spellEnd"/>
      <w:r w:rsidRPr="0044337F">
        <w:rPr>
          <w:rFonts w:asciiTheme="majorBidi" w:hAnsiTheme="majorBidi" w:cstheme="majorBidi"/>
          <w:i/>
          <w:iCs/>
          <w:sz w:val="20"/>
          <w:vertAlign w:val="subscript"/>
        </w:rPr>
        <w:t xml:space="preserve"> el-</w:t>
      </w:r>
      <w:proofErr w:type="spellStart"/>
      <w:r w:rsidRPr="0044337F">
        <w:rPr>
          <w:rFonts w:asciiTheme="majorBidi" w:hAnsiTheme="majorBidi" w:cstheme="majorBidi"/>
          <w:i/>
          <w:iCs/>
          <w:sz w:val="20"/>
          <w:vertAlign w:val="subscript"/>
        </w:rPr>
        <w:t>Kuveytiyye</w:t>
      </w:r>
      <w:proofErr w:type="spellEnd"/>
      <w:r w:rsidRPr="0044337F">
        <w:rPr>
          <w:rFonts w:asciiTheme="majorBidi" w:hAnsiTheme="majorBidi" w:cstheme="majorBidi"/>
          <w:sz w:val="20"/>
          <w:vertAlign w:val="subscript"/>
        </w:rPr>
        <w:t>, “Nikah” md</w:t>
      </w:r>
      <w:proofErr w:type="gramStart"/>
      <w:r w:rsidRPr="0044337F">
        <w:rPr>
          <w:rFonts w:asciiTheme="majorBidi" w:hAnsiTheme="majorBidi" w:cstheme="majorBidi"/>
          <w:sz w:val="20"/>
          <w:vertAlign w:val="subscript"/>
        </w:rPr>
        <w:t>.,</w:t>
      </w:r>
      <w:proofErr w:type="gramEnd"/>
      <w:r w:rsidRPr="0044337F">
        <w:rPr>
          <w:rFonts w:asciiTheme="majorBidi" w:hAnsiTheme="majorBidi" w:cstheme="majorBidi"/>
          <w:sz w:val="20"/>
          <w:vertAlign w:val="subscript"/>
        </w:rPr>
        <w:t xml:space="preserve"> XXXXI, 205.</w:t>
      </w:r>
    </w:p>
  </w:footnote>
  <w:footnote w:id="22">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Karaman, Hayrettin, </w:t>
      </w:r>
      <w:proofErr w:type="spellStart"/>
      <w:r w:rsidRPr="0044337F">
        <w:rPr>
          <w:rFonts w:asciiTheme="majorBidi" w:hAnsiTheme="majorBidi" w:cstheme="majorBidi"/>
          <w:i/>
          <w:iCs/>
          <w:sz w:val="20"/>
          <w:vertAlign w:val="subscript"/>
        </w:rPr>
        <w:t>Anahatlarıyla</w:t>
      </w:r>
      <w:proofErr w:type="spellEnd"/>
      <w:r w:rsidRPr="0044337F">
        <w:rPr>
          <w:rFonts w:asciiTheme="majorBidi" w:hAnsiTheme="majorBidi" w:cstheme="majorBidi"/>
          <w:i/>
          <w:iCs/>
          <w:sz w:val="20"/>
          <w:vertAlign w:val="subscript"/>
        </w:rPr>
        <w:t xml:space="preserve"> İslam Hukuku</w:t>
      </w:r>
      <w:r w:rsidRPr="0044337F">
        <w:rPr>
          <w:rFonts w:asciiTheme="majorBidi" w:hAnsiTheme="majorBidi" w:cstheme="majorBidi"/>
          <w:sz w:val="20"/>
          <w:vertAlign w:val="subscript"/>
        </w:rPr>
        <w:t>, II, 67.</w:t>
      </w:r>
    </w:p>
  </w:footnote>
  <w:footnote w:id="23">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Hallaf</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Abdulvahhab</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Ahkâmu’l</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ahvaliş</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şahiyye</w:t>
      </w:r>
      <w:proofErr w:type="spellEnd"/>
      <w:r w:rsidRPr="0044337F">
        <w:rPr>
          <w:rFonts w:asciiTheme="majorBidi" w:hAnsiTheme="majorBidi" w:cstheme="majorBidi"/>
          <w:i/>
          <w:iCs/>
          <w:sz w:val="20"/>
          <w:vertAlign w:val="subscript"/>
        </w:rPr>
        <w:t xml:space="preserve"> </w:t>
      </w:r>
      <w:proofErr w:type="spellStart"/>
      <w:r w:rsidRPr="0044337F">
        <w:rPr>
          <w:rFonts w:asciiTheme="majorBidi" w:hAnsiTheme="majorBidi" w:cstheme="majorBidi"/>
          <w:i/>
          <w:iCs/>
          <w:sz w:val="20"/>
          <w:vertAlign w:val="subscript"/>
        </w:rPr>
        <w:t>fi’ş</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şeriati’l</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İslamiyye</w:t>
      </w:r>
      <w:proofErr w:type="spellEnd"/>
      <w:r w:rsidRPr="0044337F">
        <w:rPr>
          <w:rFonts w:asciiTheme="majorBidi" w:hAnsiTheme="majorBidi" w:cstheme="majorBidi"/>
          <w:i/>
          <w:iCs/>
          <w:sz w:val="20"/>
          <w:vertAlign w:val="subscript"/>
        </w:rPr>
        <w:t>,</w:t>
      </w:r>
      <w:r w:rsidRPr="0044337F">
        <w:rPr>
          <w:rFonts w:asciiTheme="majorBidi" w:hAnsiTheme="majorBidi" w:cstheme="majorBidi"/>
          <w:sz w:val="20"/>
          <w:vertAlign w:val="subscript"/>
        </w:rPr>
        <w:t xml:space="preserve"> 2.baskı, Kuveyt 1990, s. 15.</w:t>
      </w:r>
    </w:p>
  </w:footnote>
  <w:footnote w:id="24">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Aydın, M. Akif, </w:t>
      </w:r>
      <w:r w:rsidRPr="0044337F">
        <w:rPr>
          <w:rFonts w:asciiTheme="majorBidi" w:hAnsiTheme="majorBidi" w:cstheme="majorBidi"/>
          <w:i/>
          <w:iCs/>
          <w:sz w:val="20"/>
          <w:vertAlign w:val="subscript"/>
        </w:rPr>
        <w:t>İslam-Osmanlı Aile Hukuku</w:t>
      </w:r>
      <w:r w:rsidRPr="0044337F">
        <w:rPr>
          <w:rFonts w:asciiTheme="majorBidi" w:hAnsiTheme="majorBidi" w:cstheme="majorBidi"/>
          <w:sz w:val="20"/>
          <w:vertAlign w:val="subscript"/>
        </w:rPr>
        <w:t>, İstanbul 1985, s. 12.</w:t>
      </w:r>
    </w:p>
  </w:footnote>
  <w:footnote w:id="25">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Muhammed Ebu Zehra, </w:t>
      </w:r>
      <w:r w:rsidRPr="0044337F">
        <w:rPr>
          <w:rFonts w:asciiTheme="majorBidi" w:hAnsiTheme="majorBidi" w:cstheme="majorBidi"/>
          <w:i/>
          <w:iCs/>
          <w:sz w:val="20"/>
          <w:vertAlign w:val="subscript"/>
        </w:rPr>
        <w:t>el-</w:t>
      </w:r>
      <w:proofErr w:type="spellStart"/>
      <w:r w:rsidRPr="0044337F">
        <w:rPr>
          <w:rFonts w:asciiTheme="majorBidi" w:hAnsiTheme="majorBidi" w:cstheme="majorBidi"/>
          <w:i/>
          <w:iCs/>
          <w:sz w:val="20"/>
          <w:vertAlign w:val="subscript"/>
        </w:rPr>
        <w:t>Ahvâlu’ş</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şahsiyye</w:t>
      </w:r>
      <w:proofErr w:type="spellEnd"/>
      <w:r w:rsidRPr="0044337F">
        <w:rPr>
          <w:rFonts w:asciiTheme="majorBidi" w:hAnsiTheme="majorBidi" w:cstheme="majorBidi"/>
          <w:sz w:val="20"/>
          <w:vertAlign w:val="subscript"/>
        </w:rPr>
        <w:t>, y.y</w:t>
      </w:r>
      <w:proofErr w:type="gramStart"/>
      <w:r w:rsidRPr="0044337F">
        <w:rPr>
          <w:rFonts w:asciiTheme="majorBidi" w:hAnsiTheme="majorBidi" w:cstheme="majorBidi"/>
          <w:sz w:val="20"/>
          <w:vertAlign w:val="subscript"/>
        </w:rPr>
        <w:t>.:</w:t>
      </w:r>
      <w:proofErr w:type="gram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Daru’l</w:t>
      </w:r>
      <w:proofErr w:type="spellEnd"/>
      <w:r w:rsidRPr="0044337F">
        <w:rPr>
          <w:rFonts w:asciiTheme="majorBidi" w:hAnsiTheme="majorBidi" w:cstheme="majorBidi"/>
          <w:sz w:val="20"/>
          <w:vertAlign w:val="subscript"/>
        </w:rPr>
        <w:t xml:space="preserve">-fikri-Arabî, 3.basım 1957, s. 23-25; Bilmen, Ömer </w:t>
      </w:r>
      <w:proofErr w:type="spellStart"/>
      <w:r w:rsidRPr="0044337F">
        <w:rPr>
          <w:rFonts w:asciiTheme="majorBidi" w:hAnsiTheme="majorBidi" w:cstheme="majorBidi"/>
          <w:sz w:val="20"/>
          <w:vertAlign w:val="subscript"/>
        </w:rPr>
        <w:t>Nasuhî</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Istılahat</w:t>
      </w:r>
      <w:proofErr w:type="spellEnd"/>
      <w:r w:rsidRPr="0044337F">
        <w:rPr>
          <w:rFonts w:asciiTheme="majorBidi" w:hAnsiTheme="majorBidi" w:cstheme="majorBidi"/>
          <w:i/>
          <w:iCs/>
          <w:sz w:val="20"/>
          <w:vertAlign w:val="subscript"/>
        </w:rPr>
        <w:t xml:space="preserve">-ı </w:t>
      </w:r>
      <w:proofErr w:type="spellStart"/>
      <w:r w:rsidRPr="0044337F">
        <w:rPr>
          <w:rFonts w:asciiTheme="majorBidi" w:hAnsiTheme="majorBidi" w:cstheme="majorBidi"/>
          <w:i/>
          <w:iCs/>
          <w:sz w:val="20"/>
          <w:vertAlign w:val="subscript"/>
        </w:rPr>
        <w:t>Fıkhıyye</w:t>
      </w:r>
      <w:proofErr w:type="spellEnd"/>
      <w:r w:rsidRPr="0044337F">
        <w:rPr>
          <w:rFonts w:asciiTheme="majorBidi" w:hAnsiTheme="majorBidi" w:cstheme="majorBidi"/>
          <w:i/>
          <w:iCs/>
          <w:sz w:val="20"/>
          <w:vertAlign w:val="subscript"/>
        </w:rPr>
        <w:t xml:space="preserve"> </w:t>
      </w:r>
      <w:proofErr w:type="spellStart"/>
      <w:r w:rsidRPr="0044337F">
        <w:rPr>
          <w:rFonts w:asciiTheme="majorBidi" w:hAnsiTheme="majorBidi" w:cstheme="majorBidi"/>
          <w:i/>
          <w:iCs/>
          <w:sz w:val="20"/>
          <w:vertAlign w:val="subscript"/>
        </w:rPr>
        <w:t>Kâmusu</w:t>
      </w:r>
      <w:proofErr w:type="spellEnd"/>
      <w:r w:rsidRPr="0044337F">
        <w:rPr>
          <w:rFonts w:asciiTheme="majorBidi" w:hAnsiTheme="majorBidi" w:cstheme="majorBidi"/>
          <w:sz w:val="20"/>
          <w:vertAlign w:val="subscript"/>
        </w:rPr>
        <w:t xml:space="preserve">, II, 42; Döndüren, Hamdi, </w:t>
      </w:r>
      <w:r w:rsidRPr="0044337F">
        <w:rPr>
          <w:rFonts w:asciiTheme="majorBidi" w:hAnsiTheme="majorBidi" w:cstheme="majorBidi"/>
          <w:i/>
          <w:iCs/>
          <w:sz w:val="20"/>
          <w:vertAlign w:val="subscript"/>
        </w:rPr>
        <w:t>Delilleriyle Aile İlmihali</w:t>
      </w:r>
      <w:r w:rsidRPr="0044337F">
        <w:rPr>
          <w:rFonts w:asciiTheme="majorBidi" w:hAnsiTheme="majorBidi" w:cstheme="majorBidi"/>
          <w:sz w:val="20"/>
          <w:vertAlign w:val="subscript"/>
        </w:rPr>
        <w:t>, İstanbul, 1995, s. 153.</w:t>
      </w:r>
    </w:p>
  </w:footnote>
  <w:footnote w:id="26">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Karaman, </w:t>
      </w:r>
      <w:proofErr w:type="spellStart"/>
      <w:r w:rsidRPr="0044337F">
        <w:rPr>
          <w:rFonts w:asciiTheme="majorBidi" w:hAnsiTheme="majorBidi" w:cstheme="majorBidi"/>
          <w:i/>
          <w:iCs/>
          <w:sz w:val="20"/>
          <w:vertAlign w:val="subscript"/>
        </w:rPr>
        <w:t>Anahatlarıyla</w:t>
      </w:r>
      <w:proofErr w:type="spellEnd"/>
      <w:r w:rsidRPr="0044337F">
        <w:rPr>
          <w:rFonts w:asciiTheme="majorBidi" w:hAnsiTheme="majorBidi" w:cstheme="majorBidi"/>
          <w:i/>
          <w:iCs/>
          <w:sz w:val="20"/>
          <w:vertAlign w:val="subscript"/>
        </w:rPr>
        <w:t xml:space="preserve"> İslam Hukuku</w:t>
      </w:r>
      <w:r w:rsidRPr="0044337F">
        <w:rPr>
          <w:rFonts w:asciiTheme="majorBidi" w:hAnsiTheme="majorBidi" w:cstheme="majorBidi"/>
          <w:sz w:val="20"/>
          <w:vertAlign w:val="subscript"/>
        </w:rPr>
        <w:t>, II, 71–73; Atar, Fahrettin, “</w:t>
      </w:r>
      <w:proofErr w:type="gramStart"/>
      <w:r w:rsidRPr="0044337F">
        <w:rPr>
          <w:rFonts w:asciiTheme="majorBidi" w:hAnsiTheme="majorBidi" w:cstheme="majorBidi"/>
          <w:i/>
          <w:iCs/>
          <w:sz w:val="20"/>
          <w:vertAlign w:val="subscript"/>
        </w:rPr>
        <w:t>Nikah</w:t>
      </w:r>
      <w:proofErr w:type="gramEnd"/>
      <w:r w:rsidRPr="0044337F">
        <w:rPr>
          <w:rFonts w:asciiTheme="majorBidi" w:hAnsiTheme="majorBidi" w:cstheme="majorBidi"/>
          <w:sz w:val="20"/>
          <w:vertAlign w:val="subscript"/>
        </w:rPr>
        <w:t>” md. , DİA, XXXIII, 115.</w:t>
      </w:r>
    </w:p>
  </w:footnote>
  <w:footnote w:id="27">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i/>
          <w:iCs/>
          <w:sz w:val="20"/>
          <w:vertAlign w:val="subscript"/>
        </w:rPr>
        <w:t>Hukuk-ı Aile Kararnamesi</w:t>
      </w:r>
      <w:r w:rsidRPr="0044337F">
        <w:rPr>
          <w:rFonts w:asciiTheme="majorBidi" w:hAnsiTheme="majorBidi" w:cstheme="majorBidi"/>
          <w:sz w:val="20"/>
          <w:vertAlign w:val="subscript"/>
        </w:rPr>
        <w:t>, md. 4–8.</w:t>
      </w:r>
    </w:p>
  </w:footnote>
  <w:footnote w:id="28">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Bilmen, </w:t>
      </w:r>
      <w:proofErr w:type="spellStart"/>
      <w:r w:rsidRPr="0044337F">
        <w:rPr>
          <w:rFonts w:asciiTheme="majorBidi" w:hAnsiTheme="majorBidi" w:cstheme="majorBidi"/>
          <w:i/>
          <w:iCs/>
          <w:sz w:val="20"/>
          <w:vertAlign w:val="subscript"/>
        </w:rPr>
        <w:t>Istılahatı</w:t>
      </w:r>
      <w:proofErr w:type="spellEnd"/>
      <w:r w:rsidRPr="0044337F">
        <w:rPr>
          <w:rFonts w:asciiTheme="majorBidi" w:hAnsiTheme="majorBidi" w:cstheme="majorBidi"/>
          <w:i/>
          <w:iCs/>
          <w:sz w:val="20"/>
          <w:vertAlign w:val="subscript"/>
        </w:rPr>
        <w:t xml:space="preserve"> </w:t>
      </w:r>
      <w:proofErr w:type="spellStart"/>
      <w:r w:rsidRPr="0044337F">
        <w:rPr>
          <w:rFonts w:asciiTheme="majorBidi" w:hAnsiTheme="majorBidi" w:cstheme="majorBidi"/>
          <w:i/>
          <w:iCs/>
          <w:sz w:val="20"/>
          <w:vertAlign w:val="subscript"/>
        </w:rPr>
        <w:t>Fıkhiyye</w:t>
      </w:r>
      <w:proofErr w:type="spellEnd"/>
      <w:r w:rsidRPr="0044337F">
        <w:rPr>
          <w:rFonts w:asciiTheme="majorBidi" w:hAnsiTheme="majorBidi" w:cstheme="majorBidi"/>
          <w:i/>
          <w:iCs/>
          <w:sz w:val="20"/>
          <w:vertAlign w:val="subscript"/>
        </w:rPr>
        <w:t xml:space="preserve"> Kamusu</w:t>
      </w:r>
      <w:r w:rsidRPr="0044337F">
        <w:rPr>
          <w:rFonts w:asciiTheme="majorBidi" w:hAnsiTheme="majorBidi" w:cstheme="majorBidi"/>
          <w:sz w:val="20"/>
          <w:vertAlign w:val="subscript"/>
        </w:rPr>
        <w:t>, II, 15.</w:t>
      </w:r>
    </w:p>
  </w:footnote>
  <w:footnote w:id="29">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Döndüren, Hamdi, </w:t>
      </w:r>
      <w:r w:rsidRPr="0044337F">
        <w:rPr>
          <w:rFonts w:asciiTheme="majorBidi" w:hAnsiTheme="majorBidi" w:cstheme="majorBidi"/>
          <w:i/>
          <w:iCs/>
          <w:sz w:val="20"/>
          <w:vertAlign w:val="subscript"/>
        </w:rPr>
        <w:t xml:space="preserve">Delilleri </w:t>
      </w:r>
      <w:proofErr w:type="spellStart"/>
      <w:r w:rsidRPr="0044337F">
        <w:rPr>
          <w:rFonts w:asciiTheme="majorBidi" w:hAnsiTheme="majorBidi" w:cstheme="majorBidi"/>
          <w:i/>
          <w:iCs/>
          <w:sz w:val="20"/>
          <w:vertAlign w:val="subscript"/>
        </w:rPr>
        <w:t>ileAile</w:t>
      </w:r>
      <w:proofErr w:type="spellEnd"/>
      <w:r w:rsidRPr="0044337F">
        <w:rPr>
          <w:rFonts w:asciiTheme="majorBidi" w:hAnsiTheme="majorBidi" w:cstheme="majorBidi"/>
          <w:i/>
          <w:iCs/>
          <w:sz w:val="20"/>
          <w:vertAlign w:val="subscript"/>
        </w:rPr>
        <w:t xml:space="preserve"> İlmihali</w:t>
      </w:r>
      <w:r w:rsidRPr="0044337F">
        <w:rPr>
          <w:rFonts w:asciiTheme="majorBidi" w:hAnsiTheme="majorBidi" w:cstheme="majorBidi"/>
          <w:sz w:val="20"/>
          <w:vertAlign w:val="subscript"/>
        </w:rPr>
        <w:t>, s. 158.</w:t>
      </w:r>
    </w:p>
  </w:footnote>
  <w:footnote w:id="30">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Buhârî</w:t>
      </w:r>
      <w:proofErr w:type="spellEnd"/>
      <w:r w:rsidRPr="0044337F">
        <w:rPr>
          <w:rFonts w:asciiTheme="majorBidi" w:hAnsiTheme="majorBidi" w:cstheme="majorBidi"/>
          <w:sz w:val="20"/>
          <w:vertAlign w:val="subscript"/>
        </w:rPr>
        <w:t>, “</w:t>
      </w:r>
      <w:proofErr w:type="spellStart"/>
      <w:r w:rsidRPr="0044337F">
        <w:rPr>
          <w:rFonts w:asciiTheme="majorBidi" w:hAnsiTheme="majorBidi" w:cstheme="majorBidi"/>
          <w:i/>
          <w:iCs/>
          <w:sz w:val="20"/>
          <w:vertAlign w:val="subscript"/>
        </w:rPr>
        <w:t>İcare</w:t>
      </w:r>
      <w:proofErr w:type="spellEnd"/>
      <w:r w:rsidRPr="0044337F">
        <w:rPr>
          <w:rFonts w:asciiTheme="majorBidi" w:hAnsiTheme="majorBidi" w:cstheme="majorBidi"/>
          <w:sz w:val="20"/>
          <w:vertAlign w:val="subscript"/>
        </w:rPr>
        <w:t xml:space="preserve">”, 14; </w:t>
      </w:r>
      <w:proofErr w:type="spellStart"/>
      <w:r w:rsidRPr="0044337F">
        <w:rPr>
          <w:rFonts w:asciiTheme="majorBidi" w:hAnsiTheme="majorBidi" w:cstheme="majorBidi"/>
          <w:sz w:val="20"/>
          <w:vertAlign w:val="subscript"/>
        </w:rPr>
        <w:t>Tirmîzî</w:t>
      </w:r>
      <w:proofErr w:type="spellEnd"/>
      <w:r w:rsidRPr="0044337F">
        <w:rPr>
          <w:rFonts w:asciiTheme="majorBidi" w:hAnsiTheme="majorBidi" w:cstheme="majorBidi"/>
          <w:sz w:val="20"/>
          <w:vertAlign w:val="subscript"/>
        </w:rPr>
        <w:t>, “</w:t>
      </w:r>
      <w:r w:rsidRPr="0044337F">
        <w:rPr>
          <w:rFonts w:asciiTheme="majorBidi" w:hAnsiTheme="majorBidi" w:cstheme="majorBidi"/>
          <w:i/>
          <w:iCs/>
          <w:sz w:val="20"/>
          <w:vertAlign w:val="subscript"/>
        </w:rPr>
        <w:t>Ahkâm</w:t>
      </w:r>
      <w:r w:rsidRPr="0044337F">
        <w:rPr>
          <w:rFonts w:asciiTheme="majorBidi" w:hAnsiTheme="majorBidi" w:cstheme="majorBidi"/>
          <w:sz w:val="20"/>
          <w:vertAlign w:val="subscript"/>
        </w:rPr>
        <w:t xml:space="preserve">”, 17, </w:t>
      </w:r>
      <w:proofErr w:type="spellStart"/>
      <w:r w:rsidRPr="0044337F">
        <w:rPr>
          <w:rFonts w:asciiTheme="majorBidi" w:hAnsiTheme="majorBidi" w:cstheme="majorBidi"/>
          <w:sz w:val="20"/>
          <w:vertAlign w:val="subscript"/>
        </w:rPr>
        <w:t>Ebû</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Dâvud</w:t>
      </w:r>
      <w:proofErr w:type="spellEnd"/>
      <w:r w:rsidRPr="0044337F">
        <w:rPr>
          <w:rFonts w:asciiTheme="majorBidi" w:hAnsiTheme="majorBidi" w:cstheme="majorBidi"/>
          <w:sz w:val="20"/>
          <w:vertAlign w:val="subscript"/>
        </w:rPr>
        <w:t>, “</w:t>
      </w:r>
      <w:proofErr w:type="spellStart"/>
      <w:r w:rsidRPr="0044337F">
        <w:rPr>
          <w:rFonts w:asciiTheme="majorBidi" w:hAnsiTheme="majorBidi" w:cstheme="majorBidi"/>
          <w:i/>
          <w:iCs/>
          <w:sz w:val="20"/>
          <w:vertAlign w:val="subscript"/>
        </w:rPr>
        <w:t>Akdiye</w:t>
      </w:r>
      <w:proofErr w:type="spellEnd"/>
      <w:r w:rsidRPr="0044337F">
        <w:rPr>
          <w:rFonts w:asciiTheme="majorBidi" w:hAnsiTheme="majorBidi" w:cstheme="majorBidi"/>
          <w:sz w:val="20"/>
          <w:vertAlign w:val="subscript"/>
        </w:rPr>
        <w:t>”, 12.</w:t>
      </w:r>
    </w:p>
  </w:footnote>
  <w:footnote w:id="31">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Bilmen, </w:t>
      </w:r>
      <w:proofErr w:type="spellStart"/>
      <w:r w:rsidRPr="0044337F">
        <w:rPr>
          <w:rFonts w:asciiTheme="majorBidi" w:hAnsiTheme="majorBidi" w:cstheme="majorBidi"/>
          <w:i/>
          <w:iCs/>
          <w:sz w:val="20"/>
          <w:vertAlign w:val="subscript"/>
        </w:rPr>
        <w:t>Istılahatı</w:t>
      </w:r>
      <w:proofErr w:type="spellEnd"/>
      <w:r w:rsidRPr="0044337F">
        <w:rPr>
          <w:rFonts w:asciiTheme="majorBidi" w:hAnsiTheme="majorBidi" w:cstheme="majorBidi"/>
          <w:i/>
          <w:iCs/>
          <w:sz w:val="20"/>
          <w:vertAlign w:val="subscript"/>
        </w:rPr>
        <w:t xml:space="preserve"> </w:t>
      </w:r>
      <w:proofErr w:type="spellStart"/>
      <w:r w:rsidRPr="0044337F">
        <w:rPr>
          <w:rFonts w:asciiTheme="majorBidi" w:hAnsiTheme="majorBidi" w:cstheme="majorBidi"/>
          <w:i/>
          <w:iCs/>
          <w:sz w:val="20"/>
          <w:vertAlign w:val="subscript"/>
        </w:rPr>
        <w:t>Fıkhiyye</w:t>
      </w:r>
      <w:proofErr w:type="spellEnd"/>
      <w:r w:rsidRPr="0044337F">
        <w:rPr>
          <w:rFonts w:asciiTheme="majorBidi" w:hAnsiTheme="majorBidi" w:cstheme="majorBidi"/>
          <w:i/>
          <w:iCs/>
          <w:sz w:val="20"/>
          <w:vertAlign w:val="subscript"/>
        </w:rPr>
        <w:t xml:space="preserve"> Kamusu</w:t>
      </w:r>
      <w:r w:rsidRPr="0044337F">
        <w:rPr>
          <w:rFonts w:asciiTheme="majorBidi" w:hAnsiTheme="majorBidi" w:cstheme="majorBidi"/>
          <w:sz w:val="20"/>
          <w:vertAlign w:val="subscript"/>
        </w:rPr>
        <w:t>, II, 36–41.</w:t>
      </w:r>
    </w:p>
  </w:footnote>
  <w:footnote w:id="32">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i/>
          <w:iCs/>
          <w:sz w:val="20"/>
          <w:vertAlign w:val="subscript"/>
        </w:rPr>
        <w:t>Hukuk-ı Aile Kararnamesi</w:t>
      </w:r>
      <w:r w:rsidRPr="0044337F">
        <w:rPr>
          <w:rFonts w:asciiTheme="majorBidi" w:hAnsiTheme="majorBidi" w:cstheme="majorBidi"/>
          <w:sz w:val="20"/>
          <w:vertAlign w:val="subscript"/>
        </w:rPr>
        <w:t>, md. 38.</w:t>
      </w:r>
    </w:p>
  </w:footnote>
  <w:footnote w:id="33">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 xml:space="preserve">Yusuf Şevki Yavuz, </w:t>
      </w:r>
      <w:proofErr w:type="spellStart"/>
      <w:r w:rsidRPr="0044337F">
        <w:rPr>
          <w:rFonts w:asciiTheme="majorBidi" w:hAnsiTheme="majorBidi" w:cstheme="majorBidi"/>
          <w:sz w:val="20"/>
          <w:vertAlign w:val="subscript"/>
        </w:rPr>
        <w:t>Esam</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Ebû</w:t>
      </w:r>
      <w:proofErr w:type="spellEnd"/>
      <w:r w:rsidRPr="0044337F">
        <w:rPr>
          <w:rFonts w:asciiTheme="majorBidi" w:hAnsiTheme="majorBidi" w:cstheme="majorBidi"/>
          <w:sz w:val="20"/>
          <w:vertAlign w:val="subscript"/>
        </w:rPr>
        <w:t xml:space="preserve"> Berk, TDV İslam Ansiklopedisi. </w:t>
      </w:r>
    </w:p>
  </w:footnote>
  <w:footnote w:id="34">
    <w:p w:rsidR="00A838C2" w:rsidRPr="0044337F" w:rsidRDefault="00A838C2" w:rsidP="00B96EC5">
      <w:pPr>
        <w:pStyle w:val="Style1"/>
        <w:spacing w:before="0"/>
        <w:ind w:left="284" w:right="-2" w:hanging="284"/>
        <w:rPr>
          <w:rFonts w:asciiTheme="majorBidi" w:hAnsiTheme="majorBidi" w:cstheme="majorBidi"/>
          <w:vertAlign w:val="subscript"/>
        </w:rPr>
      </w:pPr>
      <w:r w:rsidRPr="0044337F">
        <w:rPr>
          <w:rStyle w:val="DipnotBavurusu"/>
          <w:rFonts w:asciiTheme="majorBidi" w:hAnsiTheme="majorBidi" w:cstheme="majorBidi"/>
          <w:position w:val="2"/>
          <w:vertAlign w:val="subscript"/>
        </w:rPr>
        <w:footnoteRef/>
      </w:r>
      <w:r w:rsidRPr="0044337F">
        <w:rPr>
          <w:rFonts w:asciiTheme="majorBidi" w:hAnsiTheme="majorBidi" w:cstheme="majorBidi"/>
          <w:vertAlign w:val="subscript"/>
        </w:rPr>
        <w:tab/>
        <w:t xml:space="preserve">Ceride-i </w:t>
      </w:r>
      <w:proofErr w:type="spellStart"/>
      <w:r w:rsidRPr="0044337F">
        <w:rPr>
          <w:rFonts w:asciiTheme="majorBidi" w:hAnsiTheme="majorBidi" w:cstheme="majorBidi"/>
          <w:vertAlign w:val="subscript"/>
        </w:rPr>
        <w:t>İlmiyye</w:t>
      </w:r>
      <w:proofErr w:type="spellEnd"/>
      <w:r w:rsidRPr="0044337F">
        <w:rPr>
          <w:rFonts w:asciiTheme="majorBidi" w:hAnsiTheme="majorBidi" w:cstheme="majorBidi"/>
          <w:vertAlign w:val="subscript"/>
        </w:rPr>
        <w:t xml:space="preserve"> 34. sayı s. 1010, 1011, İstanbul, 1336. Bkz. </w:t>
      </w:r>
      <w:proofErr w:type="spellStart"/>
      <w:r w:rsidRPr="0044337F">
        <w:rPr>
          <w:rFonts w:asciiTheme="majorBidi" w:hAnsiTheme="majorBidi" w:cstheme="majorBidi"/>
          <w:vertAlign w:val="subscript"/>
        </w:rPr>
        <w:t>Abdulaziz</w:t>
      </w:r>
      <w:proofErr w:type="spellEnd"/>
      <w:r w:rsidRPr="0044337F">
        <w:rPr>
          <w:rFonts w:asciiTheme="majorBidi" w:hAnsiTheme="majorBidi" w:cstheme="majorBidi"/>
          <w:vertAlign w:val="subscript"/>
        </w:rPr>
        <w:t xml:space="preserve"> Bayındır, İslam Muhakeme Hukuku Osmanlı Devri Uygulaması, İstanbul 1986, s. 41.</w:t>
      </w:r>
    </w:p>
  </w:footnote>
  <w:footnote w:id="35">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r>
      <w:proofErr w:type="spellStart"/>
      <w:r w:rsidRPr="0044337F">
        <w:rPr>
          <w:rFonts w:asciiTheme="majorBidi" w:hAnsiTheme="majorBidi" w:cstheme="majorBidi"/>
          <w:sz w:val="20"/>
          <w:vertAlign w:val="subscript"/>
        </w:rPr>
        <w:t>Buhari</w:t>
      </w:r>
      <w:proofErr w:type="spellEnd"/>
      <w:r w:rsidRPr="0044337F">
        <w:rPr>
          <w:rFonts w:asciiTheme="majorBidi" w:hAnsiTheme="majorBidi" w:cstheme="majorBidi"/>
          <w:sz w:val="20"/>
          <w:vertAlign w:val="subscript"/>
        </w:rPr>
        <w:t xml:space="preserve"> Nikâh babı 16/100. </w:t>
      </w:r>
    </w:p>
  </w:footnote>
  <w:footnote w:id="36">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Nisa 4/6</w:t>
      </w:r>
    </w:p>
  </w:footnote>
  <w:footnote w:id="37">
    <w:p w:rsidR="00A838C2" w:rsidRPr="0044337F" w:rsidRDefault="00A838C2" w:rsidP="00B96EC5">
      <w:pPr>
        <w:pStyle w:val="NormalParagraphStyle"/>
        <w:widowControl/>
        <w:bidi w:val="0"/>
        <w:spacing w:line="240" w:lineRule="auto"/>
        <w:ind w:left="284" w:right="-2" w:hanging="284"/>
        <w:jc w:val="both"/>
        <w:rPr>
          <w:rFonts w:asciiTheme="majorBidi" w:hAnsiTheme="majorBidi" w:cstheme="majorBidi"/>
          <w:sz w:val="20"/>
          <w:szCs w:val="20"/>
          <w:vertAlign w:val="subscript"/>
        </w:rPr>
      </w:pPr>
      <w:r w:rsidRPr="0044337F">
        <w:rPr>
          <w:rStyle w:val="DipnotBavurusu"/>
          <w:rFonts w:asciiTheme="majorBidi" w:hAnsiTheme="majorBidi" w:cstheme="majorBidi"/>
          <w:position w:val="2"/>
          <w:sz w:val="20"/>
          <w:szCs w:val="20"/>
          <w:vertAlign w:val="subscript"/>
        </w:rPr>
        <w:footnoteRef/>
      </w:r>
      <w:r w:rsidRPr="0044337F">
        <w:rPr>
          <w:rFonts w:asciiTheme="majorBidi" w:hAnsiTheme="majorBidi" w:cstheme="majorBidi"/>
          <w:sz w:val="20"/>
          <w:szCs w:val="20"/>
          <w:vertAlign w:val="subscript"/>
        </w:rPr>
        <w:tab/>
        <w:t>El-</w:t>
      </w:r>
      <w:proofErr w:type="spellStart"/>
      <w:r w:rsidRPr="0044337F">
        <w:rPr>
          <w:rFonts w:asciiTheme="majorBidi" w:hAnsiTheme="majorBidi" w:cstheme="majorBidi"/>
          <w:sz w:val="20"/>
          <w:szCs w:val="20"/>
          <w:vertAlign w:val="subscript"/>
        </w:rPr>
        <w:t>İsfahânî</w:t>
      </w:r>
      <w:proofErr w:type="spellEnd"/>
      <w:r w:rsidRPr="0044337F">
        <w:rPr>
          <w:rFonts w:asciiTheme="majorBidi" w:hAnsiTheme="majorBidi" w:cstheme="majorBidi"/>
          <w:sz w:val="20"/>
          <w:szCs w:val="20"/>
          <w:vertAlign w:val="subscript"/>
        </w:rPr>
        <w:t xml:space="preserve">, </w:t>
      </w:r>
      <w:proofErr w:type="spellStart"/>
      <w:r w:rsidRPr="0044337F">
        <w:rPr>
          <w:rFonts w:asciiTheme="majorBidi" w:hAnsiTheme="majorBidi" w:cstheme="majorBidi"/>
          <w:sz w:val="20"/>
          <w:szCs w:val="20"/>
          <w:vertAlign w:val="subscript"/>
        </w:rPr>
        <w:t>Ragıb</w:t>
      </w:r>
      <w:proofErr w:type="spellEnd"/>
      <w:r w:rsidRPr="0044337F">
        <w:rPr>
          <w:rFonts w:asciiTheme="majorBidi" w:hAnsiTheme="majorBidi" w:cstheme="majorBidi"/>
          <w:sz w:val="20"/>
          <w:szCs w:val="20"/>
          <w:vertAlign w:val="subscript"/>
        </w:rPr>
        <w:t xml:space="preserve">, </w:t>
      </w:r>
      <w:proofErr w:type="spellStart"/>
      <w:r w:rsidRPr="0044337F">
        <w:rPr>
          <w:rStyle w:val="kitapvurgu"/>
          <w:rFonts w:asciiTheme="majorBidi" w:hAnsiTheme="majorBidi" w:cstheme="majorBidi"/>
          <w:sz w:val="20"/>
          <w:szCs w:val="20"/>
          <w:vertAlign w:val="subscript"/>
        </w:rPr>
        <w:t>Müfredât</w:t>
      </w:r>
      <w:proofErr w:type="spellEnd"/>
      <w:r w:rsidRPr="0044337F">
        <w:rPr>
          <w:rFonts w:asciiTheme="majorBidi" w:hAnsiTheme="majorBidi" w:cstheme="majorBidi"/>
          <w:sz w:val="20"/>
          <w:szCs w:val="20"/>
          <w:vertAlign w:val="subscript"/>
        </w:rPr>
        <w:t xml:space="preserve">, </w:t>
      </w:r>
      <w:r w:rsidRPr="0044337F">
        <w:rPr>
          <w:rFonts w:asciiTheme="majorBidi" w:hAnsiTheme="majorBidi" w:cstheme="majorBidi"/>
          <w:sz w:val="20"/>
          <w:szCs w:val="20"/>
          <w:vertAlign w:val="subscript"/>
          <w:rtl/>
        </w:rPr>
        <w:t>نكح</w:t>
      </w:r>
      <w:r w:rsidRPr="0044337F">
        <w:rPr>
          <w:rFonts w:asciiTheme="majorBidi" w:hAnsiTheme="majorBidi" w:cstheme="majorBidi"/>
          <w:sz w:val="20"/>
          <w:szCs w:val="20"/>
          <w:vertAlign w:val="subscript"/>
        </w:rPr>
        <w:t xml:space="preserve"> maddesi. </w:t>
      </w:r>
    </w:p>
  </w:footnote>
  <w:footnote w:id="38">
    <w:p w:rsidR="00A838C2" w:rsidRPr="0044337F" w:rsidRDefault="00A838C2" w:rsidP="00B96EC5">
      <w:pPr>
        <w:pStyle w:val="NormalParagraphStyle"/>
        <w:widowControl/>
        <w:bidi w:val="0"/>
        <w:spacing w:line="240" w:lineRule="auto"/>
        <w:ind w:left="284" w:right="-2" w:hanging="284"/>
        <w:jc w:val="both"/>
        <w:rPr>
          <w:rFonts w:asciiTheme="majorBidi" w:hAnsiTheme="majorBidi" w:cstheme="majorBidi"/>
          <w:sz w:val="20"/>
          <w:szCs w:val="20"/>
          <w:vertAlign w:val="subscript"/>
        </w:rPr>
      </w:pPr>
      <w:r w:rsidRPr="0044337F">
        <w:rPr>
          <w:rStyle w:val="DipnotBavurusu"/>
          <w:rFonts w:asciiTheme="majorBidi" w:hAnsiTheme="majorBidi" w:cstheme="majorBidi"/>
          <w:position w:val="2"/>
          <w:sz w:val="20"/>
          <w:szCs w:val="20"/>
          <w:vertAlign w:val="subscript"/>
        </w:rPr>
        <w:footnoteRef/>
      </w:r>
      <w:r w:rsidRPr="0044337F">
        <w:rPr>
          <w:rFonts w:asciiTheme="majorBidi" w:hAnsiTheme="majorBidi" w:cstheme="majorBidi"/>
          <w:sz w:val="20"/>
          <w:szCs w:val="20"/>
          <w:vertAlign w:val="subscript"/>
        </w:rPr>
        <w:tab/>
      </w:r>
      <w:proofErr w:type="spellStart"/>
      <w:r w:rsidRPr="0044337F">
        <w:rPr>
          <w:rFonts w:asciiTheme="majorBidi" w:hAnsiTheme="majorBidi" w:cstheme="majorBidi"/>
          <w:sz w:val="20"/>
          <w:szCs w:val="20"/>
          <w:vertAlign w:val="subscript"/>
        </w:rPr>
        <w:t>Taberî</w:t>
      </w:r>
      <w:proofErr w:type="spellEnd"/>
      <w:r w:rsidRPr="0044337F">
        <w:rPr>
          <w:rFonts w:asciiTheme="majorBidi" w:hAnsiTheme="majorBidi" w:cstheme="majorBidi"/>
          <w:sz w:val="20"/>
          <w:szCs w:val="20"/>
          <w:vertAlign w:val="subscript"/>
        </w:rPr>
        <w:t xml:space="preserve">, Muhammed b. </w:t>
      </w:r>
      <w:proofErr w:type="spellStart"/>
      <w:r w:rsidRPr="0044337F">
        <w:rPr>
          <w:rFonts w:asciiTheme="majorBidi" w:hAnsiTheme="majorBidi" w:cstheme="majorBidi"/>
          <w:sz w:val="20"/>
          <w:szCs w:val="20"/>
          <w:vertAlign w:val="subscript"/>
        </w:rPr>
        <w:t>Cerîr</w:t>
      </w:r>
      <w:proofErr w:type="spellEnd"/>
      <w:r w:rsidRPr="0044337F">
        <w:rPr>
          <w:rFonts w:asciiTheme="majorBidi" w:hAnsiTheme="majorBidi" w:cstheme="majorBidi"/>
          <w:sz w:val="20"/>
          <w:szCs w:val="20"/>
          <w:vertAlign w:val="subscript"/>
        </w:rPr>
        <w:t xml:space="preserve">, </w:t>
      </w:r>
      <w:proofErr w:type="spellStart"/>
      <w:r w:rsidRPr="0044337F">
        <w:rPr>
          <w:rFonts w:asciiTheme="majorBidi" w:hAnsiTheme="majorBidi" w:cstheme="majorBidi"/>
          <w:sz w:val="20"/>
          <w:szCs w:val="20"/>
          <w:vertAlign w:val="subscript"/>
        </w:rPr>
        <w:t>Camiu’l</w:t>
      </w:r>
      <w:proofErr w:type="spellEnd"/>
      <w:r w:rsidRPr="0044337F">
        <w:rPr>
          <w:rFonts w:asciiTheme="majorBidi" w:hAnsiTheme="majorBidi" w:cstheme="majorBidi"/>
          <w:sz w:val="20"/>
          <w:szCs w:val="20"/>
          <w:vertAlign w:val="subscript"/>
        </w:rPr>
        <w:t>-</w:t>
      </w:r>
      <w:proofErr w:type="spellStart"/>
      <w:r w:rsidRPr="0044337F">
        <w:rPr>
          <w:rFonts w:asciiTheme="majorBidi" w:hAnsiTheme="majorBidi" w:cstheme="majorBidi"/>
          <w:sz w:val="20"/>
          <w:szCs w:val="20"/>
          <w:vertAlign w:val="subscript"/>
        </w:rPr>
        <w:t>beyân</w:t>
      </w:r>
      <w:proofErr w:type="spellEnd"/>
      <w:r w:rsidRPr="0044337F">
        <w:rPr>
          <w:rFonts w:asciiTheme="majorBidi" w:hAnsiTheme="majorBidi" w:cstheme="majorBidi"/>
          <w:sz w:val="20"/>
          <w:szCs w:val="20"/>
          <w:vertAlign w:val="subscript"/>
        </w:rPr>
        <w:t xml:space="preserve"> </w:t>
      </w:r>
      <w:proofErr w:type="spellStart"/>
      <w:r w:rsidRPr="0044337F">
        <w:rPr>
          <w:rFonts w:asciiTheme="majorBidi" w:hAnsiTheme="majorBidi" w:cstheme="majorBidi"/>
          <w:sz w:val="20"/>
          <w:szCs w:val="20"/>
          <w:vertAlign w:val="subscript"/>
        </w:rPr>
        <w:t>fî</w:t>
      </w:r>
      <w:proofErr w:type="spellEnd"/>
      <w:r w:rsidRPr="0044337F">
        <w:rPr>
          <w:rFonts w:asciiTheme="majorBidi" w:hAnsiTheme="majorBidi" w:cstheme="majorBidi"/>
          <w:sz w:val="20"/>
          <w:szCs w:val="20"/>
          <w:vertAlign w:val="subscript"/>
        </w:rPr>
        <w:t xml:space="preserve"> </w:t>
      </w:r>
      <w:proofErr w:type="spellStart"/>
      <w:r w:rsidRPr="0044337F">
        <w:rPr>
          <w:rFonts w:asciiTheme="majorBidi" w:hAnsiTheme="majorBidi" w:cstheme="majorBidi"/>
          <w:sz w:val="20"/>
          <w:szCs w:val="20"/>
          <w:vertAlign w:val="subscript"/>
        </w:rPr>
        <w:t>tefsîri’l</w:t>
      </w:r>
      <w:proofErr w:type="spellEnd"/>
      <w:r w:rsidRPr="0044337F">
        <w:rPr>
          <w:rFonts w:asciiTheme="majorBidi" w:hAnsiTheme="majorBidi" w:cstheme="majorBidi"/>
          <w:sz w:val="20"/>
          <w:szCs w:val="20"/>
          <w:vertAlign w:val="subscript"/>
        </w:rPr>
        <w:t>-</w:t>
      </w:r>
      <w:proofErr w:type="spellStart"/>
      <w:r w:rsidRPr="0044337F">
        <w:rPr>
          <w:rFonts w:asciiTheme="majorBidi" w:hAnsiTheme="majorBidi" w:cstheme="majorBidi"/>
          <w:sz w:val="20"/>
          <w:szCs w:val="20"/>
          <w:vertAlign w:val="subscript"/>
        </w:rPr>
        <w:t>Kur’ân</w:t>
      </w:r>
      <w:proofErr w:type="spellEnd"/>
      <w:r w:rsidRPr="0044337F">
        <w:rPr>
          <w:rFonts w:asciiTheme="majorBidi" w:hAnsiTheme="majorBidi" w:cstheme="majorBidi"/>
          <w:sz w:val="20"/>
          <w:szCs w:val="20"/>
          <w:vertAlign w:val="subscript"/>
        </w:rPr>
        <w:t xml:space="preserve"> (</w:t>
      </w:r>
      <w:proofErr w:type="spellStart"/>
      <w:r w:rsidRPr="0044337F">
        <w:rPr>
          <w:rFonts w:asciiTheme="majorBidi" w:hAnsiTheme="majorBidi" w:cstheme="majorBidi"/>
          <w:sz w:val="20"/>
          <w:szCs w:val="20"/>
          <w:vertAlign w:val="subscript"/>
        </w:rPr>
        <w:t>Taberi</w:t>
      </w:r>
      <w:proofErr w:type="spellEnd"/>
      <w:r w:rsidRPr="0044337F">
        <w:rPr>
          <w:rFonts w:asciiTheme="majorBidi" w:hAnsiTheme="majorBidi" w:cstheme="majorBidi"/>
          <w:sz w:val="20"/>
          <w:szCs w:val="20"/>
          <w:vertAlign w:val="subscript"/>
        </w:rPr>
        <w:t xml:space="preserve"> Tefsiri), Beyrut 1412/1992; c. XII s, 134. </w:t>
      </w:r>
    </w:p>
  </w:footnote>
  <w:footnote w:id="39">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 xml:space="preserve">Bilmen, c. II, s 372-373 paragraf no 594. </w:t>
      </w:r>
    </w:p>
  </w:footnote>
  <w:footnote w:id="40">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 xml:space="preserve">Ey insanlar! Doğrusu Biz sizleri bir erkekle bir dişiden yarattık. Sizi milletler ve kabileler haline koyduk ki birbirinizi kolayca tanıyasınız. Şüphesiz, Allah katında en değerliniz, O'na karşı gelmekten en çok sakınanızdır. Allah bilendir, haberdardır. </w:t>
      </w:r>
      <w:proofErr w:type="spellStart"/>
      <w:r w:rsidRPr="0044337F">
        <w:rPr>
          <w:rFonts w:asciiTheme="majorBidi" w:hAnsiTheme="majorBidi" w:cstheme="majorBidi"/>
          <w:sz w:val="20"/>
          <w:vertAlign w:val="subscript"/>
        </w:rPr>
        <w:t>Hucurat</w:t>
      </w:r>
      <w:proofErr w:type="spellEnd"/>
      <w:r w:rsidRPr="0044337F">
        <w:rPr>
          <w:rFonts w:asciiTheme="majorBidi" w:hAnsiTheme="majorBidi" w:cstheme="majorBidi"/>
          <w:sz w:val="20"/>
          <w:vertAlign w:val="subscript"/>
        </w:rPr>
        <w:t xml:space="preserve"> 49/13</w:t>
      </w:r>
    </w:p>
  </w:footnote>
  <w:footnote w:id="41">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Kölenin ailesi kavramı</w:t>
      </w:r>
    </w:p>
  </w:footnote>
  <w:footnote w:id="42">
    <w:p w:rsidR="00A838C2" w:rsidRPr="0044337F" w:rsidRDefault="00A838C2" w:rsidP="00B96EC5">
      <w:pPr>
        <w:pStyle w:val="DipnotMetni"/>
        <w:ind w:left="284" w:hanging="284"/>
        <w:rPr>
          <w:rFonts w:asciiTheme="majorBidi" w:hAnsiTheme="majorBidi" w:cstheme="majorBidi"/>
          <w:color w:val="FF0000"/>
          <w:sz w:val="20"/>
          <w:vertAlign w:val="subscript"/>
        </w:rPr>
      </w:pPr>
      <w:r w:rsidRPr="0044337F">
        <w:rPr>
          <w:rStyle w:val="DipnotBavurusu"/>
          <w:rFonts w:asciiTheme="majorBidi" w:eastAsiaTheme="minorEastAsia"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İbn</w:t>
      </w:r>
      <w:proofErr w:type="spellEnd"/>
      <w:r w:rsidRPr="0044337F">
        <w:rPr>
          <w:rFonts w:asciiTheme="majorBidi" w:hAnsiTheme="majorBidi" w:cstheme="majorBidi"/>
          <w:sz w:val="20"/>
          <w:vertAlign w:val="subscript"/>
        </w:rPr>
        <w:t xml:space="preserve"> Kayyım, </w:t>
      </w:r>
      <w:proofErr w:type="spellStart"/>
      <w:r w:rsidRPr="0044337F">
        <w:rPr>
          <w:rFonts w:asciiTheme="majorBidi" w:hAnsiTheme="majorBidi" w:cstheme="majorBidi"/>
          <w:i/>
          <w:iCs/>
          <w:sz w:val="20"/>
          <w:vertAlign w:val="subscript"/>
        </w:rPr>
        <w:t>Zâdü’l</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Mead</w:t>
      </w:r>
      <w:proofErr w:type="spellEnd"/>
      <w:r w:rsidRPr="0044337F">
        <w:rPr>
          <w:rFonts w:asciiTheme="majorBidi" w:hAnsiTheme="majorBidi" w:cstheme="majorBidi"/>
          <w:sz w:val="20"/>
          <w:vertAlign w:val="subscript"/>
        </w:rPr>
        <w:t>, III, s.280.</w:t>
      </w:r>
    </w:p>
  </w:footnote>
  <w:footnote w:id="43">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eastAsiaTheme="minorEastAsia" w:hAnsiTheme="majorBidi" w:cstheme="majorBidi"/>
          <w:sz w:val="20"/>
          <w:vertAlign w:val="subscript"/>
        </w:rPr>
        <w:footnoteRef/>
      </w:r>
      <w:r w:rsidRPr="0044337F">
        <w:rPr>
          <w:rFonts w:asciiTheme="majorBidi" w:hAnsiTheme="majorBidi" w:cstheme="majorBidi"/>
          <w:sz w:val="20"/>
          <w:vertAlign w:val="subscript"/>
        </w:rPr>
        <w:t xml:space="preserve"> Aynî, </w:t>
      </w:r>
      <w:r w:rsidRPr="0044337F">
        <w:rPr>
          <w:rFonts w:asciiTheme="majorBidi" w:hAnsiTheme="majorBidi" w:cstheme="majorBidi"/>
          <w:i/>
          <w:iCs/>
          <w:sz w:val="20"/>
          <w:vertAlign w:val="subscript"/>
        </w:rPr>
        <w:t>el-</w:t>
      </w:r>
      <w:proofErr w:type="spellStart"/>
      <w:r w:rsidRPr="0044337F">
        <w:rPr>
          <w:rFonts w:asciiTheme="majorBidi" w:hAnsiTheme="majorBidi" w:cstheme="majorBidi"/>
          <w:i/>
          <w:iCs/>
          <w:sz w:val="20"/>
          <w:vertAlign w:val="subscript"/>
        </w:rPr>
        <w:t>Hidâye</w:t>
      </w:r>
      <w:proofErr w:type="spellEnd"/>
      <w:r w:rsidRPr="0044337F">
        <w:rPr>
          <w:rFonts w:asciiTheme="majorBidi" w:hAnsiTheme="majorBidi" w:cstheme="majorBidi"/>
          <w:sz w:val="20"/>
          <w:vertAlign w:val="subscript"/>
        </w:rPr>
        <w:t xml:space="preserve">, IV, s.97; </w:t>
      </w:r>
      <w:proofErr w:type="spellStart"/>
      <w:r w:rsidRPr="0044337F">
        <w:rPr>
          <w:rFonts w:asciiTheme="majorBidi" w:hAnsiTheme="majorBidi" w:cstheme="majorBidi"/>
          <w:sz w:val="20"/>
          <w:vertAlign w:val="subscript"/>
        </w:rPr>
        <w:t>İbn</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Teymiyye</w:t>
      </w:r>
      <w:proofErr w:type="spellEnd"/>
      <w:r w:rsidRPr="0044337F">
        <w:rPr>
          <w:rFonts w:asciiTheme="majorBidi" w:hAnsiTheme="majorBidi" w:cstheme="majorBidi"/>
          <w:sz w:val="20"/>
          <w:vertAlign w:val="subscript"/>
        </w:rPr>
        <w:t xml:space="preserve">, </w:t>
      </w:r>
      <w:r w:rsidRPr="0044337F">
        <w:rPr>
          <w:rFonts w:asciiTheme="majorBidi" w:hAnsiTheme="majorBidi" w:cstheme="majorBidi"/>
          <w:i/>
          <w:iCs/>
          <w:sz w:val="20"/>
          <w:vertAlign w:val="subscript"/>
        </w:rPr>
        <w:t>el-</w:t>
      </w:r>
      <w:proofErr w:type="spellStart"/>
      <w:r w:rsidRPr="0044337F">
        <w:rPr>
          <w:rFonts w:asciiTheme="majorBidi" w:hAnsiTheme="majorBidi" w:cstheme="majorBidi"/>
          <w:i/>
          <w:iCs/>
          <w:sz w:val="20"/>
          <w:vertAlign w:val="subscript"/>
        </w:rPr>
        <w:t>ihtiyarâtü’l</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fıkhiyye</w:t>
      </w:r>
      <w:proofErr w:type="spellEnd"/>
      <w:r w:rsidRPr="0044337F">
        <w:rPr>
          <w:rFonts w:asciiTheme="majorBidi" w:hAnsiTheme="majorBidi" w:cstheme="majorBidi"/>
          <w:sz w:val="20"/>
          <w:vertAlign w:val="subscript"/>
        </w:rPr>
        <w:t xml:space="preserve">, s.215; </w:t>
      </w:r>
      <w:proofErr w:type="spellStart"/>
      <w:r w:rsidRPr="0044337F">
        <w:rPr>
          <w:rFonts w:asciiTheme="majorBidi" w:hAnsiTheme="majorBidi" w:cstheme="majorBidi"/>
          <w:sz w:val="20"/>
          <w:vertAlign w:val="subscript"/>
        </w:rPr>
        <w:t>İbn</w:t>
      </w:r>
      <w:proofErr w:type="spellEnd"/>
      <w:r w:rsidRPr="0044337F">
        <w:rPr>
          <w:rFonts w:asciiTheme="majorBidi" w:hAnsiTheme="majorBidi" w:cstheme="majorBidi"/>
          <w:sz w:val="20"/>
          <w:vertAlign w:val="subscript"/>
        </w:rPr>
        <w:t xml:space="preserve"> Kesir, </w:t>
      </w:r>
      <w:proofErr w:type="spellStart"/>
      <w:r w:rsidRPr="0044337F">
        <w:rPr>
          <w:rFonts w:asciiTheme="majorBidi" w:hAnsiTheme="majorBidi" w:cstheme="majorBidi"/>
          <w:i/>
          <w:iCs/>
          <w:sz w:val="20"/>
          <w:vertAlign w:val="subscript"/>
        </w:rPr>
        <w:t>Tefsiru'l</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kur'ani'l</w:t>
      </w:r>
      <w:proofErr w:type="spellEnd"/>
      <w:r w:rsidRPr="0044337F">
        <w:rPr>
          <w:rFonts w:asciiTheme="majorBidi" w:hAnsiTheme="majorBidi" w:cstheme="majorBidi"/>
          <w:i/>
          <w:iCs/>
          <w:sz w:val="20"/>
          <w:vertAlign w:val="subscript"/>
        </w:rPr>
        <w:t xml:space="preserve">-azim, </w:t>
      </w:r>
      <w:r w:rsidRPr="0044337F">
        <w:rPr>
          <w:rFonts w:asciiTheme="majorBidi" w:hAnsiTheme="majorBidi" w:cstheme="majorBidi"/>
          <w:sz w:val="20"/>
          <w:vertAlign w:val="subscript"/>
        </w:rPr>
        <w:t>III, s.262.</w:t>
      </w:r>
    </w:p>
  </w:footnote>
  <w:footnote w:id="44">
    <w:p w:rsidR="00A838C2" w:rsidRPr="0044337F" w:rsidRDefault="00A838C2" w:rsidP="00B96EC5">
      <w:pPr>
        <w:ind w:left="284" w:right="-2" w:hanging="284"/>
        <w:jc w:val="both"/>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Şafiî, el-</w:t>
      </w:r>
      <w:proofErr w:type="spellStart"/>
      <w:r w:rsidRPr="0044337F">
        <w:rPr>
          <w:rFonts w:asciiTheme="majorBidi" w:hAnsiTheme="majorBidi" w:cstheme="majorBidi"/>
          <w:sz w:val="20"/>
          <w:vertAlign w:val="subscript"/>
        </w:rPr>
        <w:t>Umm</w:t>
      </w:r>
      <w:proofErr w:type="spellEnd"/>
      <w:r w:rsidRPr="0044337F">
        <w:rPr>
          <w:rFonts w:asciiTheme="majorBidi" w:hAnsiTheme="majorBidi" w:cstheme="majorBidi"/>
          <w:sz w:val="20"/>
          <w:vertAlign w:val="subscript"/>
        </w:rPr>
        <w:t>, c. V, s. 12.</w:t>
      </w:r>
    </w:p>
  </w:footnote>
  <w:footnote w:id="45">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Abdülhamîd</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Ahvâlu’ş</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Şahsıyye</w:t>
      </w:r>
      <w:proofErr w:type="spellEnd"/>
      <w:r w:rsidRPr="0044337F">
        <w:rPr>
          <w:rFonts w:asciiTheme="majorBidi" w:hAnsiTheme="majorBidi" w:cstheme="majorBidi"/>
          <w:sz w:val="20"/>
          <w:vertAlign w:val="subscript"/>
        </w:rPr>
        <w:t>, s. 26; Yaman, s. 51.</w:t>
      </w:r>
    </w:p>
  </w:footnote>
  <w:footnote w:id="46">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Aydın, Hakkı, </w:t>
      </w:r>
      <w:r w:rsidRPr="0044337F">
        <w:rPr>
          <w:rFonts w:asciiTheme="majorBidi" w:hAnsiTheme="majorBidi" w:cstheme="majorBidi"/>
          <w:i/>
          <w:iCs/>
          <w:sz w:val="20"/>
          <w:vertAlign w:val="subscript"/>
        </w:rPr>
        <w:t>Türk Borçlar Hukukunda İkrah</w:t>
      </w:r>
      <w:r w:rsidRPr="0044337F">
        <w:rPr>
          <w:rFonts w:asciiTheme="majorBidi" w:hAnsiTheme="majorBidi" w:cstheme="majorBidi"/>
          <w:sz w:val="20"/>
          <w:vertAlign w:val="subscript"/>
        </w:rPr>
        <w:t>, C.Ü, İlahiyat Fakültesi Dergisi, 1999, III/1, s. 10.</w:t>
      </w:r>
    </w:p>
  </w:footnote>
  <w:footnote w:id="47">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i/>
          <w:iCs/>
          <w:sz w:val="20"/>
          <w:vertAlign w:val="subscript"/>
        </w:rPr>
        <w:t>Hukuk-ı Aile Kararnamesi</w:t>
      </w:r>
      <w:r w:rsidRPr="0044337F">
        <w:rPr>
          <w:rFonts w:asciiTheme="majorBidi" w:hAnsiTheme="majorBidi" w:cstheme="majorBidi"/>
          <w:sz w:val="20"/>
          <w:vertAlign w:val="subscript"/>
        </w:rPr>
        <w:t>, md. 57.</w:t>
      </w:r>
    </w:p>
  </w:footnote>
  <w:footnote w:id="48">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İbn</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Rüşd</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Bidâyetü’l</w:t>
      </w:r>
      <w:proofErr w:type="spellEnd"/>
      <w:r w:rsidRPr="0044337F">
        <w:rPr>
          <w:rFonts w:asciiTheme="majorBidi" w:hAnsiTheme="majorBidi" w:cstheme="majorBidi"/>
          <w:i/>
          <w:iCs/>
          <w:sz w:val="20"/>
          <w:vertAlign w:val="subscript"/>
        </w:rPr>
        <w:t xml:space="preserve">- </w:t>
      </w:r>
      <w:proofErr w:type="spellStart"/>
      <w:r w:rsidRPr="0044337F">
        <w:rPr>
          <w:rFonts w:asciiTheme="majorBidi" w:hAnsiTheme="majorBidi" w:cstheme="majorBidi"/>
          <w:i/>
          <w:iCs/>
          <w:sz w:val="20"/>
          <w:vertAlign w:val="subscript"/>
        </w:rPr>
        <w:t>Müctehid</w:t>
      </w:r>
      <w:proofErr w:type="spellEnd"/>
      <w:r w:rsidRPr="0044337F">
        <w:rPr>
          <w:rFonts w:asciiTheme="majorBidi" w:hAnsiTheme="majorBidi" w:cstheme="majorBidi"/>
          <w:i/>
          <w:iCs/>
          <w:sz w:val="20"/>
          <w:vertAlign w:val="subscript"/>
        </w:rPr>
        <w:t xml:space="preserve">, </w:t>
      </w:r>
      <w:r w:rsidRPr="0044337F">
        <w:rPr>
          <w:rFonts w:asciiTheme="majorBidi" w:hAnsiTheme="majorBidi" w:cstheme="majorBidi"/>
          <w:sz w:val="20"/>
          <w:vertAlign w:val="subscript"/>
        </w:rPr>
        <w:t>III, 1267</w:t>
      </w:r>
    </w:p>
  </w:footnote>
  <w:footnote w:id="49">
    <w:p w:rsidR="00A838C2" w:rsidRPr="0044337F" w:rsidRDefault="00A838C2" w:rsidP="00B96EC5">
      <w:pPr>
        <w:ind w:left="284" w:right="-2" w:hanging="284"/>
        <w:jc w:val="both"/>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Bilmen, , c.II, s.167.</w:t>
      </w:r>
    </w:p>
  </w:footnote>
  <w:footnote w:id="50">
    <w:p w:rsidR="00A838C2" w:rsidRPr="0044337F" w:rsidRDefault="00A838C2" w:rsidP="00B96EC5">
      <w:pPr>
        <w:ind w:left="284" w:right="-2" w:hanging="284"/>
        <w:jc w:val="both"/>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Bilmen, c, II, s. ll9.</w:t>
      </w:r>
    </w:p>
  </w:footnote>
  <w:footnote w:id="51">
    <w:p w:rsidR="00A838C2" w:rsidRPr="0044337F" w:rsidRDefault="00A838C2" w:rsidP="00B96EC5">
      <w:pPr>
        <w:pStyle w:val="DipnotMetniNormalfontHelvetica9Puntos3CharChar"/>
        <w:ind w:left="284" w:right="-2" w:hanging="284"/>
        <w:jc w:val="both"/>
        <w:rPr>
          <w:rFonts w:asciiTheme="majorBidi" w:hAnsiTheme="majorBidi" w:cstheme="majorBidi"/>
          <w:sz w:val="20"/>
          <w:szCs w:val="20"/>
          <w:vertAlign w:val="subscript"/>
        </w:rPr>
      </w:pPr>
      <w:r w:rsidRPr="0044337F">
        <w:rPr>
          <w:rStyle w:val="DipnotBavurusu"/>
          <w:rFonts w:asciiTheme="majorBidi" w:hAnsiTheme="majorBidi" w:cstheme="majorBidi"/>
          <w:position w:val="2"/>
          <w:sz w:val="20"/>
          <w:szCs w:val="20"/>
          <w:vertAlign w:val="subscript"/>
        </w:rPr>
        <w:footnoteRef/>
      </w:r>
      <w:r w:rsidRPr="0044337F">
        <w:rPr>
          <w:rFonts w:asciiTheme="majorBidi" w:hAnsiTheme="majorBidi" w:cstheme="majorBidi"/>
          <w:i w:val="0"/>
          <w:iCs w:val="0"/>
          <w:sz w:val="20"/>
          <w:szCs w:val="20"/>
          <w:vertAlign w:val="subscript"/>
        </w:rPr>
        <w:tab/>
        <w:t>Nikâh düğümü erkeğin elindedir. Çünkü o düğümü çözmek demek olan talak</w:t>
      </w:r>
      <w:r w:rsidR="00BE450A" w:rsidRPr="0044337F">
        <w:rPr>
          <w:rFonts w:asciiTheme="majorBidi" w:hAnsiTheme="majorBidi" w:cstheme="majorBidi"/>
          <w:i w:val="0"/>
          <w:iCs w:val="0"/>
          <w:sz w:val="20"/>
          <w:szCs w:val="20"/>
          <w:vertAlign w:val="subscript"/>
        </w:rPr>
        <w:fldChar w:fldCharType="begin"/>
      </w:r>
      <w:r w:rsidRPr="0044337F">
        <w:rPr>
          <w:rFonts w:asciiTheme="majorBidi" w:hAnsiTheme="majorBidi" w:cstheme="majorBidi"/>
          <w:i w:val="0"/>
          <w:iCs w:val="0"/>
          <w:sz w:val="20"/>
          <w:szCs w:val="20"/>
          <w:vertAlign w:val="subscript"/>
        </w:rPr>
        <w:instrText>xe "talak"</w:instrText>
      </w:r>
      <w:r w:rsidR="00BE450A" w:rsidRPr="0044337F">
        <w:rPr>
          <w:rFonts w:asciiTheme="majorBidi" w:hAnsiTheme="majorBidi" w:cstheme="majorBidi"/>
          <w:i w:val="0"/>
          <w:iCs w:val="0"/>
          <w:sz w:val="20"/>
          <w:szCs w:val="20"/>
          <w:vertAlign w:val="subscript"/>
        </w:rPr>
        <w:fldChar w:fldCharType="end"/>
      </w:r>
      <w:r w:rsidRPr="0044337F">
        <w:rPr>
          <w:rFonts w:asciiTheme="majorBidi" w:hAnsiTheme="majorBidi" w:cstheme="majorBidi"/>
          <w:i w:val="0"/>
          <w:iCs w:val="0"/>
          <w:sz w:val="20"/>
          <w:szCs w:val="20"/>
          <w:vertAlign w:val="subscript"/>
        </w:rPr>
        <w:t xml:space="preserve"> erkeğin hakkıdır.</w:t>
      </w:r>
    </w:p>
  </w:footnote>
  <w:footnote w:id="52">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Bilmen, c. II, s. 11, paragraf 72.</w:t>
      </w:r>
    </w:p>
  </w:footnote>
  <w:footnote w:id="53">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Abdülhamîd</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Ahvâlu’ş</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Şahsıyye</w:t>
      </w:r>
      <w:proofErr w:type="spellEnd"/>
      <w:r w:rsidRPr="0044337F">
        <w:rPr>
          <w:rFonts w:asciiTheme="majorBidi" w:hAnsiTheme="majorBidi" w:cstheme="majorBidi"/>
          <w:sz w:val="20"/>
          <w:vertAlign w:val="subscript"/>
        </w:rPr>
        <w:t>, s. 29</w:t>
      </w:r>
    </w:p>
  </w:footnote>
  <w:footnote w:id="54">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Karaman, </w:t>
      </w:r>
      <w:proofErr w:type="spellStart"/>
      <w:r w:rsidRPr="0044337F">
        <w:rPr>
          <w:rFonts w:asciiTheme="majorBidi" w:hAnsiTheme="majorBidi" w:cstheme="majorBidi"/>
          <w:i/>
          <w:iCs/>
          <w:sz w:val="20"/>
          <w:vertAlign w:val="subscript"/>
        </w:rPr>
        <w:t>Anahatlarıyla</w:t>
      </w:r>
      <w:proofErr w:type="spellEnd"/>
      <w:r w:rsidRPr="0044337F">
        <w:rPr>
          <w:rFonts w:asciiTheme="majorBidi" w:hAnsiTheme="majorBidi" w:cstheme="majorBidi"/>
          <w:i/>
          <w:iCs/>
          <w:sz w:val="20"/>
          <w:vertAlign w:val="subscript"/>
        </w:rPr>
        <w:t xml:space="preserve"> İslam Hukuku</w:t>
      </w:r>
      <w:r w:rsidRPr="0044337F">
        <w:rPr>
          <w:rFonts w:asciiTheme="majorBidi" w:hAnsiTheme="majorBidi" w:cstheme="majorBidi"/>
          <w:sz w:val="20"/>
          <w:vertAlign w:val="subscript"/>
        </w:rPr>
        <w:t xml:space="preserve">, II, 90; Döndüren, </w:t>
      </w:r>
      <w:r w:rsidRPr="0044337F">
        <w:rPr>
          <w:rFonts w:asciiTheme="majorBidi" w:hAnsiTheme="majorBidi" w:cstheme="majorBidi"/>
          <w:i/>
          <w:iCs/>
          <w:sz w:val="20"/>
          <w:vertAlign w:val="subscript"/>
        </w:rPr>
        <w:t>Aile İlmihali</w:t>
      </w:r>
      <w:r w:rsidRPr="0044337F">
        <w:rPr>
          <w:rFonts w:asciiTheme="majorBidi" w:hAnsiTheme="majorBidi" w:cstheme="majorBidi"/>
          <w:sz w:val="20"/>
          <w:vertAlign w:val="subscript"/>
        </w:rPr>
        <w:t>, s. 167.</w:t>
      </w:r>
    </w:p>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p>
  </w:footnote>
  <w:footnote w:id="55">
    <w:p w:rsidR="00A838C2" w:rsidRPr="0044337F" w:rsidRDefault="00A838C2" w:rsidP="00B96EC5">
      <w:pPr>
        <w:pStyle w:val="DipnotMetniNormalfontHelvetica9Puntos3CharChar"/>
        <w:ind w:left="284" w:right="-2" w:hanging="284"/>
        <w:jc w:val="both"/>
        <w:rPr>
          <w:rFonts w:asciiTheme="majorBidi" w:hAnsiTheme="majorBidi" w:cstheme="majorBidi"/>
          <w:sz w:val="20"/>
          <w:szCs w:val="20"/>
          <w:vertAlign w:val="subscript"/>
        </w:rPr>
      </w:pPr>
      <w:r w:rsidRPr="0044337F">
        <w:rPr>
          <w:rStyle w:val="DipnotBavurusu"/>
          <w:rFonts w:asciiTheme="majorBidi" w:hAnsiTheme="majorBidi" w:cstheme="majorBidi"/>
          <w:position w:val="2"/>
          <w:sz w:val="20"/>
          <w:szCs w:val="20"/>
          <w:vertAlign w:val="subscript"/>
        </w:rPr>
        <w:footnoteRef/>
      </w:r>
      <w:r w:rsidRPr="0044337F">
        <w:rPr>
          <w:rFonts w:asciiTheme="majorBidi" w:hAnsiTheme="majorBidi" w:cstheme="majorBidi"/>
          <w:i w:val="0"/>
          <w:iCs w:val="0"/>
          <w:sz w:val="20"/>
          <w:szCs w:val="20"/>
          <w:vertAlign w:val="subscript"/>
        </w:rPr>
        <w:tab/>
        <w:t>Kadın</w:t>
      </w:r>
      <w:r w:rsidR="00BE450A" w:rsidRPr="0044337F">
        <w:rPr>
          <w:rFonts w:asciiTheme="majorBidi" w:hAnsiTheme="majorBidi" w:cstheme="majorBidi"/>
          <w:i w:val="0"/>
          <w:iCs w:val="0"/>
          <w:sz w:val="20"/>
          <w:szCs w:val="20"/>
          <w:vertAlign w:val="subscript"/>
        </w:rPr>
        <w:fldChar w:fldCharType="begin"/>
      </w:r>
      <w:r w:rsidRPr="0044337F">
        <w:rPr>
          <w:rFonts w:asciiTheme="majorBidi" w:hAnsiTheme="majorBidi" w:cstheme="majorBidi"/>
          <w:i w:val="0"/>
          <w:iCs w:val="0"/>
          <w:sz w:val="20"/>
          <w:szCs w:val="20"/>
          <w:vertAlign w:val="subscript"/>
        </w:rPr>
        <w:instrText>xe "Kadın"</w:instrText>
      </w:r>
      <w:r w:rsidR="00BE450A" w:rsidRPr="0044337F">
        <w:rPr>
          <w:rFonts w:asciiTheme="majorBidi" w:hAnsiTheme="majorBidi" w:cstheme="majorBidi"/>
          <w:i w:val="0"/>
          <w:iCs w:val="0"/>
          <w:sz w:val="20"/>
          <w:szCs w:val="20"/>
          <w:vertAlign w:val="subscript"/>
        </w:rPr>
        <w:fldChar w:fldCharType="end"/>
      </w:r>
      <w:r w:rsidRPr="0044337F">
        <w:rPr>
          <w:rFonts w:asciiTheme="majorBidi" w:hAnsiTheme="majorBidi" w:cstheme="majorBidi"/>
          <w:i w:val="0"/>
          <w:iCs w:val="0"/>
          <w:sz w:val="20"/>
          <w:szCs w:val="20"/>
          <w:vertAlign w:val="subscript"/>
        </w:rPr>
        <w:t xml:space="preserve"> köle</w:t>
      </w:r>
      <w:r w:rsidR="00BE450A" w:rsidRPr="0044337F">
        <w:rPr>
          <w:rFonts w:asciiTheme="majorBidi" w:hAnsiTheme="majorBidi" w:cstheme="majorBidi"/>
          <w:i w:val="0"/>
          <w:iCs w:val="0"/>
          <w:sz w:val="20"/>
          <w:szCs w:val="20"/>
          <w:vertAlign w:val="subscript"/>
        </w:rPr>
        <w:fldChar w:fldCharType="begin"/>
      </w:r>
      <w:r w:rsidRPr="0044337F">
        <w:rPr>
          <w:rFonts w:asciiTheme="majorBidi" w:hAnsiTheme="majorBidi" w:cstheme="majorBidi"/>
          <w:i w:val="0"/>
          <w:iCs w:val="0"/>
          <w:sz w:val="20"/>
          <w:szCs w:val="20"/>
          <w:vertAlign w:val="subscript"/>
        </w:rPr>
        <w:instrText>xe "köle"</w:instrText>
      </w:r>
      <w:r w:rsidR="00BE450A" w:rsidRPr="0044337F">
        <w:rPr>
          <w:rFonts w:asciiTheme="majorBidi" w:hAnsiTheme="majorBidi" w:cstheme="majorBidi"/>
          <w:i w:val="0"/>
          <w:iCs w:val="0"/>
          <w:sz w:val="20"/>
          <w:szCs w:val="20"/>
          <w:vertAlign w:val="subscript"/>
        </w:rPr>
        <w:fldChar w:fldCharType="end"/>
      </w:r>
      <w:r w:rsidRPr="0044337F">
        <w:rPr>
          <w:rFonts w:asciiTheme="majorBidi" w:hAnsiTheme="majorBidi" w:cstheme="majorBidi"/>
          <w:i w:val="0"/>
          <w:iCs w:val="0"/>
          <w:sz w:val="20"/>
          <w:szCs w:val="20"/>
          <w:vertAlign w:val="subscript"/>
        </w:rPr>
        <w:t>.</w:t>
      </w:r>
    </w:p>
  </w:footnote>
  <w:footnote w:id="56">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 xml:space="preserve">Talat Sakallı, </w:t>
      </w:r>
      <w:proofErr w:type="spellStart"/>
      <w:r w:rsidRPr="0044337F">
        <w:rPr>
          <w:rFonts w:asciiTheme="majorBidi" w:hAnsiTheme="majorBidi" w:cstheme="majorBidi"/>
          <w:sz w:val="20"/>
          <w:vertAlign w:val="subscript"/>
        </w:rPr>
        <w:t>Ebu’l</w:t>
      </w:r>
      <w:proofErr w:type="spellEnd"/>
      <w:r w:rsidRPr="0044337F">
        <w:rPr>
          <w:rFonts w:asciiTheme="majorBidi" w:hAnsiTheme="majorBidi" w:cstheme="majorBidi"/>
          <w:sz w:val="20"/>
          <w:vertAlign w:val="subscript"/>
        </w:rPr>
        <w:t>-</w:t>
      </w:r>
      <w:proofErr w:type="spellStart"/>
      <w:r w:rsidRPr="0044337F">
        <w:rPr>
          <w:rFonts w:asciiTheme="majorBidi" w:hAnsiTheme="majorBidi" w:cstheme="majorBidi"/>
          <w:sz w:val="20"/>
          <w:vertAlign w:val="subscript"/>
        </w:rPr>
        <w:t>Âs</w:t>
      </w:r>
      <w:proofErr w:type="spellEnd"/>
      <w:r w:rsidRPr="0044337F">
        <w:rPr>
          <w:rFonts w:asciiTheme="majorBidi" w:hAnsiTheme="majorBidi" w:cstheme="majorBidi"/>
          <w:sz w:val="20"/>
          <w:vertAlign w:val="subscript"/>
        </w:rPr>
        <w:t>, TDV İslam Ansiklopedisi</w:t>
      </w:r>
    </w:p>
  </w:footnote>
  <w:footnote w:id="57">
    <w:p w:rsidR="00A838C2" w:rsidRPr="0044337F" w:rsidRDefault="00A838C2" w:rsidP="00B96EC5">
      <w:pPr>
        <w:pStyle w:val="NormalWeb"/>
        <w:spacing w:before="0" w:beforeAutospacing="0" w:after="0" w:afterAutospacing="0"/>
        <w:ind w:left="284" w:right="-2" w:hanging="284"/>
        <w:jc w:val="both"/>
        <w:rPr>
          <w:rFonts w:asciiTheme="majorBidi" w:hAnsiTheme="majorBidi" w:cstheme="majorBidi"/>
          <w:sz w:val="20"/>
          <w:szCs w:val="20"/>
          <w:vertAlign w:val="subscript"/>
        </w:rPr>
      </w:pPr>
      <w:r w:rsidRPr="0044337F">
        <w:rPr>
          <w:rStyle w:val="DipnotBavurusu"/>
          <w:rFonts w:asciiTheme="majorBidi" w:hAnsiTheme="majorBidi" w:cstheme="majorBidi"/>
          <w:position w:val="2"/>
          <w:sz w:val="20"/>
          <w:szCs w:val="20"/>
          <w:vertAlign w:val="subscript"/>
        </w:rPr>
        <w:footnoteRef/>
      </w:r>
      <w:r w:rsidRPr="0044337F">
        <w:rPr>
          <w:rFonts w:asciiTheme="majorBidi" w:hAnsiTheme="majorBidi" w:cstheme="majorBidi"/>
          <w:sz w:val="20"/>
          <w:szCs w:val="20"/>
          <w:vertAlign w:val="subscript"/>
        </w:rPr>
        <w:tab/>
        <w:t xml:space="preserve">Ebu </w:t>
      </w:r>
      <w:proofErr w:type="spellStart"/>
      <w:r w:rsidRPr="0044337F">
        <w:rPr>
          <w:rFonts w:asciiTheme="majorBidi" w:hAnsiTheme="majorBidi" w:cstheme="majorBidi"/>
          <w:sz w:val="20"/>
          <w:szCs w:val="20"/>
          <w:vertAlign w:val="subscript"/>
        </w:rPr>
        <w:t>Davud</w:t>
      </w:r>
      <w:proofErr w:type="spellEnd"/>
      <w:r w:rsidRPr="0044337F">
        <w:rPr>
          <w:rFonts w:asciiTheme="majorBidi" w:hAnsiTheme="majorBidi" w:cstheme="majorBidi"/>
          <w:sz w:val="20"/>
          <w:szCs w:val="20"/>
          <w:vertAlign w:val="subscript"/>
        </w:rPr>
        <w:t xml:space="preserve">, </w:t>
      </w:r>
      <w:proofErr w:type="spellStart"/>
      <w:r w:rsidRPr="0044337F">
        <w:rPr>
          <w:rFonts w:asciiTheme="majorBidi" w:hAnsiTheme="majorBidi" w:cstheme="majorBidi"/>
          <w:sz w:val="20"/>
          <w:szCs w:val="20"/>
          <w:vertAlign w:val="subscript"/>
        </w:rPr>
        <w:t>Sünenu</w:t>
      </w:r>
      <w:proofErr w:type="spellEnd"/>
      <w:r w:rsidRPr="0044337F">
        <w:rPr>
          <w:rFonts w:asciiTheme="majorBidi" w:hAnsiTheme="majorBidi" w:cstheme="majorBidi"/>
          <w:sz w:val="20"/>
          <w:szCs w:val="20"/>
          <w:vertAlign w:val="subscript"/>
        </w:rPr>
        <w:t xml:space="preserve"> </w:t>
      </w:r>
      <w:proofErr w:type="spellStart"/>
      <w:r w:rsidRPr="0044337F">
        <w:rPr>
          <w:rFonts w:asciiTheme="majorBidi" w:hAnsiTheme="majorBidi" w:cstheme="majorBidi"/>
          <w:sz w:val="20"/>
          <w:szCs w:val="20"/>
          <w:vertAlign w:val="subscript"/>
        </w:rPr>
        <w:t>Ebi</w:t>
      </w:r>
      <w:proofErr w:type="spellEnd"/>
      <w:r w:rsidRPr="0044337F">
        <w:rPr>
          <w:rFonts w:asciiTheme="majorBidi" w:hAnsiTheme="majorBidi" w:cstheme="majorBidi"/>
          <w:sz w:val="20"/>
          <w:szCs w:val="20"/>
          <w:vertAlign w:val="subscript"/>
        </w:rPr>
        <w:t xml:space="preserve"> </w:t>
      </w:r>
      <w:proofErr w:type="spellStart"/>
      <w:r w:rsidRPr="0044337F">
        <w:rPr>
          <w:rFonts w:asciiTheme="majorBidi" w:hAnsiTheme="majorBidi" w:cstheme="majorBidi"/>
          <w:sz w:val="20"/>
          <w:szCs w:val="20"/>
          <w:vertAlign w:val="subscript"/>
        </w:rPr>
        <w:t>Davud</w:t>
      </w:r>
      <w:proofErr w:type="spellEnd"/>
      <w:r w:rsidRPr="0044337F">
        <w:rPr>
          <w:rFonts w:asciiTheme="majorBidi" w:hAnsiTheme="majorBidi" w:cstheme="majorBidi"/>
          <w:sz w:val="20"/>
          <w:szCs w:val="20"/>
          <w:vertAlign w:val="subscript"/>
        </w:rPr>
        <w:t xml:space="preserve">, İstanbul, 1401/1981, Talâk 24, (2240); </w:t>
      </w:r>
      <w:proofErr w:type="spellStart"/>
      <w:r w:rsidRPr="0044337F">
        <w:rPr>
          <w:rFonts w:asciiTheme="majorBidi" w:hAnsiTheme="majorBidi" w:cstheme="majorBidi"/>
          <w:sz w:val="20"/>
          <w:szCs w:val="20"/>
          <w:vertAlign w:val="subscript"/>
        </w:rPr>
        <w:t>Tirmizi</w:t>
      </w:r>
      <w:proofErr w:type="spellEnd"/>
      <w:r w:rsidRPr="0044337F">
        <w:rPr>
          <w:rFonts w:asciiTheme="majorBidi" w:hAnsiTheme="majorBidi" w:cstheme="majorBidi"/>
          <w:sz w:val="20"/>
          <w:szCs w:val="20"/>
          <w:vertAlign w:val="subscript"/>
        </w:rPr>
        <w:t>, Nikâh 43, (1143).</w:t>
      </w:r>
    </w:p>
  </w:footnote>
  <w:footnote w:id="58">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 xml:space="preserve">Nitekim 48. Fetih Suresi’nin 25. </w:t>
      </w:r>
      <w:proofErr w:type="spellStart"/>
      <w:r w:rsidRPr="0044337F">
        <w:rPr>
          <w:rFonts w:asciiTheme="majorBidi" w:hAnsiTheme="majorBidi" w:cstheme="majorBidi"/>
          <w:sz w:val="20"/>
          <w:vertAlign w:val="subscript"/>
        </w:rPr>
        <w:t>âyeti</w:t>
      </w:r>
      <w:proofErr w:type="spellEnd"/>
      <w:r w:rsidRPr="0044337F">
        <w:rPr>
          <w:rFonts w:asciiTheme="majorBidi" w:hAnsiTheme="majorBidi" w:cstheme="majorBidi"/>
          <w:sz w:val="20"/>
          <w:vertAlign w:val="subscript"/>
        </w:rPr>
        <w:t xml:space="preserve"> de açıkça bunu göstermektedir. </w:t>
      </w:r>
    </w:p>
  </w:footnote>
  <w:footnote w:id="59">
    <w:p w:rsidR="00A838C2" w:rsidRPr="0044337F" w:rsidRDefault="00A838C2" w:rsidP="00B96EC5">
      <w:pPr>
        <w:pStyle w:val="NormalWeb"/>
        <w:spacing w:before="0" w:beforeAutospacing="0" w:after="0" w:afterAutospacing="0"/>
        <w:ind w:left="284" w:right="-2" w:hanging="284"/>
        <w:jc w:val="both"/>
        <w:rPr>
          <w:rFonts w:asciiTheme="majorBidi" w:hAnsiTheme="majorBidi" w:cstheme="majorBidi"/>
          <w:sz w:val="20"/>
          <w:szCs w:val="20"/>
          <w:vertAlign w:val="subscript"/>
        </w:rPr>
      </w:pPr>
      <w:r w:rsidRPr="0044337F">
        <w:rPr>
          <w:rStyle w:val="DipnotBavurusu"/>
          <w:rFonts w:asciiTheme="majorBidi" w:hAnsiTheme="majorBidi" w:cstheme="majorBidi"/>
          <w:position w:val="2"/>
          <w:sz w:val="20"/>
          <w:szCs w:val="20"/>
          <w:vertAlign w:val="subscript"/>
        </w:rPr>
        <w:footnoteRef/>
      </w:r>
      <w:r w:rsidRPr="0044337F">
        <w:rPr>
          <w:rFonts w:asciiTheme="majorBidi" w:hAnsiTheme="majorBidi" w:cstheme="majorBidi"/>
          <w:sz w:val="20"/>
          <w:szCs w:val="20"/>
          <w:vertAlign w:val="subscript"/>
        </w:rPr>
        <w:tab/>
        <w:t>İmam Malik, el-</w:t>
      </w:r>
      <w:proofErr w:type="spellStart"/>
      <w:r w:rsidRPr="0044337F">
        <w:rPr>
          <w:rFonts w:asciiTheme="majorBidi" w:hAnsiTheme="majorBidi" w:cstheme="majorBidi"/>
          <w:sz w:val="20"/>
          <w:szCs w:val="20"/>
          <w:vertAlign w:val="subscript"/>
        </w:rPr>
        <w:t>Muvatta</w:t>
      </w:r>
      <w:proofErr w:type="spellEnd"/>
      <w:r w:rsidRPr="0044337F">
        <w:rPr>
          <w:rFonts w:asciiTheme="majorBidi" w:hAnsiTheme="majorBidi" w:cstheme="majorBidi"/>
          <w:sz w:val="20"/>
          <w:szCs w:val="20"/>
          <w:vertAlign w:val="subscript"/>
        </w:rPr>
        <w:t xml:space="preserve">’ (Muhammed b. </w:t>
      </w:r>
      <w:proofErr w:type="spellStart"/>
      <w:r w:rsidRPr="0044337F">
        <w:rPr>
          <w:rFonts w:asciiTheme="majorBidi" w:hAnsiTheme="majorBidi" w:cstheme="majorBidi"/>
          <w:sz w:val="20"/>
          <w:szCs w:val="20"/>
          <w:vertAlign w:val="subscript"/>
        </w:rPr>
        <w:t>Hasen</w:t>
      </w:r>
      <w:proofErr w:type="spellEnd"/>
      <w:r w:rsidRPr="0044337F">
        <w:rPr>
          <w:rFonts w:asciiTheme="majorBidi" w:hAnsiTheme="majorBidi" w:cstheme="majorBidi"/>
          <w:sz w:val="20"/>
          <w:szCs w:val="20"/>
          <w:vertAlign w:val="subscript"/>
        </w:rPr>
        <w:t xml:space="preserve"> eş- </w:t>
      </w:r>
      <w:proofErr w:type="spellStart"/>
      <w:r w:rsidRPr="0044337F">
        <w:rPr>
          <w:rFonts w:asciiTheme="majorBidi" w:hAnsiTheme="majorBidi" w:cstheme="majorBidi"/>
          <w:sz w:val="20"/>
          <w:szCs w:val="20"/>
          <w:vertAlign w:val="subscript"/>
        </w:rPr>
        <w:t>Şeybânî</w:t>
      </w:r>
      <w:proofErr w:type="spellEnd"/>
      <w:r w:rsidRPr="0044337F">
        <w:rPr>
          <w:rFonts w:asciiTheme="majorBidi" w:hAnsiTheme="majorBidi" w:cstheme="majorBidi"/>
          <w:sz w:val="20"/>
          <w:szCs w:val="20"/>
          <w:vertAlign w:val="subscript"/>
        </w:rPr>
        <w:t xml:space="preserve"> rivayeti), Nikâh 44, (2, 543, 544)</w:t>
      </w:r>
    </w:p>
  </w:footnote>
  <w:footnote w:id="60">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ab/>
      </w:r>
      <w:proofErr w:type="spellStart"/>
      <w:r w:rsidRPr="0044337F">
        <w:rPr>
          <w:rFonts w:asciiTheme="majorBidi" w:hAnsiTheme="majorBidi" w:cstheme="majorBidi"/>
          <w:sz w:val="20"/>
          <w:vertAlign w:val="subscript"/>
        </w:rPr>
        <w:t>Tirmizî</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Tefsîr</w:t>
      </w:r>
      <w:proofErr w:type="spellEnd"/>
      <w:r w:rsidRPr="0044337F">
        <w:rPr>
          <w:rFonts w:asciiTheme="majorBidi" w:hAnsiTheme="majorBidi" w:cstheme="majorBidi"/>
          <w:sz w:val="20"/>
          <w:vertAlign w:val="subscript"/>
        </w:rPr>
        <w:t>, 25, Hadis no: 3177.</w:t>
      </w:r>
    </w:p>
  </w:footnote>
  <w:footnote w:id="61">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 xml:space="preserve">Ali b. </w:t>
      </w:r>
      <w:proofErr w:type="spellStart"/>
      <w:r w:rsidRPr="0044337F">
        <w:rPr>
          <w:rFonts w:asciiTheme="majorBidi" w:hAnsiTheme="majorBidi" w:cstheme="majorBidi"/>
          <w:sz w:val="20"/>
          <w:vertAlign w:val="subscript"/>
        </w:rPr>
        <w:t>Hazm</w:t>
      </w:r>
      <w:proofErr w:type="spellEnd"/>
      <w:r w:rsidRPr="0044337F">
        <w:rPr>
          <w:rFonts w:asciiTheme="majorBidi" w:hAnsiTheme="majorBidi" w:cstheme="majorBidi"/>
          <w:sz w:val="20"/>
          <w:vertAlign w:val="subscript"/>
        </w:rPr>
        <w:t>, el-</w:t>
      </w:r>
      <w:proofErr w:type="spellStart"/>
      <w:r w:rsidRPr="0044337F">
        <w:rPr>
          <w:rFonts w:asciiTheme="majorBidi" w:hAnsiTheme="majorBidi" w:cstheme="majorBidi"/>
          <w:sz w:val="20"/>
          <w:vertAlign w:val="subscript"/>
        </w:rPr>
        <w:t>Muhallâ</w:t>
      </w:r>
      <w:proofErr w:type="spellEnd"/>
      <w:r w:rsidRPr="0044337F">
        <w:rPr>
          <w:rFonts w:asciiTheme="majorBidi" w:hAnsiTheme="majorBidi" w:cstheme="majorBidi"/>
          <w:sz w:val="20"/>
          <w:vertAlign w:val="subscript"/>
        </w:rPr>
        <w:t>, c. IX, s. 63-65.</w:t>
      </w:r>
    </w:p>
  </w:footnote>
  <w:footnote w:id="62">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Bilmen, </w:t>
      </w:r>
      <w:proofErr w:type="spellStart"/>
      <w:r w:rsidRPr="0044337F">
        <w:rPr>
          <w:rFonts w:asciiTheme="majorBidi" w:hAnsiTheme="majorBidi" w:cstheme="majorBidi"/>
          <w:i/>
          <w:iCs/>
          <w:sz w:val="20"/>
          <w:vertAlign w:val="subscript"/>
        </w:rPr>
        <w:t>Istılahat</w:t>
      </w:r>
      <w:proofErr w:type="spellEnd"/>
      <w:r w:rsidRPr="0044337F">
        <w:rPr>
          <w:rFonts w:asciiTheme="majorBidi" w:hAnsiTheme="majorBidi" w:cstheme="majorBidi"/>
          <w:i/>
          <w:iCs/>
          <w:sz w:val="20"/>
          <w:vertAlign w:val="subscript"/>
        </w:rPr>
        <w:t xml:space="preserve">-ı </w:t>
      </w:r>
      <w:proofErr w:type="spellStart"/>
      <w:r w:rsidRPr="0044337F">
        <w:rPr>
          <w:rFonts w:asciiTheme="majorBidi" w:hAnsiTheme="majorBidi" w:cstheme="majorBidi"/>
          <w:i/>
          <w:iCs/>
          <w:sz w:val="20"/>
          <w:vertAlign w:val="subscript"/>
        </w:rPr>
        <w:t>Fıkhıyye</w:t>
      </w:r>
      <w:proofErr w:type="spellEnd"/>
      <w:r w:rsidRPr="0044337F">
        <w:rPr>
          <w:rFonts w:asciiTheme="majorBidi" w:hAnsiTheme="majorBidi" w:cstheme="majorBidi"/>
          <w:i/>
          <w:iCs/>
          <w:sz w:val="20"/>
          <w:vertAlign w:val="subscript"/>
        </w:rPr>
        <w:t xml:space="preserve"> Kamusu</w:t>
      </w:r>
      <w:r w:rsidRPr="0044337F">
        <w:rPr>
          <w:rFonts w:asciiTheme="majorBidi" w:hAnsiTheme="majorBidi" w:cstheme="majorBidi"/>
          <w:sz w:val="20"/>
          <w:vertAlign w:val="subscript"/>
        </w:rPr>
        <w:t xml:space="preserve">, II, 33–34; </w:t>
      </w:r>
      <w:proofErr w:type="spellStart"/>
      <w:r w:rsidRPr="0044337F">
        <w:rPr>
          <w:rFonts w:asciiTheme="majorBidi" w:hAnsiTheme="majorBidi" w:cstheme="majorBidi"/>
          <w:sz w:val="20"/>
          <w:vertAlign w:val="subscript"/>
        </w:rPr>
        <w:t>Abdülhamîd</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Ahvâlu’ş</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Şahsıyye</w:t>
      </w:r>
      <w:proofErr w:type="spellEnd"/>
      <w:r w:rsidRPr="0044337F">
        <w:rPr>
          <w:rFonts w:asciiTheme="majorBidi" w:hAnsiTheme="majorBidi" w:cstheme="majorBidi"/>
          <w:sz w:val="20"/>
          <w:vertAlign w:val="subscript"/>
        </w:rPr>
        <w:t xml:space="preserve">, s. 41; </w:t>
      </w:r>
      <w:proofErr w:type="spellStart"/>
      <w:r w:rsidRPr="0044337F">
        <w:rPr>
          <w:rFonts w:asciiTheme="majorBidi" w:hAnsiTheme="majorBidi" w:cstheme="majorBidi"/>
          <w:sz w:val="20"/>
          <w:vertAlign w:val="subscript"/>
        </w:rPr>
        <w:t>Zuhaylî</w:t>
      </w:r>
      <w:proofErr w:type="spellEnd"/>
      <w:r w:rsidRPr="0044337F">
        <w:rPr>
          <w:rFonts w:asciiTheme="majorBidi" w:hAnsiTheme="majorBidi" w:cstheme="majorBidi"/>
          <w:sz w:val="20"/>
          <w:vertAlign w:val="subscript"/>
        </w:rPr>
        <w:t>,</w:t>
      </w:r>
    </w:p>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proofErr w:type="gramStart"/>
      <w:r w:rsidRPr="0044337F">
        <w:rPr>
          <w:rFonts w:asciiTheme="majorBidi" w:hAnsiTheme="majorBidi" w:cstheme="majorBidi"/>
          <w:sz w:val="20"/>
          <w:vertAlign w:val="subscript"/>
        </w:rPr>
        <w:t>el</w:t>
      </w:r>
      <w:proofErr w:type="gramEnd"/>
      <w:r w:rsidRPr="0044337F">
        <w:rPr>
          <w:rFonts w:asciiTheme="majorBidi" w:hAnsiTheme="majorBidi" w:cstheme="majorBidi"/>
          <w:sz w:val="20"/>
          <w:vertAlign w:val="subscript"/>
        </w:rPr>
        <w:t>-</w:t>
      </w:r>
      <w:proofErr w:type="spellStart"/>
      <w:r w:rsidRPr="0044337F">
        <w:rPr>
          <w:rFonts w:asciiTheme="majorBidi" w:hAnsiTheme="majorBidi" w:cstheme="majorBidi"/>
          <w:sz w:val="20"/>
          <w:vertAlign w:val="subscript"/>
        </w:rPr>
        <w:t>Fıkhu’l</w:t>
      </w:r>
      <w:proofErr w:type="spellEnd"/>
      <w:r w:rsidRPr="0044337F">
        <w:rPr>
          <w:rFonts w:asciiTheme="majorBidi" w:hAnsiTheme="majorBidi" w:cstheme="majorBidi"/>
          <w:sz w:val="20"/>
          <w:vertAlign w:val="subscript"/>
        </w:rPr>
        <w:t xml:space="preserve">-İslâmî ve </w:t>
      </w:r>
      <w:proofErr w:type="spellStart"/>
      <w:r w:rsidRPr="0044337F">
        <w:rPr>
          <w:rFonts w:asciiTheme="majorBidi" w:hAnsiTheme="majorBidi" w:cstheme="majorBidi"/>
          <w:sz w:val="20"/>
          <w:vertAlign w:val="subscript"/>
        </w:rPr>
        <w:t>edilletühû</w:t>
      </w:r>
      <w:proofErr w:type="spellEnd"/>
      <w:r w:rsidRPr="0044337F">
        <w:rPr>
          <w:rFonts w:asciiTheme="majorBidi" w:hAnsiTheme="majorBidi" w:cstheme="majorBidi"/>
          <w:sz w:val="20"/>
          <w:vertAlign w:val="subscript"/>
        </w:rPr>
        <w:t xml:space="preserve">, VII, 95–96; Karaman, </w:t>
      </w:r>
      <w:proofErr w:type="spellStart"/>
      <w:r w:rsidRPr="0044337F">
        <w:rPr>
          <w:rFonts w:asciiTheme="majorBidi" w:hAnsiTheme="majorBidi" w:cstheme="majorBidi"/>
          <w:sz w:val="20"/>
          <w:vertAlign w:val="subscript"/>
        </w:rPr>
        <w:t>Anahatlarıyla</w:t>
      </w:r>
      <w:proofErr w:type="spellEnd"/>
      <w:r w:rsidRPr="0044337F">
        <w:rPr>
          <w:rFonts w:asciiTheme="majorBidi" w:hAnsiTheme="majorBidi" w:cstheme="majorBidi"/>
          <w:sz w:val="20"/>
          <w:vertAlign w:val="subscript"/>
        </w:rPr>
        <w:t xml:space="preserve"> İslam Hukuku, II, 94–95.</w:t>
      </w:r>
    </w:p>
  </w:footnote>
  <w:footnote w:id="63">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Mü’minun</w:t>
      </w:r>
      <w:proofErr w:type="spellEnd"/>
      <w:r w:rsidRPr="0044337F">
        <w:rPr>
          <w:rFonts w:asciiTheme="majorBidi" w:hAnsiTheme="majorBidi" w:cstheme="majorBidi"/>
          <w:sz w:val="20"/>
          <w:vertAlign w:val="subscript"/>
        </w:rPr>
        <w:t>, 23/5–6.</w:t>
      </w:r>
    </w:p>
  </w:footnote>
  <w:footnote w:id="64">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Bakara, 2/233.</w:t>
      </w:r>
    </w:p>
  </w:footnote>
  <w:footnote w:id="65">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Bilmen, </w:t>
      </w:r>
      <w:proofErr w:type="spellStart"/>
      <w:r w:rsidRPr="0044337F">
        <w:rPr>
          <w:rFonts w:asciiTheme="majorBidi" w:hAnsiTheme="majorBidi" w:cstheme="majorBidi"/>
          <w:i/>
          <w:iCs/>
          <w:sz w:val="20"/>
          <w:vertAlign w:val="subscript"/>
        </w:rPr>
        <w:t>Istılahat</w:t>
      </w:r>
      <w:proofErr w:type="spellEnd"/>
      <w:r w:rsidRPr="0044337F">
        <w:rPr>
          <w:rFonts w:asciiTheme="majorBidi" w:hAnsiTheme="majorBidi" w:cstheme="majorBidi"/>
          <w:i/>
          <w:iCs/>
          <w:sz w:val="20"/>
          <w:vertAlign w:val="subscript"/>
        </w:rPr>
        <w:t xml:space="preserve">-ı </w:t>
      </w:r>
      <w:proofErr w:type="spellStart"/>
      <w:r w:rsidRPr="0044337F">
        <w:rPr>
          <w:rFonts w:asciiTheme="majorBidi" w:hAnsiTheme="majorBidi" w:cstheme="majorBidi"/>
          <w:i/>
          <w:iCs/>
          <w:sz w:val="20"/>
          <w:vertAlign w:val="subscript"/>
        </w:rPr>
        <w:t>Fıkhıyye</w:t>
      </w:r>
      <w:proofErr w:type="spellEnd"/>
      <w:r w:rsidRPr="0044337F">
        <w:rPr>
          <w:rFonts w:asciiTheme="majorBidi" w:hAnsiTheme="majorBidi" w:cstheme="majorBidi"/>
          <w:i/>
          <w:iCs/>
          <w:sz w:val="20"/>
          <w:vertAlign w:val="subscript"/>
        </w:rPr>
        <w:t xml:space="preserve"> Kamusu</w:t>
      </w:r>
      <w:r w:rsidRPr="0044337F">
        <w:rPr>
          <w:rFonts w:asciiTheme="majorBidi" w:hAnsiTheme="majorBidi" w:cstheme="majorBidi"/>
          <w:sz w:val="20"/>
          <w:vertAlign w:val="subscript"/>
        </w:rPr>
        <w:t xml:space="preserve">, II, 33–34; </w:t>
      </w:r>
      <w:proofErr w:type="spellStart"/>
      <w:r w:rsidRPr="0044337F">
        <w:rPr>
          <w:rFonts w:asciiTheme="majorBidi" w:hAnsiTheme="majorBidi" w:cstheme="majorBidi"/>
          <w:sz w:val="20"/>
          <w:vertAlign w:val="subscript"/>
        </w:rPr>
        <w:t>Abdülhamîd</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Ahvâlu’ş</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Şahsıyye</w:t>
      </w:r>
      <w:proofErr w:type="spellEnd"/>
      <w:r w:rsidRPr="0044337F">
        <w:rPr>
          <w:rFonts w:asciiTheme="majorBidi" w:hAnsiTheme="majorBidi" w:cstheme="majorBidi"/>
          <w:sz w:val="20"/>
          <w:vertAlign w:val="subscript"/>
        </w:rPr>
        <w:t xml:space="preserve">, s. 42; Döndüren, </w:t>
      </w:r>
      <w:r w:rsidRPr="0044337F">
        <w:rPr>
          <w:rFonts w:asciiTheme="majorBidi" w:hAnsiTheme="majorBidi" w:cstheme="majorBidi"/>
          <w:i/>
          <w:iCs/>
          <w:sz w:val="20"/>
          <w:vertAlign w:val="subscript"/>
        </w:rPr>
        <w:t>Aile İlmihali</w:t>
      </w:r>
      <w:r w:rsidRPr="0044337F">
        <w:rPr>
          <w:rFonts w:asciiTheme="majorBidi" w:hAnsiTheme="majorBidi" w:cstheme="majorBidi"/>
          <w:sz w:val="20"/>
          <w:vertAlign w:val="subscript"/>
        </w:rPr>
        <w:t>, s. 204.</w:t>
      </w:r>
    </w:p>
  </w:footnote>
  <w:footnote w:id="66">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Bilmen, </w:t>
      </w:r>
      <w:proofErr w:type="spellStart"/>
      <w:r w:rsidRPr="0044337F">
        <w:rPr>
          <w:rFonts w:asciiTheme="majorBidi" w:hAnsiTheme="majorBidi" w:cstheme="majorBidi"/>
          <w:i/>
          <w:iCs/>
          <w:sz w:val="20"/>
          <w:vertAlign w:val="subscript"/>
        </w:rPr>
        <w:t>Istılahat</w:t>
      </w:r>
      <w:proofErr w:type="spellEnd"/>
      <w:r w:rsidRPr="0044337F">
        <w:rPr>
          <w:rFonts w:asciiTheme="majorBidi" w:hAnsiTheme="majorBidi" w:cstheme="majorBidi"/>
          <w:i/>
          <w:iCs/>
          <w:sz w:val="20"/>
          <w:vertAlign w:val="subscript"/>
        </w:rPr>
        <w:t xml:space="preserve">-ı </w:t>
      </w:r>
      <w:proofErr w:type="spellStart"/>
      <w:r w:rsidRPr="0044337F">
        <w:rPr>
          <w:rFonts w:asciiTheme="majorBidi" w:hAnsiTheme="majorBidi" w:cstheme="majorBidi"/>
          <w:i/>
          <w:iCs/>
          <w:sz w:val="20"/>
          <w:vertAlign w:val="subscript"/>
        </w:rPr>
        <w:t>Fıkhıyye</w:t>
      </w:r>
      <w:proofErr w:type="spellEnd"/>
      <w:r w:rsidRPr="0044337F">
        <w:rPr>
          <w:rFonts w:asciiTheme="majorBidi" w:hAnsiTheme="majorBidi" w:cstheme="majorBidi"/>
          <w:i/>
          <w:iCs/>
          <w:sz w:val="20"/>
          <w:vertAlign w:val="subscript"/>
        </w:rPr>
        <w:t xml:space="preserve"> Kamusu</w:t>
      </w:r>
      <w:r w:rsidRPr="0044337F">
        <w:rPr>
          <w:rFonts w:asciiTheme="majorBidi" w:hAnsiTheme="majorBidi" w:cstheme="majorBidi"/>
          <w:sz w:val="20"/>
          <w:vertAlign w:val="subscript"/>
        </w:rPr>
        <w:t xml:space="preserve">, II, 33–34; </w:t>
      </w:r>
      <w:proofErr w:type="spellStart"/>
      <w:r w:rsidRPr="0044337F">
        <w:rPr>
          <w:rFonts w:asciiTheme="majorBidi" w:hAnsiTheme="majorBidi" w:cstheme="majorBidi"/>
          <w:sz w:val="20"/>
          <w:vertAlign w:val="subscript"/>
        </w:rPr>
        <w:t>Abdülhamîd</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Ahvâlu’ş</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Şahsıyye</w:t>
      </w:r>
      <w:proofErr w:type="spellEnd"/>
      <w:r w:rsidRPr="0044337F">
        <w:rPr>
          <w:rFonts w:asciiTheme="majorBidi" w:hAnsiTheme="majorBidi" w:cstheme="majorBidi"/>
          <w:sz w:val="20"/>
          <w:vertAlign w:val="subscript"/>
        </w:rPr>
        <w:t xml:space="preserve">, s. 42–43. </w:t>
      </w:r>
    </w:p>
  </w:footnote>
  <w:footnote w:id="67">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Bilmen, </w:t>
      </w:r>
      <w:proofErr w:type="spellStart"/>
      <w:r w:rsidRPr="0044337F">
        <w:rPr>
          <w:rFonts w:asciiTheme="majorBidi" w:hAnsiTheme="majorBidi" w:cstheme="majorBidi"/>
          <w:i/>
          <w:iCs/>
          <w:sz w:val="20"/>
          <w:vertAlign w:val="subscript"/>
        </w:rPr>
        <w:t>Istılahat</w:t>
      </w:r>
      <w:proofErr w:type="spellEnd"/>
      <w:r w:rsidRPr="0044337F">
        <w:rPr>
          <w:rFonts w:asciiTheme="majorBidi" w:hAnsiTheme="majorBidi" w:cstheme="majorBidi"/>
          <w:i/>
          <w:iCs/>
          <w:sz w:val="20"/>
          <w:vertAlign w:val="subscript"/>
        </w:rPr>
        <w:t xml:space="preserve">-ı </w:t>
      </w:r>
      <w:proofErr w:type="spellStart"/>
      <w:r w:rsidRPr="0044337F">
        <w:rPr>
          <w:rFonts w:asciiTheme="majorBidi" w:hAnsiTheme="majorBidi" w:cstheme="majorBidi"/>
          <w:i/>
          <w:iCs/>
          <w:sz w:val="20"/>
          <w:vertAlign w:val="subscript"/>
        </w:rPr>
        <w:t>Fıkhıyye</w:t>
      </w:r>
      <w:proofErr w:type="spellEnd"/>
      <w:r w:rsidRPr="0044337F">
        <w:rPr>
          <w:rFonts w:asciiTheme="majorBidi" w:hAnsiTheme="majorBidi" w:cstheme="majorBidi"/>
          <w:i/>
          <w:iCs/>
          <w:sz w:val="20"/>
          <w:vertAlign w:val="subscript"/>
        </w:rPr>
        <w:t xml:space="preserve"> Kamusu</w:t>
      </w:r>
      <w:r w:rsidRPr="0044337F">
        <w:rPr>
          <w:rFonts w:asciiTheme="majorBidi" w:hAnsiTheme="majorBidi" w:cstheme="majorBidi"/>
          <w:sz w:val="20"/>
          <w:vertAlign w:val="subscript"/>
        </w:rPr>
        <w:t xml:space="preserve">, II, 33–34; </w:t>
      </w:r>
      <w:proofErr w:type="spellStart"/>
      <w:r w:rsidRPr="0044337F">
        <w:rPr>
          <w:rFonts w:asciiTheme="majorBidi" w:hAnsiTheme="majorBidi" w:cstheme="majorBidi"/>
          <w:sz w:val="20"/>
          <w:vertAlign w:val="subscript"/>
        </w:rPr>
        <w:t>Abdülhamîd</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Ahvâlu’ş</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Şahsıyye</w:t>
      </w:r>
      <w:proofErr w:type="spellEnd"/>
      <w:r w:rsidRPr="0044337F">
        <w:rPr>
          <w:rFonts w:asciiTheme="majorBidi" w:hAnsiTheme="majorBidi" w:cstheme="majorBidi"/>
          <w:sz w:val="20"/>
          <w:vertAlign w:val="subscript"/>
        </w:rPr>
        <w:t>, s. 42–43;</w:t>
      </w:r>
    </w:p>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r w:rsidRPr="0044337F">
        <w:rPr>
          <w:rFonts w:asciiTheme="majorBidi" w:hAnsiTheme="majorBidi" w:cstheme="majorBidi"/>
          <w:sz w:val="20"/>
          <w:vertAlign w:val="subscript"/>
        </w:rPr>
        <w:t>Apaydın, Yunus, “</w:t>
      </w:r>
      <w:proofErr w:type="spellStart"/>
      <w:r w:rsidRPr="0044337F">
        <w:rPr>
          <w:rFonts w:asciiTheme="majorBidi" w:hAnsiTheme="majorBidi" w:cstheme="majorBidi"/>
          <w:i/>
          <w:iCs/>
          <w:sz w:val="20"/>
          <w:vertAlign w:val="subscript"/>
        </w:rPr>
        <w:t>Fâsit</w:t>
      </w:r>
      <w:proofErr w:type="spellEnd"/>
      <w:r w:rsidRPr="0044337F">
        <w:rPr>
          <w:rFonts w:asciiTheme="majorBidi" w:hAnsiTheme="majorBidi" w:cstheme="majorBidi"/>
          <w:i/>
          <w:iCs/>
          <w:sz w:val="20"/>
          <w:vertAlign w:val="subscript"/>
        </w:rPr>
        <w:t xml:space="preserve"> </w:t>
      </w:r>
      <w:proofErr w:type="gramStart"/>
      <w:r w:rsidRPr="0044337F">
        <w:rPr>
          <w:rFonts w:asciiTheme="majorBidi" w:hAnsiTheme="majorBidi" w:cstheme="majorBidi"/>
          <w:i/>
          <w:iCs/>
          <w:sz w:val="20"/>
          <w:vertAlign w:val="subscript"/>
        </w:rPr>
        <w:t>Nikah</w:t>
      </w:r>
      <w:proofErr w:type="gramEnd"/>
      <w:r w:rsidRPr="0044337F">
        <w:rPr>
          <w:rFonts w:asciiTheme="majorBidi" w:hAnsiTheme="majorBidi" w:cstheme="majorBidi"/>
          <w:sz w:val="20"/>
          <w:vertAlign w:val="subscript"/>
        </w:rPr>
        <w:t>”, Şamil İslam Ansiklopedisi, İstanbul, 2000, s. 322–323.</w:t>
      </w:r>
    </w:p>
  </w:footnote>
  <w:footnote w:id="68">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Bilmen, </w:t>
      </w:r>
      <w:proofErr w:type="spellStart"/>
      <w:r w:rsidRPr="0044337F">
        <w:rPr>
          <w:rFonts w:asciiTheme="majorBidi" w:hAnsiTheme="majorBidi" w:cstheme="majorBidi"/>
          <w:i/>
          <w:iCs/>
          <w:sz w:val="20"/>
          <w:vertAlign w:val="subscript"/>
        </w:rPr>
        <w:t>Istılahat</w:t>
      </w:r>
      <w:proofErr w:type="spellEnd"/>
      <w:r w:rsidRPr="0044337F">
        <w:rPr>
          <w:rFonts w:asciiTheme="majorBidi" w:hAnsiTheme="majorBidi" w:cstheme="majorBidi"/>
          <w:i/>
          <w:iCs/>
          <w:sz w:val="20"/>
          <w:vertAlign w:val="subscript"/>
        </w:rPr>
        <w:t xml:space="preserve">-ı </w:t>
      </w:r>
      <w:proofErr w:type="spellStart"/>
      <w:r w:rsidRPr="0044337F">
        <w:rPr>
          <w:rFonts w:asciiTheme="majorBidi" w:hAnsiTheme="majorBidi" w:cstheme="majorBidi"/>
          <w:i/>
          <w:iCs/>
          <w:sz w:val="20"/>
          <w:vertAlign w:val="subscript"/>
        </w:rPr>
        <w:t>Fıkhıyye</w:t>
      </w:r>
      <w:proofErr w:type="spellEnd"/>
      <w:r w:rsidRPr="0044337F">
        <w:rPr>
          <w:rFonts w:asciiTheme="majorBidi" w:hAnsiTheme="majorBidi" w:cstheme="majorBidi"/>
          <w:i/>
          <w:iCs/>
          <w:sz w:val="20"/>
          <w:vertAlign w:val="subscript"/>
        </w:rPr>
        <w:t xml:space="preserve"> Kamusu</w:t>
      </w:r>
      <w:r w:rsidRPr="0044337F">
        <w:rPr>
          <w:rFonts w:asciiTheme="majorBidi" w:hAnsiTheme="majorBidi" w:cstheme="majorBidi"/>
          <w:sz w:val="20"/>
          <w:vertAlign w:val="subscript"/>
        </w:rPr>
        <w:t xml:space="preserve">, II, 36; </w:t>
      </w:r>
      <w:proofErr w:type="spellStart"/>
      <w:r w:rsidRPr="0044337F">
        <w:rPr>
          <w:rFonts w:asciiTheme="majorBidi" w:hAnsiTheme="majorBidi" w:cstheme="majorBidi"/>
          <w:sz w:val="20"/>
          <w:vertAlign w:val="subscript"/>
        </w:rPr>
        <w:t>Abdülhamîd</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Ahvâlu’ş</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Şahsiyye</w:t>
      </w:r>
      <w:proofErr w:type="spellEnd"/>
      <w:r w:rsidRPr="0044337F">
        <w:rPr>
          <w:rFonts w:asciiTheme="majorBidi" w:hAnsiTheme="majorBidi" w:cstheme="majorBidi"/>
          <w:sz w:val="20"/>
          <w:vertAlign w:val="subscript"/>
        </w:rPr>
        <w:t xml:space="preserve">, s. 43–44; Döndüren, </w:t>
      </w:r>
      <w:r w:rsidRPr="0044337F">
        <w:rPr>
          <w:rFonts w:asciiTheme="majorBidi" w:hAnsiTheme="majorBidi" w:cstheme="majorBidi"/>
          <w:i/>
          <w:iCs/>
          <w:sz w:val="20"/>
          <w:vertAlign w:val="subscript"/>
        </w:rPr>
        <w:t>Aile İlmihali</w:t>
      </w:r>
      <w:r w:rsidRPr="0044337F">
        <w:rPr>
          <w:rFonts w:asciiTheme="majorBidi" w:hAnsiTheme="majorBidi" w:cstheme="majorBidi"/>
          <w:sz w:val="20"/>
          <w:vertAlign w:val="subscript"/>
        </w:rPr>
        <w:t>, s. 207.</w:t>
      </w:r>
    </w:p>
  </w:footnote>
  <w:footnote w:id="69">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Hukuku-ı Aile Kararnamesi, md. 54.</w:t>
      </w:r>
    </w:p>
  </w:footnote>
  <w:footnote w:id="70">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Şa’bân</w:t>
      </w:r>
      <w:proofErr w:type="spellEnd"/>
      <w:r w:rsidRPr="0044337F">
        <w:rPr>
          <w:rFonts w:asciiTheme="majorBidi" w:hAnsiTheme="majorBidi" w:cstheme="majorBidi"/>
          <w:sz w:val="20"/>
          <w:vertAlign w:val="subscript"/>
        </w:rPr>
        <w:t xml:space="preserve">, </w:t>
      </w:r>
      <w:r w:rsidRPr="0044337F">
        <w:rPr>
          <w:rFonts w:asciiTheme="majorBidi" w:hAnsiTheme="majorBidi" w:cstheme="majorBidi"/>
          <w:i/>
          <w:iCs/>
          <w:sz w:val="20"/>
          <w:vertAlign w:val="subscript"/>
        </w:rPr>
        <w:t>el-</w:t>
      </w:r>
      <w:proofErr w:type="spellStart"/>
      <w:r w:rsidRPr="0044337F">
        <w:rPr>
          <w:rFonts w:asciiTheme="majorBidi" w:hAnsiTheme="majorBidi" w:cstheme="majorBidi"/>
          <w:i/>
          <w:iCs/>
          <w:sz w:val="20"/>
          <w:vertAlign w:val="subscript"/>
        </w:rPr>
        <w:t>Ahvâlu’ş</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Şahsiyye</w:t>
      </w:r>
      <w:proofErr w:type="spellEnd"/>
      <w:r w:rsidRPr="0044337F">
        <w:rPr>
          <w:rFonts w:asciiTheme="majorBidi" w:hAnsiTheme="majorBidi" w:cstheme="majorBidi"/>
          <w:sz w:val="20"/>
          <w:vertAlign w:val="subscript"/>
        </w:rPr>
        <w:t xml:space="preserve">, s. 135–136; Bilmen, </w:t>
      </w:r>
      <w:proofErr w:type="spellStart"/>
      <w:r w:rsidRPr="0044337F">
        <w:rPr>
          <w:rFonts w:asciiTheme="majorBidi" w:hAnsiTheme="majorBidi" w:cstheme="majorBidi"/>
          <w:i/>
          <w:iCs/>
          <w:sz w:val="20"/>
          <w:vertAlign w:val="subscript"/>
        </w:rPr>
        <w:t>Istılahat</w:t>
      </w:r>
      <w:proofErr w:type="spellEnd"/>
      <w:r w:rsidRPr="0044337F">
        <w:rPr>
          <w:rFonts w:asciiTheme="majorBidi" w:hAnsiTheme="majorBidi" w:cstheme="majorBidi"/>
          <w:i/>
          <w:iCs/>
          <w:sz w:val="20"/>
          <w:vertAlign w:val="subscript"/>
        </w:rPr>
        <w:t xml:space="preserve">-ı </w:t>
      </w:r>
      <w:proofErr w:type="spellStart"/>
      <w:r w:rsidRPr="0044337F">
        <w:rPr>
          <w:rFonts w:asciiTheme="majorBidi" w:hAnsiTheme="majorBidi" w:cstheme="majorBidi"/>
          <w:i/>
          <w:iCs/>
          <w:sz w:val="20"/>
          <w:vertAlign w:val="subscript"/>
        </w:rPr>
        <w:t>Fıkhıyye</w:t>
      </w:r>
      <w:proofErr w:type="spellEnd"/>
      <w:r w:rsidRPr="0044337F">
        <w:rPr>
          <w:rFonts w:asciiTheme="majorBidi" w:hAnsiTheme="majorBidi" w:cstheme="majorBidi"/>
          <w:i/>
          <w:iCs/>
          <w:sz w:val="20"/>
          <w:vertAlign w:val="subscript"/>
        </w:rPr>
        <w:t xml:space="preserve"> Kamusu</w:t>
      </w:r>
      <w:r w:rsidRPr="0044337F">
        <w:rPr>
          <w:rFonts w:asciiTheme="majorBidi" w:hAnsiTheme="majorBidi" w:cstheme="majorBidi"/>
          <w:sz w:val="20"/>
          <w:vertAlign w:val="subscript"/>
        </w:rPr>
        <w:t>, II, 36.</w:t>
      </w:r>
    </w:p>
  </w:footnote>
  <w:footnote w:id="71">
    <w:p w:rsidR="00A838C2" w:rsidRPr="0044337F" w:rsidRDefault="00A838C2" w:rsidP="00B96EC5">
      <w:pPr>
        <w:autoSpaceDE w:val="0"/>
        <w:autoSpaceDN w:val="0"/>
        <w:adjustRightInd w:val="0"/>
        <w:ind w:left="284" w:hanging="284"/>
        <w:jc w:val="both"/>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Aydın, </w:t>
      </w:r>
      <w:r w:rsidRPr="0044337F">
        <w:rPr>
          <w:rFonts w:asciiTheme="majorBidi" w:hAnsiTheme="majorBidi" w:cstheme="majorBidi"/>
          <w:i/>
          <w:iCs/>
          <w:sz w:val="20"/>
          <w:vertAlign w:val="subscript"/>
        </w:rPr>
        <w:t>Aile Hukuku</w:t>
      </w:r>
      <w:r w:rsidRPr="0044337F">
        <w:rPr>
          <w:rFonts w:asciiTheme="majorBidi" w:hAnsiTheme="majorBidi" w:cstheme="majorBidi"/>
          <w:sz w:val="20"/>
          <w:vertAlign w:val="subscript"/>
        </w:rPr>
        <w:t>, s. 31.</w:t>
      </w:r>
    </w:p>
  </w:footnote>
  <w:footnote w:id="72">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Döndüren, </w:t>
      </w:r>
      <w:r w:rsidRPr="0044337F">
        <w:rPr>
          <w:rFonts w:asciiTheme="majorBidi" w:hAnsiTheme="majorBidi" w:cstheme="majorBidi"/>
          <w:i/>
          <w:iCs/>
          <w:sz w:val="20"/>
          <w:vertAlign w:val="subscript"/>
        </w:rPr>
        <w:t>Aile İlmihali</w:t>
      </w:r>
      <w:r w:rsidRPr="0044337F">
        <w:rPr>
          <w:rFonts w:asciiTheme="majorBidi" w:hAnsiTheme="majorBidi" w:cstheme="majorBidi"/>
          <w:sz w:val="20"/>
          <w:vertAlign w:val="subscript"/>
        </w:rPr>
        <w:t>, s. 214–215.</w:t>
      </w:r>
    </w:p>
  </w:footnote>
  <w:footnote w:id="73">
    <w:p w:rsidR="00A838C2" w:rsidRPr="0044337F" w:rsidRDefault="00A838C2" w:rsidP="00B96EC5">
      <w:pPr>
        <w:pStyle w:val="DipnotMetni"/>
        <w:ind w:left="284" w:hanging="284"/>
        <w:rPr>
          <w:rFonts w:asciiTheme="majorBidi" w:hAnsiTheme="majorBidi" w:cstheme="majorBidi"/>
          <w:sz w:val="20"/>
          <w:vertAlign w:val="subscript"/>
        </w:rPr>
      </w:pPr>
      <w:r w:rsidRPr="0044337F">
        <w:rPr>
          <w:rStyle w:val="DipnotBavurusu"/>
          <w:rFonts w:asciiTheme="majorBidi" w:hAnsiTheme="majorBidi" w:cstheme="majorBidi"/>
          <w:sz w:val="20"/>
          <w:vertAlign w:val="subscript"/>
        </w:rPr>
        <w:footnoteRef/>
      </w:r>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İbn</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Rüşd</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i/>
          <w:iCs/>
          <w:sz w:val="20"/>
          <w:vertAlign w:val="subscript"/>
        </w:rPr>
        <w:t>Bidâyetü’l</w:t>
      </w:r>
      <w:proofErr w:type="spellEnd"/>
      <w:r w:rsidRPr="0044337F">
        <w:rPr>
          <w:rFonts w:asciiTheme="majorBidi" w:hAnsiTheme="majorBidi" w:cstheme="majorBidi"/>
          <w:i/>
          <w:iCs/>
          <w:sz w:val="20"/>
          <w:vertAlign w:val="subscript"/>
        </w:rPr>
        <w:t>-</w:t>
      </w:r>
      <w:proofErr w:type="spellStart"/>
      <w:r w:rsidRPr="0044337F">
        <w:rPr>
          <w:rFonts w:asciiTheme="majorBidi" w:hAnsiTheme="majorBidi" w:cstheme="majorBidi"/>
          <w:i/>
          <w:iCs/>
          <w:sz w:val="20"/>
          <w:vertAlign w:val="subscript"/>
        </w:rPr>
        <w:t>Müctehid</w:t>
      </w:r>
      <w:proofErr w:type="spellEnd"/>
      <w:r w:rsidRPr="0044337F">
        <w:rPr>
          <w:rFonts w:asciiTheme="majorBidi" w:hAnsiTheme="majorBidi" w:cstheme="majorBidi"/>
          <w:sz w:val="20"/>
          <w:vertAlign w:val="subscript"/>
        </w:rPr>
        <w:t xml:space="preserve">, III, 1240; Karaman, </w:t>
      </w:r>
      <w:proofErr w:type="spellStart"/>
      <w:r w:rsidRPr="0044337F">
        <w:rPr>
          <w:rFonts w:asciiTheme="majorBidi" w:hAnsiTheme="majorBidi" w:cstheme="majorBidi"/>
          <w:i/>
          <w:iCs/>
          <w:sz w:val="20"/>
          <w:vertAlign w:val="subscript"/>
        </w:rPr>
        <w:t>Anahatlarıyla</w:t>
      </w:r>
      <w:proofErr w:type="spellEnd"/>
      <w:r w:rsidRPr="0044337F">
        <w:rPr>
          <w:rFonts w:asciiTheme="majorBidi" w:hAnsiTheme="majorBidi" w:cstheme="majorBidi"/>
          <w:i/>
          <w:iCs/>
          <w:sz w:val="20"/>
          <w:vertAlign w:val="subscript"/>
        </w:rPr>
        <w:t xml:space="preserve"> İslam Hukuk</w:t>
      </w:r>
      <w:r w:rsidRPr="0044337F">
        <w:rPr>
          <w:rFonts w:asciiTheme="majorBidi" w:hAnsiTheme="majorBidi" w:cstheme="majorBidi"/>
          <w:sz w:val="20"/>
          <w:vertAlign w:val="subscript"/>
        </w:rPr>
        <w:t>, II, 102.</w:t>
      </w:r>
    </w:p>
  </w:footnote>
  <w:footnote w:id="74">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 xml:space="preserve">Burada cinsel ilişki kast edilemez çünkü o manadaki ayetler, ”fuhuş çeşitlerinden uzak duranlar” şeklinde ifade edilir. Buradaki anlam, edep yerlerinin örtülmesinden başka bir şey değildir. </w:t>
      </w:r>
    </w:p>
  </w:footnote>
  <w:footnote w:id="75">
    <w:p w:rsidR="00A838C2" w:rsidRPr="0044337F" w:rsidRDefault="00A838C2" w:rsidP="00B96EC5">
      <w:pPr>
        <w:pStyle w:val="NormalParagraphStyle"/>
        <w:widowControl/>
        <w:bidi w:val="0"/>
        <w:spacing w:line="240" w:lineRule="auto"/>
        <w:ind w:left="284" w:right="-2" w:hanging="284"/>
        <w:jc w:val="both"/>
        <w:rPr>
          <w:rFonts w:asciiTheme="majorBidi" w:hAnsiTheme="majorBidi" w:cstheme="majorBidi"/>
          <w:sz w:val="20"/>
          <w:szCs w:val="20"/>
          <w:vertAlign w:val="subscript"/>
        </w:rPr>
      </w:pPr>
      <w:r w:rsidRPr="0044337F">
        <w:rPr>
          <w:rStyle w:val="DipnotBavurusu"/>
          <w:rFonts w:asciiTheme="majorBidi" w:hAnsiTheme="majorBidi" w:cstheme="majorBidi"/>
          <w:position w:val="2"/>
          <w:sz w:val="20"/>
          <w:szCs w:val="20"/>
          <w:vertAlign w:val="subscript"/>
        </w:rPr>
        <w:footnoteRef/>
      </w:r>
      <w:r w:rsidRPr="0044337F">
        <w:rPr>
          <w:rFonts w:asciiTheme="majorBidi" w:hAnsiTheme="majorBidi" w:cstheme="majorBidi"/>
          <w:sz w:val="20"/>
          <w:szCs w:val="20"/>
          <w:vertAlign w:val="subscript"/>
        </w:rPr>
        <w:tab/>
      </w:r>
      <w:proofErr w:type="spellStart"/>
      <w:r w:rsidRPr="0044337F">
        <w:rPr>
          <w:rFonts w:asciiTheme="majorBidi" w:hAnsiTheme="majorBidi" w:cstheme="majorBidi"/>
          <w:sz w:val="20"/>
          <w:szCs w:val="20"/>
          <w:vertAlign w:val="subscript"/>
        </w:rPr>
        <w:t>İbn</w:t>
      </w:r>
      <w:proofErr w:type="spellEnd"/>
      <w:r w:rsidRPr="0044337F">
        <w:rPr>
          <w:rFonts w:asciiTheme="majorBidi" w:hAnsiTheme="majorBidi" w:cstheme="majorBidi"/>
          <w:sz w:val="20"/>
          <w:szCs w:val="20"/>
          <w:vertAlign w:val="subscript"/>
        </w:rPr>
        <w:t xml:space="preserve"> </w:t>
      </w:r>
      <w:proofErr w:type="spellStart"/>
      <w:r w:rsidRPr="0044337F">
        <w:rPr>
          <w:rFonts w:asciiTheme="majorBidi" w:hAnsiTheme="majorBidi" w:cstheme="majorBidi"/>
          <w:sz w:val="20"/>
          <w:szCs w:val="20"/>
          <w:vertAlign w:val="subscript"/>
        </w:rPr>
        <w:t>Manzur</w:t>
      </w:r>
      <w:proofErr w:type="spellEnd"/>
      <w:r w:rsidRPr="0044337F">
        <w:rPr>
          <w:rFonts w:asciiTheme="majorBidi" w:hAnsiTheme="majorBidi" w:cstheme="majorBidi"/>
          <w:sz w:val="20"/>
          <w:szCs w:val="20"/>
          <w:vertAlign w:val="subscript"/>
        </w:rPr>
        <w:t xml:space="preserve">, </w:t>
      </w:r>
      <w:proofErr w:type="spellStart"/>
      <w:r w:rsidRPr="0044337F">
        <w:rPr>
          <w:rFonts w:asciiTheme="majorBidi" w:hAnsiTheme="majorBidi" w:cstheme="majorBidi"/>
          <w:sz w:val="20"/>
          <w:szCs w:val="20"/>
          <w:vertAlign w:val="subscript"/>
        </w:rPr>
        <w:t>Cemalüddin</w:t>
      </w:r>
      <w:proofErr w:type="spellEnd"/>
      <w:r w:rsidRPr="0044337F">
        <w:rPr>
          <w:rFonts w:asciiTheme="majorBidi" w:hAnsiTheme="majorBidi" w:cstheme="majorBidi"/>
          <w:sz w:val="20"/>
          <w:szCs w:val="20"/>
          <w:vertAlign w:val="subscript"/>
        </w:rPr>
        <w:t xml:space="preserve"> Muhammed b. </w:t>
      </w:r>
      <w:proofErr w:type="spellStart"/>
      <w:r w:rsidRPr="0044337F">
        <w:rPr>
          <w:rFonts w:asciiTheme="majorBidi" w:hAnsiTheme="majorBidi" w:cstheme="majorBidi"/>
          <w:sz w:val="20"/>
          <w:szCs w:val="20"/>
          <w:vertAlign w:val="subscript"/>
        </w:rPr>
        <w:t>Mukrim</w:t>
      </w:r>
      <w:proofErr w:type="spellEnd"/>
      <w:r w:rsidRPr="0044337F">
        <w:rPr>
          <w:rFonts w:asciiTheme="majorBidi" w:hAnsiTheme="majorBidi" w:cstheme="majorBidi"/>
          <w:sz w:val="20"/>
          <w:szCs w:val="20"/>
          <w:vertAlign w:val="subscript"/>
        </w:rPr>
        <w:t xml:space="preserve"> (630-711), </w:t>
      </w:r>
      <w:proofErr w:type="spellStart"/>
      <w:r w:rsidRPr="0044337F">
        <w:rPr>
          <w:rFonts w:asciiTheme="majorBidi" w:hAnsiTheme="majorBidi" w:cstheme="majorBidi"/>
          <w:sz w:val="20"/>
          <w:szCs w:val="20"/>
          <w:vertAlign w:val="subscript"/>
        </w:rPr>
        <w:t>Lisanu’l</w:t>
      </w:r>
      <w:proofErr w:type="spellEnd"/>
      <w:r w:rsidRPr="0044337F">
        <w:rPr>
          <w:rFonts w:asciiTheme="majorBidi" w:hAnsiTheme="majorBidi" w:cstheme="majorBidi"/>
          <w:sz w:val="20"/>
          <w:szCs w:val="20"/>
          <w:vertAlign w:val="subscript"/>
        </w:rPr>
        <w:t>-</w:t>
      </w:r>
      <w:proofErr w:type="spellStart"/>
      <w:r w:rsidRPr="0044337F">
        <w:rPr>
          <w:rFonts w:asciiTheme="majorBidi" w:hAnsiTheme="majorBidi" w:cstheme="majorBidi"/>
          <w:sz w:val="20"/>
          <w:szCs w:val="20"/>
          <w:vertAlign w:val="subscript"/>
        </w:rPr>
        <w:t>Arab</w:t>
      </w:r>
      <w:proofErr w:type="spellEnd"/>
      <w:r w:rsidRPr="0044337F">
        <w:rPr>
          <w:rFonts w:asciiTheme="majorBidi" w:hAnsiTheme="majorBidi" w:cstheme="majorBidi"/>
          <w:sz w:val="20"/>
          <w:szCs w:val="20"/>
          <w:vertAlign w:val="subscript"/>
        </w:rPr>
        <w:t xml:space="preserve">, Beyrut </w:t>
      </w:r>
      <w:proofErr w:type="spellStart"/>
      <w:r w:rsidRPr="0044337F">
        <w:rPr>
          <w:rFonts w:asciiTheme="majorBidi" w:hAnsiTheme="majorBidi" w:cstheme="majorBidi"/>
          <w:sz w:val="20"/>
          <w:szCs w:val="20"/>
          <w:vertAlign w:val="subscript"/>
        </w:rPr>
        <w:t>trs</w:t>
      </w:r>
      <w:proofErr w:type="spellEnd"/>
      <w:r w:rsidRPr="0044337F">
        <w:rPr>
          <w:rFonts w:asciiTheme="majorBidi" w:hAnsiTheme="majorBidi" w:cstheme="majorBidi"/>
          <w:sz w:val="20"/>
          <w:szCs w:val="20"/>
          <w:vertAlign w:val="subscript"/>
        </w:rPr>
        <w:t>.</w:t>
      </w:r>
      <w:r w:rsidRPr="0044337F">
        <w:rPr>
          <w:rFonts w:asciiTheme="majorBidi" w:hAnsiTheme="majorBidi" w:cstheme="majorBidi"/>
          <w:sz w:val="20"/>
          <w:szCs w:val="20"/>
          <w:vertAlign w:val="subscript"/>
          <w:rtl/>
        </w:rPr>
        <w:t>فرج</w:t>
      </w:r>
      <w:r w:rsidRPr="0044337F">
        <w:rPr>
          <w:rFonts w:asciiTheme="majorBidi" w:hAnsiTheme="majorBidi" w:cstheme="majorBidi"/>
          <w:sz w:val="20"/>
          <w:szCs w:val="20"/>
          <w:vertAlign w:val="subscript"/>
        </w:rPr>
        <w:t xml:space="preserve"> maddesi. </w:t>
      </w:r>
    </w:p>
  </w:footnote>
  <w:footnote w:id="76">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 xml:space="preserve">Nur Suresi 58 ve 59. </w:t>
      </w:r>
      <w:proofErr w:type="spellStart"/>
      <w:r w:rsidRPr="0044337F">
        <w:rPr>
          <w:rFonts w:asciiTheme="majorBidi" w:hAnsiTheme="majorBidi" w:cstheme="majorBidi"/>
          <w:sz w:val="20"/>
          <w:vertAlign w:val="subscript"/>
        </w:rPr>
        <w:t>âyetlerin</w:t>
      </w:r>
      <w:proofErr w:type="spellEnd"/>
      <w:r w:rsidRPr="0044337F">
        <w:rPr>
          <w:rFonts w:asciiTheme="majorBidi" w:hAnsiTheme="majorBidi" w:cstheme="majorBidi"/>
          <w:sz w:val="20"/>
          <w:vertAlign w:val="subscript"/>
        </w:rPr>
        <w:t xml:space="preserve"> meali şöyledir:</w:t>
      </w:r>
      <w:r w:rsidRPr="0044337F">
        <w:rPr>
          <w:rFonts w:asciiTheme="majorBidi" w:hAnsiTheme="majorBidi" w:cstheme="majorBidi"/>
          <w:i/>
          <w:iCs/>
          <w:sz w:val="20"/>
          <w:vertAlign w:val="subscript"/>
        </w:rPr>
        <w:t xml:space="preserve"> “Müminler! Ellerinizin altında olan esirler ile henüz ergenlik çağına girmemiş olan çocuklarınız üç vakitte; sabah namazından önce, öğle sıcağında soyunduğunuzda ve yatsı namazından sonra yanınıza girecekleri zaman izin istesinler. Bunlar, açık olabileceğiniz üç vakittir. Bu vakitler dışında birbirinizin yanına girip çıkmakta size de, onlara da bir günah yoktur. Allah size ayetlerini böylece açıklar. Allah bilir, doğru karar verir. Çocuklarınız erginlik çağına girince, büyükleri gibi izin istesinler. Allah size ayetlerini böylece açıklar. Allah bilir, doğru karar verir.”</w:t>
      </w:r>
    </w:p>
  </w:footnote>
  <w:footnote w:id="77">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r>
      <w:proofErr w:type="spellStart"/>
      <w:r w:rsidRPr="0044337F">
        <w:rPr>
          <w:rFonts w:asciiTheme="majorBidi" w:hAnsiTheme="majorBidi" w:cstheme="majorBidi"/>
          <w:sz w:val="20"/>
          <w:vertAlign w:val="subscript"/>
        </w:rPr>
        <w:t>İsfehâni</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Müfredât</w:t>
      </w:r>
      <w:proofErr w:type="spellEnd"/>
      <w:r w:rsidRPr="0044337F">
        <w:rPr>
          <w:rFonts w:asciiTheme="majorBidi" w:hAnsiTheme="majorBidi" w:cstheme="majorBidi"/>
          <w:sz w:val="20"/>
          <w:vertAlign w:val="subscript"/>
        </w:rPr>
        <w:t>,  (</w:t>
      </w:r>
      <w:r w:rsidRPr="0044337F">
        <w:rPr>
          <w:rFonts w:asciiTheme="majorBidi" w:hAnsiTheme="majorBidi" w:cstheme="majorBidi"/>
          <w:sz w:val="20"/>
          <w:vertAlign w:val="subscript"/>
          <w:rtl/>
        </w:rPr>
        <w:t>أجر</w:t>
      </w:r>
      <w:r w:rsidRPr="0044337F">
        <w:rPr>
          <w:rFonts w:asciiTheme="majorBidi" w:hAnsiTheme="majorBidi" w:cstheme="majorBidi"/>
          <w:sz w:val="20"/>
          <w:vertAlign w:val="subscript"/>
        </w:rPr>
        <w:t>) mad.</w:t>
      </w:r>
    </w:p>
  </w:footnote>
  <w:footnote w:id="78">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Muhammed Hüseyin Et-</w:t>
      </w:r>
      <w:proofErr w:type="spellStart"/>
      <w:r w:rsidRPr="0044337F">
        <w:rPr>
          <w:rFonts w:asciiTheme="majorBidi" w:hAnsiTheme="majorBidi" w:cstheme="majorBidi"/>
          <w:sz w:val="20"/>
          <w:vertAlign w:val="subscript"/>
        </w:rPr>
        <w:t>Tabâtabâî</w:t>
      </w:r>
      <w:proofErr w:type="spellEnd"/>
      <w:r w:rsidRPr="0044337F">
        <w:rPr>
          <w:rFonts w:asciiTheme="majorBidi" w:hAnsiTheme="majorBidi" w:cstheme="majorBidi"/>
          <w:sz w:val="20"/>
          <w:vertAlign w:val="subscript"/>
        </w:rPr>
        <w:t xml:space="preserve"> (</w:t>
      </w:r>
      <w:r w:rsidRPr="0044337F">
        <w:rPr>
          <w:rFonts w:asciiTheme="majorBidi" w:hAnsiTheme="majorBidi" w:cstheme="majorBidi"/>
          <w:color w:val="000000"/>
          <w:sz w:val="20"/>
          <w:vertAlign w:val="subscript"/>
        </w:rPr>
        <w:t>1902-1981)</w:t>
      </w:r>
      <w:r w:rsidRPr="0044337F">
        <w:rPr>
          <w:rFonts w:asciiTheme="majorBidi" w:hAnsiTheme="majorBidi" w:cstheme="majorBidi"/>
          <w:sz w:val="20"/>
          <w:vertAlign w:val="subscript"/>
        </w:rPr>
        <w:t>, el-</w:t>
      </w:r>
      <w:proofErr w:type="spellStart"/>
      <w:r w:rsidRPr="0044337F">
        <w:rPr>
          <w:rFonts w:asciiTheme="majorBidi" w:hAnsiTheme="majorBidi" w:cstheme="majorBidi"/>
          <w:sz w:val="20"/>
          <w:vertAlign w:val="subscript"/>
        </w:rPr>
        <w:t>Mîzân</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fî</w:t>
      </w:r>
      <w:proofErr w:type="spellEnd"/>
      <w:r w:rsidRPr="0044337F">
        <w:rPr>
          <w:rFonts w:asciiTheme="majorBidi" w:hAnsiTheme="majorBidi" w:cstheme="majorBidi"/>
          <w:sz w:val="20"/>
          <w:vertAlign w:val="subscript"/>
        </w:rPr>
        <w:t xml:space="preserve"> </w:t>
      </w:r>
      <w:proofErr w:type="spellStart"/>
      <w:r w:rsidRPr="0044337F">
        <w:rPr>
          <w:rFonts w:asciiTheme="majorBidi" w:hAnsiTheme="majorBidi" w:cstheme="majorBidi"/>
          <w:sz w:val="20"/>
          <w:vertAlign w:val="subscript"/>
        </w:rPr>
        <w:t>tefsîr’il</w:t>
      </w:r>
      <w:proofErr w:type="spellEnd"/>
      <w:r w:rsidRPr="0044337F">
        <w:rPr>
          <w:rFonts w:asciiTheme="majorBidi" w:hAnsiTheme="majorBidi" w:cstheme="majorBidi"/>
          <w:sz w:val="20"/>
          <w:vertAlign w:val="subscript"/>
        </w:rPr>
        <w:t>-</w:t>
      </w:r>
      <w:proofErr w:type="spellStart"/>
      <w:r w:rsidRPr="0044337F">
        <w:rPr>
          <w:rFonts w:asciiTheme="majorBidi" w:hAnsiTheme="majorBidi" w:cstheme="majorBidi"/>
          <w:sz w:val="20"/>
          <w:vertAlign w:val="subscript"/>
        </w:rPr>
        <w:t>Kur’ân</w:t>
      </w:r>
      <w:proofErr w:type="spellEnd"/>
      <w:r w:rsidRPr="0044337F">
        <w:rPr>
          <w:rFonts w:asciiTheme="majorBidi" w:hAnsiTheme="majorBidi" w:cstheme="majorBidi"/>
          <w:sz w:val="20"/>
          <w:vertAlign w:val="subscript"/>
        </w:rPr>
        <w:t>, İran-Kum,c. IV, s. 271-276.</w:t>
      </w:r>
    </w:p>
  </w:footnote>
  <w:footnote w:id="79">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 xml:space="preserve">Ey insanlar! Doğrusu biz sizleri bir erkekle bir dişiden yarattık. Sizi milletler ve kabileler haline koyduk ki birbirinizi kolayca tanıyasınız. Şüphesiz, Allah katında en değerliniz, O'na karşı gelmekten en çok sakınanızdır. Allah bilendir, haberdardır. </w:t>
      </w:r>
      <w:proofErr w:type="spellStart"/>
      <w:r w:rsidRPr="0044337F">
        <w:rPr>
          <w:rFonts w:asciiTheme="majorBidi" w:hAnsiTheme="majorBidi" w:cstheme="majorBidi"/>
          <w:sz w:val="20"/>
          <w:vertAlign w:val="subscript"/>
        </w:rPr>
        <w:t>Hucurat</w:t>
      </w:r>
      <w:proofErr w:type="spellEnd"/>
      <w:r w:rsidRPr="0044337F">
        <w:rPr>
          <w:rFonts w:asciiTheme="majorBidi" w:hAnsiTheme="majorBidi" w:cstheme="majorBidi"/>
          <w:sz w:val="20"/>
          <w:vertAlign w:val="subscript"/>
        </w:rPr>
        <w:t xml:space="preserve"> 49/13</w:t>
      </w:r>
    </w:p>
  </w:footnote>
  <w:footnote w:id="80">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Kölenin ailesi, bakımını üstlenen ve fidyesini alacak olan ailedir.</w:t>
      </w:r>
    </w:p>
  </w:footnote>
  <w:footnote w:id="81">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Müslim Nikâh 18.</w:t>
      </w:r>
    </w:p>
  </w:footnote>
  <w:footnote w:id="82">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Müslim Nikâh 11.</w:t>
      </w:r>
    </w:p>
  </w:footnote>
  <w:footnote w:id="83">
    <w:p w:rsidR="00A838C2" w:rsidRPr="0044337F" w:rsidRDefault="00A838C2" w:rsidP="00B96EC5">
      <w:pPr>
        <w:pStyle w:val="DipnotMetni"/>
        <w:ind w:left="284" w:right="-2" w:hanging="284"/>
        <w:rPr>
          <w:rFonts w:asciiTheme="majorBidi" w:hAnsiTheme="majorBidi" w:cstheme="majorBidi"/>
          <w:sz w:val="20"/>
          <w:vertAlign w:val="subscript"/>
        </w:rPr>
      </w:pPr>
      <w:r w:rsidRPr="0044337F">
        <w:rPr>
          <w:rStyle w:val="DipnotBavurusu"/>
          <w:rFonts w:asciiTheme="majorBidi" w:hAnsiTheme="majorBidi" w:cstheme="majorBidi"/>
          <w:position w:val="2"/>
          <w:sz w:val="20"/>
          <w:vertAlign w:val="subscript"/>
        </w:rPr>
        <w:footnoteRef/>
      </w:r>
      <w:r w:rsidRPr="0044337F">
        <w:rPr>
          <w:rFonts w:asciiTheme="majorBidi" w:hAnsiTheme="majorBidi" w:cstheme="majorBidi"/>
          <w:sz w:val="20"/>
          <w:vertAlign w:val="subscript"/>
        </w:rPr>
        <w:tab/>
        <w:t>Bilmen, c. II, s. 25-26, paragraf 115.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E" w:rsidRDefault="00E045E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C2" w:rsidRPr="005215F0" w:rsidRDefault="00A838C2" w:rsidP="00E045EE">
    <w:pPr>
      <w:pStyle w:val="stbilgi"/>
      <w:jc w:val="center"/>
      <w:rPr>
        <w:sz w:val="18"/>
        <w:szCs w:val="18"/>
      </w:rPr>
    </w:pPr>
    <w:r>
      <w:rPr>
        <w:sz w:val="18"/>
        <w:szCs w:val="18"/>
      </w:rPr>
      <w:t xml:space="preserve">                                                                                           </w:t>
    </w:r>
    <w:r w:rsidRPr="005215F0">
      <w:rPr>
        <w:sz w:val="18"/>
        <w:szCs w:val="18"/>
      </w:rPr>
      <w:t>İslam Hukuku-I 201</w:t>
    </w:r>
    <w:r w:rsidR="00E045EE">
      <w:rPr>
        <w:sz w:val="18"/>
        <w:szCs w:val="18"/>
      </w:rPr>
      <w:t>2</w:t>
    </w:r>
    <w:r>
      <w:rPr>
        <w:sz w:val="18"/>
        <w:szCs w:val="18"/>
      </w:rPr>
      <w:t>Güz Dönemi Ders Notları</w:t>
    </w:r>
    <w:r w:rsidR="00E045EE">
      <w:rPr>
        <w:sz w:val="18"/>
        <w:szCs w:val="18"/>
      </w:rPr>
      <w:t>/4</w:t>
    </w:r>
  </w:p>
  <w:p w:rsidR="00A838C2" w:rsidRPr="005215F0" w:rsidRDefault="00A838C2" w:rsidP="005215F0">
    <w:pPr>
      <w:pStyle w:val="stbilgi"/>
      <w:jc w:val="right"/>
      <w:rPr>
        <w:sz w:val="18"/>
        <w:szCs w:val="18"/>
      </w:rPr>
    </w:pPr>
    <w:r w:rsidRPr="005215F0">
      <w:rPr>
        <w:sz w:val="18"/>
        <w:szCs w:val="18"/>
      </w:rPr>
      <w:t>Prof. Dr. Abdülaziz Bayındır</w:t>
    </w:r>
    <w:r w:rsidR="00E045EE">
      <w:rPr>
        <w:sz w:val="18"/>
        <w:szCs w:val="18"/>
      </w:rPr>
      <w:t xml:space="preserve"> &amp; </w:t>
    </w:r>
    <w:r w:rsidRPr="005215F0">
      <w:rPr>
        <w:sz w:val="18"/>
        <w:szCs w:val="18"/>
      </w:rPr>
      <w:t>Doç. Dr. Servet Bayındır</w:t>
    </w:r>
  </w:p>
  <w:p w:rsidR="00A838C2" w:rsidRPr="005215F0" w:rsidRDefault="00A838C2">
    <w:pPr>
      <w:pStyle w:val="stbilgi"/>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E" w:rsidRDefault="00E045E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F5BFE"/>
    <w:multiLevelType w:val="hybridMultilevel"/>
    <w:tmpl w:val="AF8C4154"/>
    <w:lvl w:ilvl="0" w:tplc="041F000F">
      <w:start w:val="1"/>
      <w:numFmt w:val="decimal"/>
      <w:lvlText w:val="%1."/>
      <w:lvlJc w:val="left"/>
      <w:pPr>
        <w:tabs>
          <w:tab w:val="num" w:pos="1060"/>
        </w:tabs>
        <w:ind w:left="1060" w:hanging="360"/>
      </w:pPr>
      <w:rPr>
        <w:rFonts w:cs="Times New Roman"/>
      </w:rPr>
    </w:lvl>
    <w:lvl w:ilvl="1" w:tplc="041F0019" w:tentative="1">
      <w:start w:val="1"/>
      <w:numFmt w:val="lowerLetter"/>
      <w:lvlText w:val="%2."/>
      <w:lvlJc w:val="left"/>
      <w:pPr>
        <w:tabs>
          <w:tab w:val="num" w:pos="1780"/>
        </w:tabs>
        <w:ind w:left="1780" w:hanging="360"/>
      </w:pPr>
      <w:rPr>
        <w:rFonts w:cs="Times New Roman"/>
      </w:rPr>
    </w:lvl>
    <w:lvl w:ilvl="2" w:tplc="041F001B" w:tentative="1">
      <w:start w:val="1"/>
      <w:numFmt w:val="lowerRoman"/>
      <w:lvlText w:val="%3."/>
      <w:lvlJc w:val="right"/>
      <w:pPr>
        <w:tabs>
          <w:tab w:val="num" w:pos="2500"/>
        </w:tabs>
        <w:ind w:left="2500" w:hanging="180"/>
      </w:pPr>
      <w:rPr>
        <w:rFonts w:cs="Times New Roman"/>
      </w:rPr>
    </w:lvl>
    <w:lvl w:ilvl="3" w:tplc="041F000F" w:tentative="1">
      <w:start w:val="1"/>
      <w:numFmt w:val="decimal"/>
      <w:lvlText w:val="%4."/>
      <w:lvlJc w:val="left"/>
      <w:pPr>
        <w:tabs>
          <w:tab w:val="num" w:pos="3220"/>
        </w:tabs>
        <w:ind w:left="3220" w:hanging="360"/>
      </w:pPr>
      <w:rPr>
        <w:rFonts w:cs="Times New Roman"/>
      </w:rPr>
    </w:lvl>
    <w:lvl w:ilvl="4" w:tplc="041F0019" w:tentative="1">
      <w:start w:val="1"/>
      <w:numFmt w:val="lowerLetter"/>
      <w:lvlText w:val="%5."/>
      <w:lvlJc w:val="left"/>
      <w:pPr>
        <w:tabs>
          <w:tab w:val="num" w:pos="3940"/>
        </w:tabs>
        <w:ind w:left="3940" w:hanging="360"/>
      </w:pPr>
      <w:rPr>
        <w:rFonts w:cs="Times New Roman"/>
      </w:rPr>
    </w:lvl>
    <w:lvl w:ilvl="5" w:tplc="041F001B" w:tentative="1">
      <w:start w:val="1"/>
      <w:numFmt w:val="lowerRoman"/>
      <w:lvlText w:val="%6."/>
      <w:lvlJc w:val="right"/>
      <w:pPr>
        <w:tabs>
          <w:tab w:val="num" w:pos="4660"/>
        </w:tabs>
        <w:ind w:left="4660" w:hanging="180"/>
      </w:pPr>
      <w:rPr>
        <w:rFonts w:cs="Times New Roman"/>
      </w:rPr>
    </w:lvl>
    <w:lvl w:ilvl="6" w:tplc="041F000F" w:tentative="1">
      <w:start w:val="1"/>
      <w:numFmt w:val="decimal"/>
      <w:lvlText w:val="%7."/>
      <w:lvlJc w:val="left"/>
      <w:pPr>
        <w:tabs>
          <w:tab w:val="num" w:pos="5380"/>
        </w:tabs>
        <w:ind w:left="5380" w:hanging="360"/>
      </w:pPr>
      <w:rPr>
        <w:rFonts w:cs="Times New Roman"/>
      </w:rPr>
    </w:lvl>
    <w:lvl w:ilvl="7" w:tplc="041F0019" w:tentative="1">
      <w:start w:val="1"/>
      <w:numFmt w:val="lowerLetter"/>
      <w:lvlText w:val="%8."/>
      <w:lvlJc w:val="left"/>
      <w:pPr>
        <w:tabs>
          <w:tab w:val="num" w:pos="6100"/>
        </w:tabs>
        <w:ind w:left="6100" w:hanging="360"/>
      </w:pPr>
      <w:rPr>
        <w:rFonts w:cs="Times New Roman"/>
      </w:rPr>
    </w:lvl>
    <w:lvl w:ilvl="8" w:tplc="041F001B" w:tentative="1">
      <w:start w:val="1"/>
      <w:numFmt w:val="lowerRoman"/>
      <w:lvlText w:val="%9."/>
      <w:lvlJc w:val="right"/>
      <w:pPr>
        <w:tabs>
          <w:tab w:val="num" w:pos="6820"/>
        </w:tabs>
        <w:ind w:left="6820" w:hanging="180"/>
      </w:pPr>
      <w:rPr>
        <w:rFonts w:cs="Times New Roman"/>
      </w:rPr>
    </w:lvl>
  </w:abstractNum>
  <w:abstractNum w:abstractNumId="1">
    <w:nsid w:val="074A47D4"/>
    <w:multiLevelType w:val="hybridMultilevel"/>
    <w:tmpl w:val="BE6CB56E"/>
    <w:lvl w:ilvl="0" w:tplc="AA503E18">
      <w:start w:val="1"/>
      <w:numFmt w:val="lowerLetter"/>
      <w:lvlText w:val="%1)"/>
      <w:lvlJc w:val="left"/>
      <w:pPr>
        <w:tabs>
          <w:tab w:val="num" w:pos="1760"/>
        </w:tabs>
        <w:ind w:left="1760" w:hanging="360"/>
      </w:pPr>
      <w:rPr>
        <w:rFonts w:cs="Times New Roman" w:hint="default"/>
      </w:rPr>
    </w:lvl>
    <w:lvl w:ilvl="1" w:tplc="041F0019" w:tentative="1">
      <w:start w:val="1"/>
      <w:numFmt w:val="lowerLetter"/>
      <w:lvlText w:val="%2."/>
      <w:lvlJc w:val="left"/>
      <w:pPr>
        <w:tabs>
          <w:tab w:val="num" w:pos="860"/>
        </w:tabs>
        <w:ind w:left="860" w:hanging="360"/>
      </w:pPr>
      <w:rPr>
        <w:rFonts w:cs="Times New Roman"/>
      </w:rPr>
    </w:lvl>
    <w:lvl w:ilvl="2" w:tplc="041F001B" w:tentative="1">
      <w:start w:val="1"/>
      <w:numFmt w:val="lowerRoman"/>
      <w:lvlText w:val="%3."/>
      <w:lvlJc w:val="right"/>
      <w:pPr>
        <w:tabs>
          <w:tab w:val="num" w:pos="1580"/>
        </w:tabs>
        <w:ind w:left="1580" w:hanging="180"/>
      </w:pPr>
      <w:rPr>
        <w:rFonts w:cs="Times New Roman"/>
      </w:rPr>
    </w:lvl>
    <w:lvl w:ilvl="3" w:tplc="041F000F" w:tentative="1">
      <w:start w:val="1"/>
      <w:numFmt w:val="decimal"/>
      <w:lvlText w:val="%4."/>
      <w:lvlJc w:val="left"/>
      <w:pPr>
        <w:tabs>
          <w:tab w:val="num" w:pos="2300"/>
        </w:tabs>
        <w:ind w:left="2300" w:hanging="360"/>
      </w:pPr>
      <w:rPr>
        <w:rFonts w:cs="Times New Roman"/>
      </w:rPr>
    </w:lvl>
    <w:lvl w:ilvl="4" w:tplc="041F0019" w:tentative="1">
      <w:start w:val="1"/>
      <w:numFmt w:val="lowerLetter"/>
      <w:lvlText w:val="%5."/>
      <w:lvlJc w:val="left"/>
      <w:pPr>
        <w:tabs>
          <w:tab w:val="num" w:pos="3020"/>
        </w:tabs>
        <w:ind w:left="3020" w:hanging="360"/>
      </w:pPr>
      <w:rPr>
        <w:rFonts w:cs="Times New Roman"/>
      </w:rPr>
    </w:lvl>
    <w:lvl w:ilvl="5" w:tplc="041F001B" w:tentative="1">
      <w:start w:val="1"/>
      <w:numFmt w:val="lowerRoman"/>
      <w:lvlText w:val="%6."/>
      <w:lvlJc w:val="right"/>
      <w:pPr>
        <w:tabs>
          <w:tab w:val="num" w:pos="3740"/>
        </w:tabs>
        <w:ind w:left="3740" w:hanging="180"/>
      </w:pPr>
      <w:rPr>
        <w:rFonts w:cs="Times New Roman"/>
      </w:rPr>
    </w:lvl>
    <w:lvl w:ilvl="6" w:tplc="041F000F" w:tentative="1">
      <w:start w:val="1"/>
      <w:numFmt w:val="decimal"/>
      <w:lvlText w:val="%7."/>
      <w:lvlJc w:val="left"/>
      <w:pPr>
        <w:tabs>
          <w:tab w:val="num" w:pos="4460"/>
        </w:tabs>
        <w:ind w:left="4460" w:hanging="360"/>
      </w:pPr>
      <w:rPr>
        <w:rFonts w:cs="Times New Roman"/>
      </w:rPr>
    </w:lvl>
    <w:lvl w:ilvl="7" w:tplc="041F0019" w:tentative="1">
      <w:start w:val="1"/>
      <w:numFmt w:val="lowerLetter"/>
      <w:lvlText w:val="%8."/>
      <w:lvlJc w:val="left"/>
      <w:pPr>
        <w:tabs>
          <w:tab w:val="num" w:pos="5180"/>
        </w:tabs>
        <w:ind w:left="5180" w:hanging="360"/>
      </w:pPr>
      <w:rPr>
        <w:rFonts w:cs="Times New Roman"/>
      </w:rPr>
    </w:lvl>
    <w:lvl w:ilvl="8" w:tplc="041F001B" w:tentative="1">
      <w:start w:val="1"/>
      <w:numFmt w:val="lowerRoman"/>
      <w:lvlText w:val="%9."/>
      <w:lvlJc w:val="right"/>
      <w:pPr>
        <w:tabs>
          <w:tab w:val="num" w:pos="5900"/>
        </w:tabs>
        <w:ind w:left="5900" w:hanging="180"/>
      </w:pPr>
      <w:rPr>
        <w:rFonts w:cs="Times New Roman"/>
      </w:rPr>
    </w:lvl>
  </w:abstractNum>
  <w:abstractNum w:abstractNumId="2">
    <w:nsid w:val="07DD5E16"/>
    <w:multiLevelType w:val="hybridMultilevel"/>
    <w:tmpl w:val="8D268B68"/>
    <w:lvl w:ilvl="0" w:tplc="1F72B932">
      <w:start w:val="1"/>
      <w:numFmt w:val="decimal"/>
      <w:lvlText w:val="%1."/>
      <w:lvlJc w:val="left"/>
      <w:pPr>
        <w:tabs>
          <w:tab w:val="num" w:pos="1400"/>
        </w:tabs>
        <w:ind w:left="1683" w:hanging="283"/>
      </w:pPr>
      <w:rPr>
        <w:rFonts w:ascii="High Tower Text" w:hAnsi="High Tower Text" w:cs="Times New Roman" w:hint="default"/>
        <w:sz w:val="28"/>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nsid w:val="08F71DAF"/>
    <w:multiLevelType w:val="hybridMultilevel"/>
    <w:tmpl w:val="32B245A4"/>
    <w:lvl w:ilvl="0" w:tplc="EFEA97DC">
      <w:start w:val="1"/>
      <w:numFmt w:val="decimal"/>
      <w:lvlRestart w:val="0"/>
      <w:lvlText w:val="%1."/>
      <w:lvlJc w:val="left"/>
      <w:pPr>
        <w:tabs>
          <w:tab w:val="num" w:pos="1763"/>
        </w:tabs>
        <w:ind w:left="1763" w:hanging="363"/>
      </w:pPr>
      <w:rPr>
        <w:rFonts w:ascii="High Tower Text" w:hAnsi="High Tower Text" w:cs="Times New Roman" w:hint="default"/>
        <w:sz w:val="20"/>
        <w:szCs w:val="2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nsid w:val="0C141ECA"/>
    <w:multiLevelType w:val="hybridMultilevel"/>
    <w:tmpl w:val="82C4100A"/>
    <w:lvl w:ilvl="0" w:tplc="C076FC4C">
      <w:start w:val="1"/>
      <w:numFmt w:val="decimal"/>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5">
    <w:nsid w:val="19603666"/>
    <w:multiLevelType w:val="hybridMultilevel"/>
    <w:tmpl w:val="6D7A7F78"/>
    <w:lvl w:ilvl="0" w:tplc="A2AC4B60">
      <w:start w:val="1"/>
      <w:numFmt w:val="decimal"/>
      <w:lvlText w:val="%1."/>
      <w:lvlJc w:val="left"/>
      <w:pPr>
        <w:tabs>
          <w:tab w:val="num" w:pos="2680"/>
        </w:tabs>
        <w:ind w:left="2680" w:hanging="360"/>
      </w:pPr>
      <w:rPr>
        <w:rFonts w:cs="Times New Roman" w:hint="default"/>
      </w:rPr>
    </w:lvl>
    <w:lvl w:ilvl="1" w:tplc="041F0019">
      <w:start w:val="1"/>
      <w:numFmt w:val="lowerLetter"/>
      <w:lvlText w:val="%2."/>
      <w:lvlJc w:val="left"/>
      <w:pPr>
        <w:tabs>
          <w:tab w:val="num" w:pos="1780"/>
        </w:tabs>
        <w:ind w:left="1780" w:hanging="360"/>
      </w:pPr>
      <w:rPr>
        <w:rFonts w:cs="Times New Roman"/>
      </w:rPr>
    </w:lvl>
    <w:lvl w:ilvl="2" w:tplc="041F001B" w:tentative="1">
      <w:start w:val="1"/>
      <w:numFmt w:val="lowerRoman"/>
      <w:lvlText w:val="%3."/>
      <w:lvlJc w:val="right"/>
      <w:pPr>
        <w:tabs>
          <w:tab w:val="num" w:pos="2500"/>
        </w:tabs>
        <w:ind w:left="2500" w:hanging="180"/>
      </w:pPr>
      <w:rPr>
        <w:rFonts w:cs="Times New Roman"/>
      </w:rPr>
    </w:lvl>
    <w:lvl w:ilvl="3" w:tplc="041F000F" w:tentative="1">
      <w:start w:val="1"/>
      <w:numFmt w:val="decimal"/>
      <w:lvlText w:val="%4."/>
      <w:lvlJc w:val="left"/>
      <w:pPr>
        <w:tabs>
          <w:tab w:val="num" w:pos="3220"/>
        </w:tabs>
        <w:ind w:left="3220" w:hanging="360"/>
      </w:pPr>
      <w:rPr>
        <w:rFonts w:cs="Times New Roman"/>
      </w:rPr>
    </w:lvl>
    <w:lvl w:ilvl="4" w:tplc="041F0019" w:tentative="1">
      <w:start w:val="1"/>
      <w:numFmt w:val="lowerLetter"/>
      <w:lvlText w:val="%5."/>
      <w:lvlJc w:val="left"/>
      <w:pPr>
        <w:tabs>
          <w:tab w:val="num" w:pos="3940"/>
        </w:tabs>
        <w:ind w:left="3940" w:hanging="360"/>
      </w:pPr>
      <w:rPr>
        <w:rFonts w:cs="Times New Roman"/>
      </w:rPr>
    </w:lvl>
    <w:lvl w:ilvl="5" w:tplc="041F001B" w:tentative="1">
      <w:start w:val="1"/>
      <w:numFmt w:val="lowerRoman"/>
      <w:lvlText w:val="%6."/>
      <w:lvlJc w:val="right"/>
      <w:pPr>
        <w:tabs>
          <w:tab w:val="num" w:pos="4660"/>
        </w:tabs>
        <w:ind w:left="4660" w:hanging="180"/>
      </w:pPr>
      <w:rPr>
        <w:rFonts w:cs="Times New Roman"/>
      </w:rPr>
    </w:lvl>
    <w:lvl w:ilvl="6" w:tplc="041F000F" w:tentative="1">
      <w:start w:val="1"/>
      <w:numFmt w:val="decimal"/>
      <w:lvlText w:val="%7."/>
      <w:lvlJc w:val="left"/>
      <w:pPr>
        <w:tabs>
          <w:tab w:val="num" w:pos="5380"/>
        </w:tabs>
        <w:ind w:left="5380" w:hanging="360"/>
      </w:pPr>
      <w:rPr>
        <w:rFonts w:cs="Times New Roman"/>
      </w:rPr>
    </w:lvl>
    <w:lvl w:ilvl="7" w:tplc="041F0019" w:tentative="1">
      <w:start w:val="1"/>
      <w:numFmt w:val="lowerLetter"/>
      <w:lvlText w:val="%8."/>
      <w:lvlJc w:val="left"/>
      <w:pPr>
        <w:tabs>
          <w:tab w:val="num" w:pos="6100"/>
        </w:tabs>
        <w:ind w:left="6100" w:hanging="360"/>
      </w:pPr>
      <w:rPr>
        <w:rFonts w:cs="Times New Roman"/>
      </w:rPr>
    </w:lvl>
    <w:lvl w:ilvl="8" w:tplc="041F001B" w:tentative="1">
      <w:start w:val="1"/>
      <w:numFmt w:val="lowerRoman"/>
      <w:lvlText w:val="%9."/>
      <w:lvlJc w:val="right"/>
      <w:pPr>
        <w:tabs>
          <w:tab w:val="num" w:pos="6820"/>
        </w:tabs>
        <w:ind w:left="6820" w:hanging="180"/>
      </w:pPr>
      <w:rPr>
        <w:rFonts w:cs="Times New Roman"/>
      </w:rPr>
    </w:lvl>
  </w:abstractNum>
  <w:abstractNum w:abstractNumId="6">
    <w:nsid w:val="1DAC10A0"/>
    <w:multiLevelType w:val="hybridMultilevel"/>
    <w:tmpl w:val="519C2454"/>
    <w:lvl w:ilvl="0" w:tplc="16F627F0">
      <w:start w:val="1"/>
      <w:numFmt w:val="decimal"/>
      <w:pStyle w:val="DB1"/>
      <w:lvlText w:val="%1-"/>
      <w:lvlJc w:val="left"/>
      <w:pPr>
        <w:tabs>
          <w:tab w:val="num" w:pos="1068"/>
        </w:tabs>
        <w:ind w:left="1068" w:hanging="360"/>
      </w:pPr>
      <w:rPr>
        <w:rFonts w:cs="Times New Roman" w:hint="default"/>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7">
    <w:nsid w:val="20EB7F8E"/>
    <w:multiLevelType w:val="hybridMultilevel"/>
    <w:tmpl w:val="F7C84170"/>
    <w:lvl w:ilvl="0" w:tplc="81681C32">
      <w:start w:val="1"/>
      <w:numFmt w:val="upperLetter"/>
      <w:lvlText w:val="%1-"/>
      <w:lvlJc w:val="left"/>
      <w:pPr>
        <w:ind w:left="1060" w:hanging="360"/>
      </w:pPr>
      <w:rPr>
        <w:rFonts w:cs="Times New Roman" w:hint="default"/>
      </w:rPr>
    </w:lvl>
    <w:lvl w:ilvl="1" w:tplc="041F0019" w:tentative="1">
      <w:start w:val="1"/>
      <w:numFmt w:val="lowerLetter"/>
      <w:lvlText w:val="%2."/>
      <w:lvlJc w:val="left"/>
      <w:pPr>
        <w:ind w:left="1780" w:hanging="360"/>
      </w:pPr>
      <w:rPr>
        <w:rFonts w:cs="Times New Roman"/>
      </w:rPr>
    </w:lvl>
    <w:lvl w:ilvl="2" w:tplc="041F001B" w:tentative="1">
      <w:start w:val="1"/>
      <w:numFmt w:val="lowerRoman"/>
      <w:lvlText w:val="%3."/>
      <w:lvlJc w:val="right"/>
      <w:pPr>
        <w:ind w:left="2500" w:hanging="180"/>
      </w:pPr>
      <w:rPr>
        <w:rFonts w:cs="Times New Roman"/>
      </w:rPr>
    </w:lvl>
    <w:lvl w:ilvl="3" w:tplc="041F000F" w:tentative="1">
      <w:start w:val="1"/>
      <w:numFmt w:val="decimal"/>
      <w:lvlText w:val="%4."/>
      <w:lvlJc w:val="left"/>
      <w:pPr>
        <w:ind w:left="3220" w:hanging="360"/>
      </w:pPr>
      <w:rPr>
        <w:rFonts w:cs="Times New Roman"/>
      </w:rPr>
    </w:lvl>
    <w:lvl w:ilvl="4" w:tplc="041F0019" w:tentative="1">
      <w:start w:val="1"/>
      <w:numFmt w:val="lowerLetter"/>
      <w:lvlText w:val="%5."/>
      <w:lvlJc w:val="left"/>
      <w:pPr>
        <w:ind w:left="3940" w:hanging="360"/>
      </w:pPr>
      <w:rPr>
        <w:rFonts w:cs="Times New Roman"/>
      </w:rPr>
    </w:lvl>
    <w:lvl w:ilvl="5" w:tplc="041F001B" w:tentative="1">
      <w:start w:val="1"/>
      <w:numFmt w:val="lowerRoman"/>
      <w:lvlText w:val="%6."/>
      <w:lvlJc w:val="right"/>
      <w:pPr>
        <w:ind w:left="4660" w:hanging="180"/>
      </w:pPr>
      <w:rPr>
        <w:rFonts w:cs="Times New Roman"/>
      </w:rPr>
    </w:lvl>
    <w:lvl w:ilvl="6" w:tplc="041F000F" w:tentative="1">
      <w:start w:val="1"/>
      <w:numFmt w:val="decimal"/>
      <w:lvlText w:val="%7."/>
      <w:lvlJc w:val="left"/>
      <w:pPr>
        <w:ind w:left="5380" w:hanging="360"/>
      </w:pPr>
      <w:rPr>
        <w:rFonts w:cs="Times New Roman"/>
      </w:rPr>
    </w:lvl>
    <w:lvl w:ilvl="7" w:tplc="041F0019" w:tentative="1">
      <w:start w:val="1"/>
      <w:numFmt w:val="lowerLetter"/>
      <w:lvlText w:val="%8."/>
      <w:lvlJc w:val="left"/>
      <w:pPr>
        <w:ind w:left="6100" w:hanging="360"/>
      </w:pPr>
      <w:rPr>
        <w:rFonts w:cs="Times New Roman"/>
      </w:rPr>
    </w:lvl>
    <w:lvl w:ilvl="8" w:tplc="041F001B" w:tentative="1">
      <w:start w:val="1"/>
      <w:numFmt w:val="lowerRoman"/>
      <w:lvlText w:val="%9."/>
      <w:lvlJc w:val="right"/>
      <w:pPr>
        <w:ind w:left="6820" w:hanging="180"/>
      </w:pPr>
      <w:rPr>
        <w:rFonts w:cs="Times New Roman"/>
      </w:rPr>
    </w:lvl>
  </w:abstractNum>
  <w:abstractNum w:abstractNumId="8">
    <w:nsid w:val="2A5250B4"/>
    <w:multiLevelType w:val="hybridMultilevel"/>
    <w:tmpl w:val="3CE4524E"/>
    <w:lvl w:ilvl="0" w:tplc="CA00DB50">
      <w:start w:val="1"/>
      <w:numFmt w:val="lowerLetter"/>
      <w:lvlText w:val="%1)"/>
      <w:lvlJc w:val="left"/>
      <w:pPr>
        <w:tabs>
          <w:tab w:val="num" w:pos="851"/>
        </w:tabs>
        <w:ind w:left="851" w:hanging="283"/>
      </w:pPr>
      <w:rPr>
        <w:rFonts w:ascii="Galliard AiD" w:hAnsi="Galliard AiD" w:cs="Times New Roman" w:hint="default"/>
        <w:b w:val="0"/>
      </w:rPr>
    </w:lvl>
    <w:lvl w:ilvl="1" w:tplc="041F0019" w:tentative="1">
      <w:start w:val="1"/>
      <w:numFmt w:val="lowerLetter"/>
      <w:lvlText w:val="%2."/>
      <w:lvlJc w:val="left"/>
      <w:pPr>
        <w:tabs>
          <w:tab w:val="num" w:pos="1724"/>
        </w:tabs>
        <w:ind w:left="1724" w:hanging="360"/>
      </w:pPr>
      <w:rPr>
        <w:rFonts w:cs="Times New Roman"/>
      </w:rPr>
    </w:lvl>
    <w:lvl w:ilvl="2" w:tplc="041F001B" w:tentative="1">
      <w:start w:val="1"/>
      <w:numFmt w:val="lowerRoman"/>
      <w:lvlText w:val="%3."/>
      <w:lvlJc w:val="right"/>
      <w:pPr>
        <w:tabs>
          <w:tab w:val="num" w:pos="2444"/>
        </w:tabs>
        <w:ind w:left="2444" w:hanging="180"/>
      </w:pPr>
      <w:rPr>
        <w:rFonts w:cs="Times New Roman"/>
      </w:rPr>
    </w:lvl>
    <w:lvl w:ilvl="3" w:tplc="041F000F" w:tentative="1">
      <w:start w:val="1"/>
      <w:numFmt w:val="decimal"/>
      <w:lvlText w:val="%4."/>
      <w:lvlJc w:val="left"/>
      <w:pPr>
        <w:tabs>
          <w:tab w:val="num" w:pos="3164"/>
        </w:tabs>
        <w:ind w:left="3164" w:hanging="360"/>
      </w:pPr>
      <w:rPr>
        <w:rFonts w:cs="Times New Roman"/>
      </w:rPr>
    </w:lvl>
    <w:lvl w:ilvl="4" w:tplc="041F0019" w:tentative="1">
      <w:start w:val="1"/>
      <w:numFmt w:val="lowerLetter"/>
      <w:lvlText w:val="%5."/>
      <w:lvlJc w:val="left"/>
      <w:pPr>
        <w:tabs>
          <w:tab w:val="num" w:pos="3884"/>
        </w:tabs>
        <w:ind w:left="3884" w:hanging="360"/>
      </w:pPr>
      <w:rPr>
        <w:rFonts w:cs="Times New Roman"/>
      </w:rPr>
    </w:lvl>
    <w:lvl w:ilvl="5" w:tplc="041F001B" w:tentative="1">
      <w:start w:val="1"/>
      <w:numFmt w:val="lowerRoman"/>
      <w:lvlText w:val="%6."/>
      <w:lvlJc w:val="right"/>
      <w:pPr>
        <w:tabs>
          <w:tab w:val="num" w:pos="4604"/>
        </w:tabs>
        <w:ind w:left="4604" w:hanging="180"/>
      </w:pPr>
      <w:rPr>
        <w:rFonts w:cs="Times New Roman"/>
      </w:rPr>
    </w:lvl>
    <w:lvl w:ilvl="6" w:tplc="041F000F" w:tentative="1">
      <w:start w:val="1"/>
      <w:numFmt w:val="decimal"/>
      <w:lvlText w:val="%7."/>
      <w:lvlJc w:val="left"/>
      <w:pPr>
        <w:tabs>
          <w:tab w:val="num" w:pos="5324"/>
        </w:tabs>
        <w:ind w:left="5324" w:hanging="360"/>
      </w:pPr>
      <w:rPr>
        <w:rFonts w:cs="Times New Roman"/>
      </w:rPr>
    </w:lvl>
    <w:lvl w:ilvl="7" w:tplc="041F0019" w:tentative="1">
      <w:start w:val="1"/>
      <w:numFmt w:val="lowerLetter"/>
      <w:lvlText w:val="%8."/>
      <w:lvlJc w:val="left"/>
      <w:pPr>
        <w:tabs>
          <w:tab w:val="num" w:pos="6044"/>
        </w:tabs>
        <w:ind w:left="6044" w:hanging="360"/>
      </w:pPr>
      <w:rPr>
        <w:rFonts w:cs="Times New Roman"/>
      </w:rPr>
    </w:lvl>
    <w:lvl w:ilvl="8" w:tplc="041F001B" w:tentative="1">
      <w:start w:val="1"/>
      <w:numFmt w:val="lowerRoman"/>
      <w:lvlText w:val="%9."/>
      <w:lvlJc w:val="right"/>
      <w:pPr>
        <w:tabs>
          <w:tab w:val="num" w:pos="6764"/>
        </w:tabs>
        <w:ind w:left="6764" w:hanging="180"/>
      </w:pPr>
      <w:rPr>
        <w:rFonts w:cs="Times New Roman"/>
      </w:rPr>
    </w:lvl>
  </w:abstractNum>
  <w:abstractNum w:abstractNumId="9">
    <w:nsid w:val="2CAE3DFA"/>
    <w:multiLevelType w:val="hybridMultilevel"/>
    <w:tmpl w:val="AF4C7B14"/>
    <w:lvl w:ilvl="0" w:tplc="78303488">
      <w:start w:val="1"/>
      <w:numFmt w:val="upperRoman"/>
      <w:lvlText w:val="%1."/>
      <w:lvlJc w:val="left"/>
      <w:pPr>
        <w:ind w:left="1259" w:hanging="720"/>
      </w:pPr>
      <w:rPr>
        <w:rFonts w:cs="Times New Roman" w:hint="default"/>
      </w:rPr>
    </w:lvl>
    <w:lvl w:ilvl="1" w:tplc="041F0019" w:tentative="1">
      <w:start w:val="1"/>
      <w:numFmt w:val="lowerLetter"/>
      <w:lvlText w:val="%2."/>
      <w:lvlJc w:val="left"/>
      <w:pPr>
        <w:ind w:left="1619" w:hanging="360"/>
      </w:pPr>
      <w:rPr>
        <w:rFonts w:cs="Times New Roman"/>
      </w:rPr>
    </w:lvl>
    <w:lvl w:ilvl="2" w:tplc="041F001B" w:tentative="1">
      <w:start w:val="1"/>
      <w:numFmt w:val="lowerRoman"/>
      <w:lvlText w:val="%3."/>
      <w:lvlJc w:val="right"/>
      <w:pPr>
        <w:ind w:left="2339" w:hanging="180"/>
      </w:pPr>
      <w:rPr>
        <w:rFonts w:cs="Times New Roman"/>
      </w:rPr>
    </w:lvl>
    <w:lvl w:ilvl="3" w:tplc="041F000F" w:tentative="1">
      <w:start w:val="1"/>
      <w:numFmt w:val="decimal"/>
      <w:lvlText w:val="%4."/>
      <w:lvlJc w:val="left"/>
      <w:pPr>
        <w:ind w:left="3059" w:hanging="360"/>
      </w:pPr>
      <w:rPr>
        <w:rFonts w:cs="Times New Roman"/>
      </w:rPr>
    </w:lvl>
    <w:lvl w:ilvl="4" w:tplc="041F0019" w:tentative="1">
      <w:start w:val="1"/>
      <w:numFmt w:val="lowerLetter"/>
      <w:lvlText w:val="%5."/>
      <w:lvlJc w:val="left"/>
      <w:pPr>
        <w:ind w:left="3779" w:hanging="360"/>
      </w:pPr>
      <w:rPr>
        <w:rFonts w:cs="Times New Roman"/>
      </w:rPr>
    </w:lvl>
    <w:lvl w:ilvl="5" w:tplc="041F001B" w:tentative="1">
      <w:start w:val="1"/>
      <w:numFmt w:val="lowerRoman"/>
      <w:lvlText w:val="%6."/>
      <w:lvlJc w:val="right"/>
      <w:pPr>
        <w:ind w:left="4499" w:hanging="180"/>
      </w:pPr>
      <w:rPr>
        <w:rFonts w:cs="Times New Roman"/>
      </w:rPr>
    </w:lvl>
    <w:lvl w:ilvl="6" w:tplc="041F000F" w:tentative="1">
      <w:start w:val="1"/>
      <w:numFmt w:val="decimal"/>
      <w:lvlText w:val="%7."/>
      <w:lvlJc w:val="left"/>
      <w:pPr>
        <w:ind w:left="5219" w:hanging="360"/>
      </w:pPr>
      <w:rPr>
        <w:rFonts w:cs="Times New Roman"/>
      </w:rPr>
    </w:lvl>
    <w:lvl w:ilvl="7" w:tplc="041F0019" w:tentative="1">
      <w:start w:val="1"/>
      <w:numFmt w:val="lowerLetter"/>
      <w:lvlText w:val="%8."/>
      <w:lvlJc w:val="left"/>
      <w:pPr>
        <w:ind w:left="5939" w:hanging="360"/>
      </w:pPr>
      <w:rPr>
        <w:rFonts w:cs="Times New Roman"/>
      </w:rPr>
    </w:lvl>
    <w:lvl w:ilvl="8" w:tplc="041F001B" w:tentative="1">
      <w:start w:val="1"/>
      <w:numFmt w:val="lowerRoman"/>
      <w:lvlText w:val="%9."/>
      <w:lvlJc w:val="right"/>
      <w:pPr>
        <w:ind w:left="6659" w:hanging="180"/>
      </w:pPr>
      <w:rPr>
        <w:rFonts w:cs="Times New Roman"/>
      </w:rPr>
    </w:lvl>
  </w:abstractNum>
  <w:abstractNum w:abstractNumId="10">
    <w:nsid w:val="2D426E02"/>
    <w:multiLevelType w:val="hybridMultilevel"/>
    <w:tmpl w:val="3872D8EC"/>
    <w:lvl w:ilvl="0" w:tplc="ACA028A8">
      <w:start w:val="1"/>
      <w:numFmt w:val="decimal"/>
      <w:lvlText w:val="%1."/>
      <w:lvlJc w:val="left"/>
      <w:pPr>
        <w:ind w:left="1060" w:hanging="360"/>
      </w:pPr>
      <w:rPr>
        <w:rFonts w:cs="Times New Roman" w:hint="default"/>
      </w:rPr>
    </w:lvl>
    <w:lvl w:ilvl="1" w:tplc="041F0019" w:tentative="1">
      <w:start w:val="1"/>
      <w:numFmt w:val="lowerLetter"/>
      <w:lvlText w:val="%2."/>
      <w:lvlJc w:val="left"/>
      <w:pPr>
        <w:ind w:left="1780" w:hanging="360"/>
      </w:pPr>
      <w:rPr>
        <w:rFonts w:cs="Times New Roman"/>
      </w:rPr>
    </w:lvl>
    <w:lvl w:ilvl="2" w:tplc="041F001B" w:tentative="1">
      <w:start w:val="1"/>
      <w:numFmt w:val="lowerRoman"/>
      <w:lvlText w:val="%3."/>
      <w:lvlJc w:val="right"/>
      <w:pPr>
        <w:ind w:left="2500" w:hanging="180"/>
      </w:pPr>
      <w:rPr>
        <w:rFonts w:cs="Times New Roman"/>
      </w:rPr>
    </w:lvl>
    <w:lvl w:ilvl="3" w:tplc="041F000F" w:tentative="1">
      <w:start w:val="1"/>
      <w:numFmt w:val="decimal"/>
      <w:lvlText w:val="%4."/>
      <w:lvlJc w:val="left"/>
      <w:pPr>
        <w:ind w:left="3220" w:hanging="360"/>
      </w:pPr>
      <w:rPr>
        <w:rFonts w:cs="Times New Roman"/>
      </w:rPr>
    </w:lvl>
    <w:lvl w:ilvl="4" w:tplc="041F0019" w:tentative="1">
      <w:start w:val="1"/>
      <w:numFmt w:val="lowerLetter"/>
      <w:lvlText w:val="%5."/>
      <w:lvlJc w:val="left"/>
      <w:pPr>
        <w:ind w:left="3940" w:hanging="360"/>
      </w:pPr>
      <w:rPr>
        <w:rFonts w:cs="Times New Roman"/>
      </w:rPr>
    </w:lvl>
    <w:lvl w:ilvl="5" w:tplc="041F001B" w:tentative="1">
      <w:start w:val="1"/>
      <w:numFmt w:val="lowerRoman"/>
      <w:lvlText w:val="%6."/>
      <w:lvlJc w:val="right"/>
      <w:pPr>
        <w:ind w:left="4660" w:hanging="180"/>
      </w:pPr>
      <w:rPr>
        <w:rFonts w:cs="Times New Roman"/>
      </w:rPr>
    </w:lvl>
    <w:lvl w:ilvl="6" w:tplc="041F000F" w:tentative="1">
      <w:start w:val="1"/>
      <w:numFmt w:val="decimal"/>
      <w:lvlText w:val="%7."/>
      <w:lvlJc w:val="left"/>
      <w:pPr>
        <w:ind w:left="5380" w:hanging="360"/>
      </w:pPr>
      <w:rPr>
        <w:rFonts w:cs="Times New Roman"/>
      </w:rPr>
    </w:lvl>
    <w:lvl w:ilvl="7" w:tplc="041F0019" w:tentative="1">
      <w:start w:val="1"/>
      <w:numFmt w:val="lowerLetter"/>
      <w:lvlText w:val="%8."/>
      <w:lvlJc w:val="left"/>
      <w:pPr>
        <w:ind w:left="6100" w:hanging="360"/>
      </w:pPr>
      <w:rPr>
        <w:rFonts w:cs="Times New Roman"/>
      </w:rPr>
    </w:lvl>
    <w:lvl w:ilvl="8" w:tplc="041F001B" w:tentative="1">
      <w:start w:val="1"/>
      <w:numFmt w:val="lowerRoman"/>
      <w:lvlText w:val="%9."/>
      <w:lvlJc w:val="right"/>
      <w:pPr>
        <w:ind w:left="6820" w:hanging="180"/>
      </w:pPr>
      <w:rPr>
        <w:rFonts w:cs="Times New Roman"/>
      </w:rPr>
    </w:lvl>
  </w:abstractNum>
  <w:abstractNum w:abstractNumId="11">
    <w:nsid w:val="2D9724A2"/>
    <w:multiLevelType w:val="hybridMultilevel"/>
    <w:tmpl w:val="E8E09C64"/>
    <w:lvl w:ilvl="0" w:tplc="437683E4">
      <w:start w:val="1"/>
      <w:numFmt w:val="decimal"/>
      <w:lvlRestart w:val="0"/>
      <w:pStyle w:val="SralAB"/>
      <w:lvlText w:val="%1."/>
      <w:lvlJc w:val="left"/>
      <w:pPr>
        <w:tabs>
          <w:tab w:val="num" w:pos="1403"/>
        </w:tabs>
        <w:ind w:left="1403" w:hanging="363"/>
      </w:pPr>
      <w:rPr>
        <w:rFonts w:ascii="High Tower Text" w:hAnsi="High Tower Text" w:cs="Times New Roman" w:hint="default"/>
        <w:sz w:val="22"/>
        <w:szCs w:val="22"/>
      </w:rPr>
    </w:lvl>
    <w:lvl w:ilvl="1" w:tplc="041F0019">
      <w:start w:val="1"/>
      <w:numFmt w:val="lowerLetter"/>
      <w:lvlText w:val="%2."/>
      <w:lvlJc w:val="left"/>
      <w:pPr>
        <w:tabs>
          <w:tab w:val="num" w:pos="1780"/>
        </w:tabs>
        <w:ind w:left="1780" w:hanging="360"/>
      </w:pPr>
      <w:rPr>
        <w:rFonts w:cs="Times New Roman" w:hint="default"/>
      </w:rPr>
    </w:lvl>
    <w:lvl w:ilvl="2" w:tplc="041F001B" w:tentative="1">
      <w:start w:val="1"/>
      <w:numFmt w:val="lowerRoman"/>
      <w:lvlText w:val="%3."/>
      <w:lvlJc w:val="right"/>
      <w:pPr>
        <w:tabs>
          <w:tab w:val="num" w:pos="2500"/>
        </w:tabs>
        <w:ind w:left="2500" w:hanging="180"/>
      </w:pPr>
      <w:rPr>
        <w:rFonts w:cs="Times New Roman"/>
      </w:rPr>
    </w:lvl>
    <w:lvl w:ilvl="3" w:tplc="041F000F" w:tentative="1">
      <w:start w:val="1"/>
      <w:numFmt w:val="decimal"/>
      <w:lvlText w:val="%4."/>
      <w:lvlJc w:val="left"/>
      <w:pPr>
        <w:tabs>
          <w:tab w:val="num" w:pos="3220"/>
        </w:tabs>
        <w:ind w:left="3220" w:hanging="360"/>
      </w:pPr>
      <w:rPr>
        <w:rFonts w:cs="Times New Roman"/>
      </w:rPr>
    </w:lvl>
    <w:lvl w:ilvl="4" w:tplc="041F0019" w:tentative="1">
      <w:start w:val="1"/>
      <w:numFmt w:val="lowerLetter"/>
      <w:lvlText w:val="%5."/>
      <w:lvlJc w:val="left"/>
      <w:pPr>
        <w:tabs>
          <w:tab w:val="num" w:pos="3940"/>
        </w:tabs>
        <w:ind w:left="3940" w:hanging="360"/>
      </w:pPr>
      <w:rPr>
        <w:rFonts w:cs="Times New Roman"/>
      </w:rPr>
    </w:lvl>
    <w:lvl w:ilvl="5" w:tplc="041F001B" w:tentative="1">
      <w:start w:val="1"/>
      <w:numFmt w:val="lowerRoman"/>
      <w:lvlText w:val="%6."/>
      <w:lvlJc w:val="right"/>
      <w:pPr>
        <w:tabs>
          <w:tab w:val="num" w:pos="4660"/>
        </w:tabs>
        <w:ind w:left="4660" w:hanging="180"/>
      </w:pPr>
      <w:rPr>
        <w:rFonts w:cs="Times New Roman"/>
      </w:rPr>
    </w:lvl>
    <w:lvl w:ilvl="6" w:tplc="041F000F" w:tentative="1">
      <w:start w:val="1"/>
      <w:numFmt w:val="decimal"/>
      <w:lvlText w:val="%7."/>
      <w:lvlJc w:val="left"/>
      <w:pPr>
        <w:tabs>
          <w:tab w:val="num" w:pos="5380"/>
        </w:tabs>
        <w:ind w:left="5380" w:hanging="360"/>
      </w:pPr>
      <w:rPr>
        <w:rFonts w:cs="Times New Roman"/>
      </w:rPr>
    </w:lvl>
    <w:lvl w:ilvl="7" w:tplc="041F0019" w:tentative="1">
      <w:start w:val="1"/>
      <w:numFmt w:val="lowerLetter"/>
      <w:lvlText w:val="%8."/>
      <w:lvlJc w:val="left"/>
      <w:pPr>
        <w:tabs>
          <w:tab w:val="num" w:pos="6100"/>
        </w:tabs>
        <w:ind w:left="6100" w:hanging="360"/>
      </w:pPr>
      <w:rPr>
        <w:rFonts w:cs="Times New Roman"/>
      </w:rPr>
    </w:lvl>
    <w:lvl w:ilvl="8" w:tplc="041F001B" w:tentative="1">
      <w:start w:val="1"/>
      <w:numFmt w:val="lowerRoman"/>
      <w:lvlText w:val="%9."/>
      <w:lvlJc w:val="right"/>
      <w:pPr>
        <w:tabs>
          <w:tab w:val="num" w:pos="6820"/>
        </w:tabs>
        <w:ind w:left="6820" w:hanging="180"/>
      </w:pPr>
      <w:rPr>
        <w:rFonts w:cs="Times New Roman"/>
      </w:rPr>
    </w:lvl>
  </w:abstractNum>
  <w:abstractNum w:abstractNumId="12">
    <w:nsid w:val="2FBE4FCA"/>
    <w:multiLevelType w:val="hybridMultilevel"/>
    <w:tmpl w:val="8E1C5722"/>
    <w:lvl w:ilvl="0" w:tplc="1D56D994">
      <w:start w:val="4"/>
      <w:numFmt w:val="bullet"/>
      <w:lvlText w:val="-"/>
      <w:lvlJc w:val="left"/>
      <w:pPr>
        <w:ind w:left="900" w:hanging="360"/>
      </w:pPr>
      <w:rPr>
        <w:rFonts w:ascii="Times New Roman" w:eastAsia="Times New Roman" w:hAnsi="Times New Roman" w:hint="default"/>
      </w:rPr>
    </w:lvl>
    <w:lvl w:ilvl="1" w:tplc="041F0003" w:tentative="1">
      <w:start w:val="1"/>
      <w:numFmt w:val="bullet"/>
      <w:lvlText w:val="o"/>
      <w:lvlJc w:val="left"/>
      <w:pPr>
        <w:ind w:left="1620" w:hanging="360"/>
      </w:pPr>
      <w:rPr>
        <w:rFonts w:ascii="Courier New" w:hAnsi="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3">
    <w:nsid w:val="336D22E2"/>
    <w:multiLevelType w:val="hybridMultilevel"/>
    <w:tmpl w:val="E8DCC688"/>
    <w:lvl w:ilvl="0" w:tplc="04090019">
      <w:start w:val="1"/>
      <w:numFmt w:val="lowerLetter"/>
      <w:lvlText w:val="%1."/>
      <w:lvlJc w:val="left"/>
      <w:pPr>
        <w:ind w:left="1117" w:hanging="360"/>
      </w:pPr>
      <w:rPr>
        <w:rFonts w:cs="Times New Roman"/>
      </w:rPr>
    </w:lvl>
    <w:lvl w:ilvl="1" w:tplc="041F0019" w:tentative="1">
      <w:start w:val="1"/>
      <w:numFmt w:val="lowerLetter"/>
      <w:lvlText w:val="%2."/>
      <w:lvlJc w:val="left"/>
      <w:pPr>
        <w:tabs>
          <w:tab w:val="num" w:pos="937"/>
        </w:tabs>
        <w:ind w:left="937" w:hanging="360"/>
      </w:pPr>
      <w:rPr>
        <w:rFonts w:cs="Times New Roman"/>
      </w:rPr>
    </w:lvl>
    <w:lvl w:ilvl="2" w:tplc="041F001B" w:tentative="1">
      <w:start w:val="1"/>
      <w:numFmt w:val="lowerRoman"/>
      <w:lvlText w:val="%3."/>
      <w:lvlJc w:val="right"/>
      <w:pPr>
        <w:tabs>
          <w:tab w:val="num" w:pos="1657"/>
        </w:tabs>
        <w:ind w:left="1657" w:hanging="180"/>
      </w:pPr>
      <w:rPr>
        <w:rFonts w:cs="Times New Roman"/>
      </w:rPr>
    </w:lvl>
    <w:lvl w:ilvl="3" w:tplc="041F000F" w:tentative="1">
      <w:start w:val="1"/>
      <w:numFmt w:val="decimal"/>
      <w:lvlText w:val="%4."/>
      <w:lvlJc w:val="left"/>
      <w:pPr>
        <w:tabs>
          <w:tab w:val="num" w:pos="2377"/>
        </w:tabs>
        <w:ind w:left="2377" w:hanging="360"/>
      </w:pPr>
      <w:rPr>
        <w:rFonts w:cs="Times New Roman"/>
      </w:rPr>
    </w:lvl>
    <w:lvl w:ilvl="4" w:tplc="041F0019" w:tentative="1">
      <w:start w:val="1"/>
      <w:numFmt w:val="lowerLetter"/>
      <w:lvlText w:val="%5."/>
      <w:lvlJc w:val="left"/>
      <w:pPr>
        <w:tabs>
          <w:tab w:val="num" w:pos="3097"/>
        </w:tabs>
        <w:ind w:left="3097" w:hanging="360"/>
      </w:pPr>
      <w:rPr>
        <w:rFonts w:cs="Times New Roman"/>
      </w:rPr>
    </w:lvl>
    <w:lvl w:ilvl="5" w:tplc="041F001B" w:tentative="1">
      <w:start w:val="1"/>
      <w:numFmt w:val="lowerRoman"/>
      <w:lvlText w:val="%6."/>
      <w:lvlJc w:val="right"/>
      <w:pPr>
        <w:tabs>
          <w:tab w:val="num" w:pos="3817"/>
        </w:tabs>
        <w:ind w:left="3817" w:hanging="180"/>
      </w:pPr>
      <w:rPr>
        <w:rFonts w:cs="Times New Roman"/>
      </w:rPr>
    </w:lvl>
    <w:lvl w:ilvl="6" w:tplc="041F000F" w:tentative="1">
      <w:start w:val="1"/>
      <w:numFmt w:val="decimal"/>
      <w:lvlText w:val="%7."/>
      <w:lvlJc w:val="left"/>
      <w:pPr>
        <w:tabs>
          <w:tab w:val="num" w:pos="4537"/>
        </w:tabs>
        <w:ind w:left="4537" w:hanging="360"/>
      </w:pPr>
      <w:rPr>
        <w:rFonts w:cs="Times New Roman"/>
      </w:rPr>
    </w:lvl>
    <w:lvl w:ilvl="7" w:tplc="041F0019" w:tentative="1">
      <w:start w:val="1"/>
      <w:numFmt w:val="lowerLetter"/>
      <w:lvlText w:val="%8."/>
      <w:lvlJc w:val="left"/>
      <w:pPr>
        <w:tabs>
          <w:tab w:val="num" w:pos="5257"/>
        </w:tabs>
        <w:ind w:left="5257" w:hanging="360"/>
      </w:pPr>
      <w:rPr>
        <w:rFonts w:cs="Times New Roman"/>
      </w:rPr>
    </w:lvl>
    <w:lvl w:ilvl="8" w:tplc="041F001B" w:tentative="1">
      <w:start w:val="1"/>
      <w:numFmt w:val="lowerRoman"/>
      <w:lvlText w:val="%9."/>
      <w:lvlJc w:val="right"/>
      <w:pPr>
        <w:tabs>
          <w:tab w:val="num" w:pos="5977"/>
        </w:tabs>
        <w:ind w:left="5977" w:hanging="180"/>
      </w:pPr>
      <w:rPr>
        <w:rFonts w:cs="Times New Roman"/>
      </w:rPr>
    </w:lvl>
  </w:abstractNum>
  <w:abstractNum w:abstractNumId="14">
    <w:nsid w:val="34E87988"/>
    <w:multiLevelType w:val="hybridMultilevel"/>
    <w:tmpl w:val="3604BEBE"/>
    <w:lvl w:ilvl="0" w:tplc="5D4A40F6">
      <w:start w:val="1"/>
      <w:numFmt w:val="decimal"/>
      <w:lvlText w:val="%1."/>
      <w:lvlJc w:val="left"/>
      <w:pPr>
        <w:tabs>
          <w:tab w:val="num" w:pos="1040"/>
        </w:tabs>
        <w:ind w:left="1323" w:hanging="283"/>
      </w:pPr>
      <w:rPr>
        <w:rFonts w:cs="Times New Roman" w:hint="default"/>
      </w:rPr>
    </w:lvl>
    <w:lvl w:ilvl="1" w:tplc="041F0019" w:tentative="1">
      <w:start w:val="1"/>
      <w:numFmt w:val="lowerLetter"/>
      <w:lvlText w:val="%2."/>
      <w:lvlJc w:val="left"/>
      <w:pPr>
        <w:tabs>
          <w:tab w:val="num" w:pos="2196"/>
        </w:tabs>
        <w:ind w:left="2196" w:hanging="360"/>
      </w:pPr>
      <w:rPr>
        <w:rFonts w:cs="Times New Roman"/>
      </w:rPr>
    </w:lvl>
    <w:lvl w:ilvl="2" w:tplc="041F001B" w:tentative="1">
      <w:start w:val="1"/>
      <w:numFmt w:val="lowerRoman"/>
      <w:lvlText w:val="%3."/>
      <w:lvlJc w:val="right"/>
      <w:pPr>
        <w:tabs>
          <w:tab w:val="num" w:pos="2916"/>
        </w:tabs>
        <w:ind w:left="2916" w:hanging="180"/>
      </w:pPr>
      <w:rPr>
        <w:rFonts w:cs="Times New Roman"/>
      </w:rPr>
    </w:lvl>
    <w:lvl w:ilvl="3" w:tplc="041F000F" w:tentative="1">
      <w:start w:val="1"/>
      <w:numFmt w:val="decimal"/>
      <w:lvlText w:val="%4."/>
      <w:lvlJc w:val="left"/>
      <w:pPr>
        <w:tabs>
          <w:tab w:val="num" w:pos="3636"/>
        </w:tabs>
        <w:ind w:left="3636" w:hanging="360"/>
      </w:pPr>
      <w:rPr>
        <w:rFonts w:cs="Times New Roman"/>
      </w:rPr>
    </w:lvl>
    <w:lvl w:ilvl="4" w:tplc="041F0019" w:tentative="1">
      <w:start w:val="1"/>
      <w:numFmt w:val="lowerLetter"/>
      <w:lvlText w:val="%5."/>
      <w:lvlJc w:val="left"/>
      <w:pPr>
        <w:tabs>
          <w:tab w:val="num" w:pos="4356"/>
        </w:tabs>
        <w:ind w:left="4356" w:hanging="360"/>
      </w:pPr>
      <w:rPr>
        <w:rFonts w:cs="Times New Roman"/>
      </w:rPr>
    </w:lvl>
    <w:lvl w:ilvl="5" w:tplc="041F001B" w:tentative="1">
      <w:start w:val="1"/>
      <w:numFmt w:val="lowerRoman"/>
      <w:lvlText w:val="%6."/>
      <w:lvlJc w:val="right"/>
      <w:pPr>
        <w:tabs>
          <w:tab w:val="num" w:pos="5076"/>
        </w:tabs>
        <w:ind w:left="5076" w:hanging="180"/>
      </w:pPr>
      <w:rPr>
        <w:rFonts w:cs="Times New Roman"/>
      </w:rPr>
    </w:lvl>
    <w:lvl w:ilvl="6" w:tplc="041F000F" w:tentative="1">
      <w:start w:val="1"/>
      <w:numFmt w:val="decimal"/>
      <w:lvlText w:val="%7."/>
      <w:lvlJc w:val="left"/>
      <w:pPr>
        <w:tabs>
          <w:tab w:val="num" w:pos="5796"/>
        </w:tabs>
        <w:ind w:left="5796" w:hanging="360"/>
      </w:pPr>
      <w:rPr>
        <w:rFonts w:cs="Times New Roman"/>
      </w:rPr>
    </w:lvl>
    <w:lvl w:ilvl="7" w:tplc="041F0019" w:tentative="1">
      <w:start w:val="1"/>
      <w:numFmt w:val="lowerLetter"/>
      <w:lvlText w:val="%8."/>
      <w:lvlJc w:val="left"/>
      <w:pPr>
        <w:tabs>
          <w:tab w:val="num" w:pos="6516"/>
        </w:tabs>
        <w:ind w:left="6516" w:hanging="360"/>
      </w:pPr>
      <w:rPr>
        <w:rFonts w:cs="Times New Roman"/>
      </w:rPr>
    </w:lvl>
    <w:lvl w:ilvl="8" w:tplc="041F001B" w:tentative="1">
      <w:start w:val="1"/>
      <w:numFmt w:val="lowerRoman"/>
      <w:lvlText w:val="%9."/>
      <w:lvlJc w:val="right"/>
      <w:pPr>
        <w:tabs>
          <w:tab w:val="num" w:pos="7236"/>
        </w:tabs>
        <w:ind w:left="7236" w:hanging="180"/>
      </w:pPr>
      <w:rPr>
        <w:rFonts w:cs="Times New Roman"/>
      </w:rPr>
    </w:lvl>
  </w:abstractNum>
  <w:abstractNum w:abstractNumId="15">
    <w:nsid w:val="379D4E01"/>
    <w:multiLevelType w:val="hybridMultilevel"/>
    <w:tmpl w:val="8F3EA7C2"/>
    <w:lvl w:ilvl="0" w:tplc="041F0015">
      <w:start w:val="1"/>
      <w:numFmt w:val="upperLetter"/>
      <w:lvlText w:val="%1."/>
      <w:lvlJc w:val="left"/>
      <w:pPr>
        <w:tabs>
          <w:tab w:val="num" w:pos="1117"/>
        </w:tabs>
        <w:ind w:left="1117" w:hanging="360"/>
      </w:pPr>
      <w:rPr>
        <w:rFonts w:cs="Times New Roman"/>
      </w:rPr>
    </w:lvl>
    <w:lvl w:ilvl="1" w:tplc="041F0019" w:tentative="1">
      <w:start w:val="1"/>
      <w:numFmt w:val="lowerLetter"/>
      <w:lvlText w:val="%2."/>
      <w:lvlJc w:val="left"/>
      <w:pPr>
        <w:tabs>
          <w:tab w:val="num" w:pos="1837"/>
        </w:tabs>
        <w:ind w:left="1837" w:hanging="360"/>
      </w:pPr>
      <w:rPr>
        <w:rFonts w:cs="Times New Roman"/>
      </w:rPr>
    </w:lvl>
    <w:lvl w:ilvl="2" w:tplc="041F001B" w:tentative="1">
      <w:start w:val="1"/>
      <w:numFmt w:val="lowerRoman"/>
      <w:lvlText w:val="%3."/>
      <w:lvlJc w:val="right"/>
      <w:pPr>
        <w:tabs>
          <w:tab w:val="num" w:pos="2557"/>
        </w:tabs>
        <w:ind w:left="2557" w:hanging="180"/>
      </w:pPr>
      <w:rPr>
        <w:rFonts w:cs="Times New Roman"/>
      </w:rPr>
    </w:lvl>
    <w:lvl w:ilvl="3" w:tplc="041F000F" w:tentative="1">
      <w:start w:val="1"/>
      <w:numFmt w:val="decimal"/>
      <w:lvlText w:val="%4."/>
      <w:lvlJc w:val="left"/>
      <w:pPr>
        <w:tabs>
          <w:tab w:val="num" w:pos="3277"/>
        </w:tabs>
        <w:ind w:left="3277" w:hanging="360"/>
      </w:pPr>
      <w:rPr>
        <w:rFonts w:cs="Times New Roman"/>
      </w:rPr>
    </w:lvl>
    <w:lvl w:ilvl="4" w:tplc="041F0019" w:tentative="1">
      <w:start w:val="1"/>
      <w:numFmt w:val="lowerLetter"/>
      <w:lvlText w:val="%5."/>
      <w:lvlJc w:val="left"/>
      <w:pPr>
        <w:tabs>
          <w:tab w:val="num" w:pos="3997"/>
        </w:tabs>
        <w:ind w:left="3997" w:hanging="360"/>
      </w:pPr>
      <w:rPr>
        <w:rFonts w:cs="Times New Roman"/>
      </w:rPr>
    </w:lvl>
    <w:lvl w:ilvl="5" w:tplc="041F001B" w:tentative="1">
      <w:start w:val="1"/>
      <w:numFmt w:val="lowerRoman"/>
      <w:lvlText w:val="%6."/>
      <w:lvlJc w:val="right"/>
      <w:pPr>
        <w:tabs>
          <w:tab w:val="num" w:pos="4717"/>
        </w:tabs>
        <w:ind w:left="4717" w:hanging="180"/>
      </w:pPr>
      <w:rPr>
        <w:rFonts w:cs="Times New Roman"/>
      </w:rPr>
    </w:lvl>
    <w:lvl w:ilvl="6" w:tplc="041F000F" w:tentative="1">
      <w:start w:val="1"/>
      <w:numFmt w:val="decimal"/>
      <w:lvlText w:val="%7."/>
      <w:lvlJc w:val="left"/>
      <w:pPr>
        <w:tabs>
          <w:tab w:val="num" w:pos="5437"/>
        </w:tabs>
        <w:ind w:left="5437" w:hanging="360"/>
      </w:pPr>
      <w:rPr>
        <w:rFonts w:cs="Times New Roman"/>
      </w:rPr>
    </w:lvl>
    <w:lvl w:ilvl="7" w:tplc="041F0019" w:tentative="1">
      <w:start w:val="1"/>
      <w:numFmt w:val="lowerLetter"/>
      <w:lvlText w:val="%8."/>
      <w:lvlJc w:val="left"/>
      <w:pPr>
        <w:tabs>
          <w:tab w:val="num" w:pos="6157"/>
        </w:tabs>
        <w:ind w:left="6157" w:hanging="360"/>
      </w:pPr>
      <w:rPr>
        <w:rFonts w:cs="Times New Roman"/>
      </w:rPr>
    </w:lvl>
    <w:lvl w:ilvl="8" w:tplc="041F001B" w:tentative="1">
      <w:start w:val="1"/>
      <w:numFmt w:val="lowerRoman"/>
      <w:lvlText w:val="%9."/>
      <w:lvlJc w:val="right"/>
      <w:pPr>
        <w:tabs>
          <w:tab w:val="num" w:pos="6877"/>
        </w:tabs>
        <w:ind w:left="6877" w:hanging="180"/>
      </w:pPr>
      <w:rPr>
        <w:rFonts w:cs="Times New Roman"/>
      </w:rPr>
    </w:lvl>
  </w:abstractNum>
  <w:abstractNum w:abstractNumId="16">
    <w:nsid w:val="432224D5"/>
    <w:multiLevelType w:val="hybridMultilevel"/>
    <w:tmpl w:val="D512B24A"/>
    <w:lvl w:ilvl="0" w:tplc="31C820FA">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nsid w:val="458A008E"/>
    <w:multiLevelType w:val="hybridMultilevel"/>
    <w:tmpl w:val="03844F32"/>
    <w:lvl w:ilvl="0" w:tplc="C298E0D6">
      <w:start w:val="4"/>
      <w:numFmt w:val="upperRoman"/>
      <w:lvlText w:val="%1."/>
      <w:lvlJc w:val="left"/>
      <w:pPr>
        <w:tabs>
          <w:tab w:val="num" w:pos="1428"/>
        </w:tabs>
        <w:ind w:left="1428" w:hanging="720"/>
      </w:pPr>
      <w:rPr>
        <w:rFonts w:cs="Times New Roman" w:hint="default"/>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18">
    <w:nsid w:val="495462BB"/>
    <w:multiLevelType w:val="hybridMultilevel"/>
    <w:tmpl w:val="90DE1D1E"/>
    <w:lvl w:ilvl="0" w:tplc="341ED380">
      <w:start w:val="1"/>
      <w:numFmt w:val="decimal"/>
      <w:lvlRestart w:val="0"/>
      <w:lvlText w:val="%1."/>
      <w:lvlJc w:val="left"/>
      <w:pPr>
        <w:tabs>
          <w:tab w:val="num" w:pos="1763"/>
        </w:tabs>
        <w:ind w:left="1763" w:hanging="363"/>
      </w:pPr>
      <w:rPr>
        <w:rFonts w:cs="Times New Roman" w:hint="default"/>
      </w:rPr>
    </w:lvl>
    <w:lvl w:ilvl="1" w:tplc="041F0019" w:tentative="1">
      <w:start w:val="1"/>
      <w:numFmt w:val="lowerLetter"/>
      <w:lvlText w:val="%2."/>
      <w:lvlJc w:val="left"/>
      <w:pPr>
        <w:tabs>
          <w:tab w:val="num" w:pos="1803"/>
        </w:tabs>
        <w:ind w:left="1803" w:hanging="360"/>
      </w:pPr>
      <w:rPr>
        <w:rFonts w:cs="Times New Roman"/>
      </w:rPr>
    </w:lvl>
    <w:lvl w:ilvl="2" w:tplc="041F001B" w:tentative="1">
      <w:start w:val="1"/>
      <w:numFmt w:val="lowerRoman"/>
      <w:lvlText w:val="%3."/>
      <w:lvlJc w:val="right"/>
      <w:pPr>
        <w:tabs>
          <w:tab w:val="num" w:pos="2523"/>
        </w:tabs>
        <w:ind w:left="2523" w:hanging="180"/>
      </w:pPr>
      <w:rPr>
        <w:rFonts w:cs="Times New Roman"/>
      </w:rPr>
    </w:lvl>
    <w:lvl w:ilvl="3" w:tplc="041F000F" w:tentative="1">
      <w:start w:val="1"/>
      <w:numFmt w:val="decimal"/>
      <w:lvlText w:val="%4."/>
      <w:lvlJc w:val="left"/>
      <w:pPr>
        <w:tabs>
          <w:tab w:val="num" w:pos="3243"/>
        </w:tabs>
        <w:ind w:left="3243" w:hanging="360"/>
      </w:pPr>
      <w:rPr>
        <w:rFonts w:cs="Times New Roman"/>
      </w:rPr>
    </w:lvl>
    <w:lvl w:ilvl="4" w:tplc="041F0019" w:tentative="1">
      <w:start w:val="1"/>
      <w:numFmt w:val="lowerLetter"/>
      <w:lvlText w:val="%5."/>
      <w:lvlJc w:val="left"/>
      <w:pPr>
        <w:tabs>
          <w:tab w:val="num" w:pos="3963"/>
        </w:tabs>
        <w:ind w:left="3963" w:hanging="360"/>
      </w:pPr>
      <w:rPr>
        <w:rFonts w:cs="Times New Roman"/>
      </w:rPr>
    </w:lvl>
    <w:lvl w:ilvl="5" w:tplc="041F001B" w:tentative="1">
      <w:start w:val="1"/>
      <w:numFmt w:val="lowerRoman"/>
      <w:lvlText w:val="%6."/>
      <w:lvlJc w:val="right"/>
      <w:pPr>
        <w:tabs>
          <w:tab w:val="num" w:pos="4683"/>
        </w:tabs>
        <w:ind w:left="4683" w:hanging="180"/>
      </w:pPr>
      <w:rPr>
        <w:rFonts w:cs="Times New Roman"/>
      </w:rPr>
    </w:lvl>
    <w:lvl w:ilvl="6" w:tplc="041F000F" w:tentative="1">
      <w:start w:val="1"/>
      <w:numFmt w:val="decimal"/>
      <w:lvlText w:val="%7."/>
      <w:lvlJc w:val="left"/>
      <w:pPr>
        <w:tabs>
          <w:tab w:val="num" w:pos="5403"/>
        </w:tabs>
        <w:ind w:left="5403" w:hanging="360"/>
      </w:pPr>
      <w:rPr>
        <w:rFonts w:cs="Times New Roman"/>
      </w:rPr>
    </w:lvl>
    <w:lvl w:ilvl="7" w:tplc="041F0019" w:tentative="1">
      <w:start w:val="1"/>
      <w:numFmt w:val="lowerLetter"/>
      <w:lvlText w:val="%8."/>
      <w:lvlJc w:val="left"/>
      <w:pPr>
        <w:tabs>
          <w:tab w:val="num" w:pos="6123"/>
        </w:tabs>
        <w:ind w:left="6123" w:hanging="360"/>
      </w:pPr>
      <w:rPr>
        <w:rFonts w:cs="Times New Roman"/>
      </w:rPr>
    </w:lvl>
    <w:lvl w:ilvl="8" w:tplc="041F001B" w:tentative="1">
      <w:start w:val="1"/>
      <w:numFmt w:val="lowerRoman"/>
      <w:lvlText w:val="%9."/>
      <w:lvlJc w:val="right"/>
      <w:pPr>
        <w:tabs>
          <w:tab w:val="num" w:pos="6843"/>
        </w:tabs>
        <w:ind w:left="6843" w:hanging="180"/>
      </w:pPr>
      <w:rPr>
        <w:rFonts w:cs="Times New Roman"/>
      </w:rPr>
    </w:lvl>
  </w:abstractNum>
  <w:abstractNum w:abstractNumId="19">
    <w:nsid w:val="4D370642"/>
    <w:multiLevelType w:val="hybridMultilevel"/>
    <w:tmpl w:val="CC489A02"/>
    <w:lvl w:ilvl="0" w:tplc="04090019">
      <w:start w:val="1"/>
      <w:numFmt w:val="lowerLetter"/>
      <w:lvlText w:val="%1."/>
      <w:lvlJc w:val="left"/>
      <w:pPr>
        <w:ind w:left="1117" w:hanging="360"/>
      </w:pPr>
      <w:rPr>
        <w:rFonts w:cs="Times New Roman"/>
      </w:rPr>
    </w:lvl>
    <w:lvl w:ilvl="1" w:tplc="04090019" w:tentative="1">
      <w:start w:val="1"/>
      <w:numFmt w:val="lowerLetter"/>
      <w:lvlText w:val="%2."/>
      <w:lvlJc w:val="left"/>
      <w:pPr>
        <w:ind w:left="1837" w:hanging="360"/>
      </w:pPr>
      <w:rPr>
        <w:rFonts w:cs="Times New Roman"/>
      </w:rPr>
    </w:lvl>
    <w:lvl w:ilvl="2" w:tplc="0409001B" w:tentative="1">
      <w:start w:val="1"/>
      <w:numFmt w:val="lowerRoman"/>
      <w:lvlText w:val="%3."/>
      <w:lvlJc w:val="right"/>
      <w:pPr>
        <w:ind w:left="2557" w:hanging="180"/>
      </w:pPr>
      <w:rPr>
        <w:rFonts w:cs="Times New Roman"/>
      </w:rPr>
    </w:lvl>
    <w:lvl w:ilvl="3" w:tplc="0409000F" w:tentative="1">
      <w:start w:val="1"/>
      <w:numFmt w:val="decimal"/>
      <w:lvlText w:val="%4."/>
      <w:lvlJc w:val="left"/>
      <w:pPr>
        <w:ind w:left="3277" w:hanging="360"/>
      </w:pPr>
      <w:rPr>
        <w:rFonts w:cs="Times New Roman"/>
      </w:rPr>
    </w:lvl>
    <w:lvl w:ilvl="4" w:tplc="04090019" w:tentative="1">
      <w:start w:val="1"/>
      <w:numFmt w:val="lowerLetter"/>
      <w:lvlText w:val="%5."/>
      <w:lvlJc w:val="left"/>
      <w:pPr>
        <w:ind w:left="3997" w:hanging="360"/>
      </w:pPr>
      <w:rPr>
        <w:rFonts w:cs="Times New Roman"/>
      </w:rPr>
    </w:lvl>
    <w:lvl w:ilvl="5" w:tplc="0409001B" w:tentative="1">
      <w:start w:val="1"/>
      <w:numFmt w:val="lowerRoman"/>
      <w:lvlText w:val="%6."/>
      <w:lvlJc w:val="right"/>
      <w:pPr>
        <w:ind w:left="4717" w:hanging="180"/>
      </w:pPr>
      <w:rPr>
        <w:rFonts w:cs="Times New Roman"/>
      </w:rPr>
    </w:lvl>
    <w:lvl w:ilvl="6" w:tplc="0409000F" w:tentative="1">
      <w:start w:val="1"/>
      <w:numFmt w:val="decimal"/>
      <w:lvlText w:val="%7."/>
      <w:lvlJc w:val="left"/>
      <w:pPr>
        <w:ind w:left="5437" w:hanging="360"/>
      </w:pPr>
      <w:rPr>
        <w:rFonts w:cs="Times New Roman"/>
      </w:rPr>
    </w:lvl>
    <w:lvl w:ilvl="7" w:tplc="04090019" w:tentative="1">
      <w:start w:val="1"/>
      <w:numFmt w:val="lowerLetter"/>
      <w:lvlText w:val="%8."/>
      <w:lvlJc w:val="left"/>
      <w:pPr>
        <w:ind w:left="6157" w:hanging="360"/>
      </w:pPr>
      <w:rPr>
        <w:rFonts w:cs="Times New Roman"/>
      </w:rPr>
    </w:lvl>
    <w:lvl w:ilvl="8" w:tplc="0409001B" w:tentative="1">
      <w:start w:val="1"/>
      <w:numFmt w:val="lowerRoman"/>
      <w:lvlText w:val="%9."/>
      <w:lvlJc w:val="right"/>
      <w:pPr>
        <w:ind w:left="6877" w:hanging="180"/>
      </w:pPr>
      <w:rPr>
        <w:rFonts w:cs="Times New Roman"/>
      </w:rPr>
    </w:lvl>
  </w:abstractNum>
  <w:abstractNum w:abstractNumId="20">
    <w:nsid w:val="4DF861A9"/>
    <w:multiLevelType w:val="hybridMultilevel"/>
    <w:tmpl w:val="886ABD16"/>
    <w:lvl w:ilvl="0" w:tplc="645C9160">
      <w:start w:val="1"/>
      <w:numFmt w:val="upperLetter"/>
      <w:lvlText w:val="%1."/>
      <w:lvlJc w:val="left"/>
      <w:pPr>
        <w:tabs>
          <w:tab w:val="num" w:pos="1117"/>
        </w:tabs>
        <w:ind w:left="1117" w:hanging="360"/>
      </w:pPr>
      <w:rPr>
        <w:rFonts w:cs="Times New Roman" w:hint="default"/>
      </w:rPr>
    </w:lvl>
    <w:lvl w:ilvl="1" w:tplc="041F0019" w:tentative="1">
      <w:start w:val="1"/>
      <w:numFmt w:val="lowerLetter"/>
      <w:lvlText w:val="%2."/>
      <w:lvlJc w:val="left"/>
      <w:pPr>
        <w:tabs>
          <w:tab w:val="num" w:pos="1837"/>
        </w:tabs>
        <w:ind w:left="1837" w:hanging="360"/>
      </w:pPr>
      <w:rPr>
        <w:rFonts w:cs="Times New Roman"/>
      </w:rPr>
    </w:lvl>
    <w:lvl w:ilvl="2" w:tplc="041F001B" w:tentative="1">
      <w:start w:val="1"/>
      <w:numFmt w:val="lowerRoman"/>
      <w:lvlText w:val="%3."/>
      <w:lvlJc w:val="right"/>
      <w:pPr>
        <w:tabs>
          <w:tab w:val="num" w:pos="2557"/>
        </w:tabs>
        <w:ind w:left="2557" w:hanging="180"/>
      </w:pPr>
      <w:rPr>
        <w:rFonts w:cs="Times New Roman"/>
      </w:rPr>
    </w:lvl>
    <w:lvl w:ilvl="3" w:tplc="041F000F" w:tentative="1">
      <w:start w:val="1"/>
      <w:numFmt w:val="decimal"/>
      <w:lvlText w:val="%4."/>
      <w:lvlJc w:val="left"/>
      <w:pPr>
        <w:tabs>
          <w:tab w:val="num" w:pos="3277"/>
        </w:tabs>
        <w:ind w:left="3277" w:hanging="360"/>
      </w:pPr>
      <w:rPr>
        <w:rFonts w:cs="Times New Roman"/>
      </w:rPr>
    </w:lvl>
    <w:lvl w:ilvl="4" w:tplc="041F0019" w:tentative="1">
      <w:start w:val="1"/>
      <w:numFmt w:val="lowerLetter"/>
      <w:lvlText w:val="%5."/>
      <w:lvlJc w:val="left"/>
      <w:pPr>
        <w:tabs>
          <w:tab w:val="num" w:pos="3997"/>
        </w:tabs>
        <w:ind w:left="3997" w:hanging="360"/>
      </w:pPr>
      <w:rPr>
        <w:rFonts w:cs="Times New Roman"/>
      </w:rPr>
    </w:lvl>
    <w:lvl w:ilvl="5" w:tplc="041F001B" w:tentative="1">
      <w:start w:val="1"/>
      <w:numFmt w:val="lowerRoman"/>
      <w:lvlText w:val="%6."/>
      <w:lvlJc w:val="right"/>
      <w:pPr>
        <w:tabs>
          <w:tab w:val="num" w:pos="4717"/>
        </w:tabs>
        <w:ind w:left="4717" w:hanging="180"/>
      </w:pPr>
      <w:rPr>
        <w:rFonts w:cs="Times New Roman"/>
      </w:rPr>
    </w:lvl>
    <w:lvl w:ilvl="6" w:tplc="041F000F" w:tentative="1">
      <w:start w:val="1"/>
      <w:numFmt w:val="decimal"/>
      <w:lvlText w:val="%7."/>
      <w:lvlJc w:val="left"/>
      <w:pPr>
        <w:tabs>
          <w:tab w:val="num" w:pos="5437"/>
        </w:tabs>
        <w:ind w:left="5437" w:hanging="360"/>
      </w:pPr>
      <w:rPr>
        <w:rFonts w:cs="Times New Roman"/>
      </w:rPr>
    </w:lvl>
    <w:lvl w:ilvl="7" w:tplc="041F0019" w:tentative="1">
      <w:start w:val="1"/>
      <w:numFmt w:val="lowerLetter"/>
      <w:lvlText w:val="%8."/>
      <w:lvlJc w:val="left"/>
      <w:pPr>
        <w:tabs>
          <w:tab w:val="num" w:pos="6157"/>
        </w:tabs>
        <w:ind w:left="6157" w:hanging="360"/>
      </w:pPr>
      <w:rPr>
        <w:rFonts w:cs="Times New Roman"/>
      </w:rPr>
    </w:lvl>
    <w:lvl w:ilvl="8" w:tplc="041F001B" w:tentative="1">
      <w:start w:val="1"/>
      <w:numFmt w:val="lowerRoman"/>
      <w:lvlText w:val="%9."/>
      <w:lvlJc w:val="right"/>
      <w:pPr>
        <w:tabs>
          <w:tab w:val="num" w:pos="6877"/>
        </w:tabs>
        <w:ind w:left="6877" w:hanging="180"/>
      </w:pPr>
      <w:rPr>
        <w:rFonts w:cs="Times New Roman"/>
      </w:rPr>
    </w:lvl>
  </w:abstractNum>
  <w:abstractNum w:abstractNumId="21">
    <w:nsid w:val="4E0D114F"/>
    <w:multiLevelType w:val="hybridMultilevel"/>
    <w:tmpl w:val="63644C92"/>
    <w:lvl w:ilvl="0" w:tplc="1F72B932">
      <w:start w:val="1"/>
      <w:numFmt w:val="decimal"/>
      <w:lvlText w:val="%1."/>
      <w:lvlJc w:val="left"/>
      <w:pPr>
        <w:tabs>
          <w:tab w:val="num" w:pos="1400"/>
        </w:tabs>
        <w:ind w:left="1683" w:hanging="283"/>
      </w:pPr>
      <w:rPr>
        <w:rFonts w:ascii="High Tower Text" w:hAnsi="High Tower Text" w:cs="Times New Roman" w:hint="default"/>
        <w:sz w:val="28"/>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nsid w:val="4E845544"/>
    <w:multiLevelType w:val="hybridMultilevel"/>
    <w:tmpl w:val="AA46BCC2"/>
    <w:lvl w:ilvl="0" w:tplc="041F0015">
      <w:start w:val="1"/>
      <w:numFmt w:val="upperLetter"/>
      <w:lvlText w:val="%1."/>
      <w:lvlJc w:val="left"/>
      <w:pPr>
        <w:tabs>
          <w:tab w:val="num" w:pos="1060"/>
        </w:tabs>
        <w:ind w:left="1060" w:hanging="360"/>
      </w:pPr>
      <w:rPr>
        <w:rFonts w:cs="Times New Roman"/>
      </w:rPr>
    </w:lvl>
    <w:lvl w:ilvl="1" w:tplc="041F0019" w:tentative="1">
      <w:start w:val="1"/>
      <w:numFmt w:val="lowerLetter"/>
      <w:lvlText w:val="%2."/>
      <w:lvlJc w:val="left"/>
      <w:pPr>
        <w:tabs>
          <w:tab w:val="num" w:pos="1780"/>
        </w:tabs>
        <w:ind w:left="1780" w:hanging="360"/>
      </w:pPr>
      <w:rPr>
        <w:rFonts w:cs="Times New Roman"/>
      </w:rPr>
    </w:lvl>
    <w:lvl w:ilvl="2" w:tplc="041F001B" w:tentative="1">
      <w:start w:val="1"/>
      <w:numFmt w:val="lowerRoman"/>
      <w:lvlText w:val="%3."/>
      <w:lvlJc w:val="right"/>
      <w:pPr>
        <w:tabs>
          <w:tab w:val="num" w:pos="2500"/>
        </w:tabs>
        <w:ind w:left="2500" w:hanging="180"/>
      </w:pPr>
      <w:rPr>
        <w:rFonts w:cs="Times New Roman"/>
      </w:rPr>
    </w:lvl>
    <w:lvl w:ilvl="3" w:tplc="041F000F" w:tentative="1">
      <w:start w:val="1"/>
      <w:numFmt w:val="decimal"/>
      <w:lvlText w:val="%4."/>
      <w:lvlJc w:val="left"/>
      <w:pPr>
        <w:tabs>
          <w:tab w:val="num" w:pos="3220"/>
        </w:tabs>
        <w:ind w:left="3220" w:hanging="360"/>
      </w:pPr>
      <w:rPr>
        <w:rFonts w:cs="Times New Roman"/>
      </w:rPr>
    </w:lvl>
    <w:lvl w:ilvl="4" w:tplc="041F0019" w:tentative="1">
      <w:start w:val="1"/>
      <w:numFmt w:val="lowerLetter"/>
      <w:lvlText w:val="%5."/>
      <w:lvlJc w:val="left"/>
      <w:pPr>
        <w:tabs>
          <w:tab w:val="num" w:pos="3940"/>
        </w:tabs>
        <w:ind w:left="3940" w:hanging="360"/>
      </w:pPr>
      <w:rPr>
        <w:rFonts w:cs="Times New Roman"/>
      </w:rPr>
    </w:lvl>
    <w:lvl w:ilvl="5" w:tplc="041F001B" w:tentative="1">
      <w:start w:val="1"/>
      <w:numFmt w:val="lowerRoman"/>
      <w:lvlText w:val="%6."/>
      <w:lvlJc w:val="right"/>
      <w:pPr>
        <w:tabs>
          <w:tab w:val="num" w:pos="4660"/>
        </w:tabs>
        <w:ind w:left="4660" w:hanging="180"/>
      </w:pPr>
      <w:rPr>
        <w:rFonts w:cs="Times New Roman"/>
      </w:rPr>
    </w:lvl>
    <w:lvl w:ilvl="6" w:tplc="041F000F" w:tentative="1">
      <w:start w:val="1"/>
      <w:numFmt w:val="decimal"/>
      <w:lvlText w:val="%7."/>
      <w:lvlJc w:val="left"/>
      <w:pPr>
        <w:tabs>
          <w:tab w:val="num" w:pos="5380"/>
        </w:tabs>
        <w:ind w:left="5380" w:hanging="360"/>
      </w:pPr>
      <w:rPr>
        <w:rFonts w:cs="Times New Roman"/>
      </w:rPr>
    </w:lvl>
    <w:lvl w:ilvl="7" w:tplc="041F0019" w:tentative="1">
      <w:start w:val="1"/>
      <w:numFmt w:val="lowerLetter"/>
      <w:lvlText w:val="%8."/>
      <w:lvlJc w:val="left"/>
      <w:pPr>
        <w:tabs>
          <w:tab w:val="num" w:pos="6100"/>
        </w:tabs>
        <w:ind w:left="6100" w:hanging="360"/>
      </w:pPr>
      <w:rPr>
        <w:rFonts w:cs="Times New Roman"/>
      </w:rPr>
    </w:lvl>
    <w:lvl w:ilvl="8" w:tplc="041F001B" w:tentative="1">
      <w:start w:val="1"/>
      <w:numFmt w:val="lowerRoman"/>
      <w:lvlText w:val="%9."/>
      <w:lvlJc w:val="right"/>
      <w:pPr>
        <w:tabs>
          <w:tab w:val="num" w:pos="6820"/>
        </w:tabs>
        <w:ind w:left="6820" w:hanging="180"/>
      </w:pPr>
      <w:rPr>
        <w:rFonts w:cs="Times New Roman"/>
      </w:rPr>
    </w:lvl>
  </w:abstractNum>
  <w:abstractNum w:abstractNumId="23">
    <w:nsid w:val="5168559E"/>
    <w:multiLevelType w:val="hybridMultilevel"/>
    <w:tmpl w:val="F6E66EA2"/>
    <w:lvl w:ilvl="0" w:tplc="B120BFEA">
      <w:start w:val="1"/>
      <w:numFmt w:val="lowerLetter"/>
      <w:lvlText w:val="%1."/>
      <w:lvlJc w:val="left"/>
      <w:pPr>
        <w:ind w:left="1620" w:hanging="360"/>
      </w:pPr>
      <w:rPr>
        <w:rFonts w:hint="default"/>
      </w:rPr>
    </w:lvl>
    <w:lvl w:ilvl="1" w:tplc="041F0019" w:tentative="1">
      <w:start w:val="1"/>
      <w:numFmt w:val="lowerLetter"/>
      <w:lvlText w:val="%2."/>
      <w:lvlJc w:val="left"/>
      <w:pPr>
        <w:ind w:left="2340" w:hanging="360"/>
      </w:pPr>
    </w:lvl>
    <w:lvl w:ilvl="2" w:tplc="041F001B" w:tentative="1">
      <w:start w:val="1"/>
      <w:numFmt w:val="lowerRoman"/>
      <w:lvlText w:val="%3."/>
      <w:lvlJc w:val="right"/>
      <w:pPr>
        <w:ind w:left="3060" w:hanging="180"/>
      </w:pPr>
    </w:lvl>
    <w:lvl w:ilvl="3" w:tplc="041F000F" w:tentative="1">
      <w:start w:val="1"/>
      <w:numFmt w:val="decimal"/>
      <w:lvlText w:val="%4."/>
      <w:lvlJc w:val="left"/>
      <w:pPr>
        <w:ind w:left="3780" w:hanging="360"/>
      </w:pPr>
    </w:lvl>
    <w:lvl w:ilvl="4" w:tplc="041F0019" w:tentative="1">
      <w:start w:val="1"/>
      <w:numFmt w:val="lowerLetter"/>
      <w:lvlText w:val="%5."/>
      <w:lvlJc w:val="left"/>
      <w:pPr>
        <w:ind w:left="4500" w:hanging="360"/>
      </w:pPr>
    </w:lvl>
    <w:lvl w:ilvl="5" w:tplc="041F001B" w:tentative="1">
      <w:start w:val="1"/>
      <w:numFmt w:val="lowerRoman"/>
      <w:lvlText w:val="%6."/>
      <w:lvlJc w:val="right"/>
      <w:pPr>
        <w:ind w:left="5220" w:hanging="180"/>
      </w:pPr>
    </w:lvl>
    <w:lvl w:ilvl="6" w:tplc="041F000F" w:tentative="1">
      <w:start w:val="1"/>
      <w:numFmt w:val="decimal"/>
      <w:lvlText w:val="%7."/>
      <w:lvlJc w:val="left"/>
      <w:pPr>
        <w:ind w:left="5940" w:hanging="360"/>
      </w:pPr>
    </w:lvl>
    <w:lvl w:ilvl="7" w:tplc="041F0019" w:tentative="1">
      <w:start w:val="1"/>
      <w:numFmt w:val="lowerLetter"/>
      <w:lvlText w:val="%8."/>
      <w:lvlJc w:val="left"/>
      <w:pPr>
        <w:ind w:left="6660" w:hanging="360"/>
      </w:pPr>
    </w:lvl>
    <w:lvl w:ilvl="8" w:tplc="041F001B" w:tentative="1">
      <w:start w:val="1"/>
      <w:numFmt w:val="lowerRoman"/>
      <w:lvlText w:val="%9."/>
      <w:lvlJc w:val="right"/>
      <w:pPr>
        <w:ind w:left="7380" w:hanging="180"/>
      </w:pPr>
    </w:lvl>
  </w:abstractNum>
  <w:abstractNum w:abstractNumId="24">
    <w:nsid w:val="51823603"/>
    <w:multiLevelType w:val="hybridMultilevel"/>
    <w:tmpl w:val="F9607AE4"/>
    <w:lvl w:ilvl="0" w:tplc="AD8A31B2">
      <w:start w:val="1"/>
      <w:numFmt w:val="lowerLetter"/>
      <w:lvlText w:val="%1)"/>
      <w:lvlJc w:val="left"/>
      <w:pPr>
        <w:tabs>
          <w:tab w:val="num" w:pos="1069"/>
        </w:tabs>
        <w:ind w:left="1069" w:hanging="360"/>
      </w:pPr>
      <w:rPr>
        <w:rFonts w:cs="Times New Roman" w:hint="default"/>
        <w:b/>
      </w:rPr>
    </w:lvl>
    <w:lvl w:ilvl="1" w:tplc="041F0019" w:tentative="1">
      <w:start w:val="1"/>
      <w:numFmt w:val="lowerLetter"/>
      <w:lvlText w:val="%2."/>
      <w:lvlJc w:val="left"/>
      <w:pPr>
        <w:tabs>
          <w:tab w:val="num" w:pos="1789"/>
        </w:tabs>
        <w:ind w:left="1789" w:hanging="360"/>
      </w:pPr>
      <w:rPr>
        <w:rFonts w:cs="Times New Roman"/>
      </w:rPr>
    </w:lvl>
    <w:lvl w:ilvl="2" w:tplc="041F001B" w:tentative="1">
      <w:start w:val="1"/>
      <w:numFmt w:val="lowerRoman"/>
      <w:lvlText w:val="%3."/>
      <w:lvlJc w:val="right"/>
      <w:pPr>
        <w:tabs>
          <w:tab w:val="num" w:pos="2509"/>
        </w:tabs>
        <w:ind w:left="2509" w:hanging="180"/>
      </w:pPr>
      <w:rPr>
        <w:rFonts w:cs="Times New Roman"/>
      </w:rPr>
    </w:lvl>
    <w:lvl w:ilvl="3" w:tplc="041F000F" w:tentative="1">
      <w:start w:val="1"/>
      <w:numFmt w:val="decimal"/>
      <w:lvlText w:val="%4."/>
      <w:lvlJc w:val="left"/>
      <w:pPr>
        <w:tabs>
          <w:tab w:val="num" w:pos="3229"/>
        </w:tabs>
        <w:ind w:left="3229" w:hanging="360"/>
      </w:pPr>
      <w:rPr>
        <w:rFonts w:cs="Times New Roman"/>
      </w:rPr>
    </w:lvl>
    <w:lvl w:ilvl="4" w:tplc="041F0019" w:tentative="1">
      <w:start w:val="1"/>
      <w:numFmt w:val="lowerLetter"/>
      <w:lvlText w:val="%5."/>
      <w:lvlJc w:val="left"/>
      <w:pPr>
        <w:tabs>
          <w:tab w:val="num" w:pos="3949"/>
        </w:tabs>
        <w:ind w:left="3949" w:hanging="360"/>
      </w:pPr>
      <w:rPr>
        <w:rFonts w:cs="Times New Roman"/>
      </w:rPr>
    </w:lvl>
    <w:lvl w:ilvl="5" w:tplc="041F001B" w:tentative="1">
      <w:start w:val="1"/>
      <w:numFmt w:val="lowerRoman"/>
      <w:lvlText w:val="%6."/>
      <w:lvlJc w:val="right"/>
      <w:pPr>
        <w:tabs>
          <w:tab w:val="num" w:pos="4669"/>
        </w:tabs>
        <w:ind w:left="4669" w:hanging="180"/>
      </w:pPr>
      <w:rPr>
        <w:rFonts w:cs="Times New Roman"/>
      </w:rPr>
    </w:lvl>
    <w:lvl w:ilvl="6" w:tplc="041F000F" w:tentative="1">
      <w:start w:val="1"/>
      <w:numFmt w:val="decimal"/>
      <w:lvlText w:val="%7."/>
      <w:lvlJc w:val="left"/>
      <w:pPr>
        <w:tabs>
          <w:tab w:val="num" w:pos="5389"/>
        </w:tabs>
        <w:ind w:left="5389" w:hanging="360"/>
      </w:pPr>
      <w:rPr>
        <w:rFonts w:cs="Times New Roman"/>
      </w:rPr>
    </w:lvl>
    <w:lvl w:ilvl="7" w:tplc="041F0019" w:tentative="1">
      <w:start w:val="1"/>
      <w:numFmt w:val="lowerLetter"/>
      <w:lvlText w:val="%8."/>
      <w:lvlJc w:val="left"/>
      <w:pPr>
        <w:tabs>
          <w:tab w:val="num" w:pos="6109"/>
        </w:tabs>
        <w:ind w:left="6109" w:hanging="360"/>
      </w:pPr>
      <w:rPr>
        <w:rFonts w:cs="Times New Roman"/>
      </w:rPr>
    </w:lvl>
    <w:lvl w:ilvl="8" w:tplc="041F001B" w:tentative="1">
      <w:start w:val="1"/>
      <w:numFmt w:val="lowerRoman"/>
      <w:lvlText w:val="%9."/>
      <w:lvlJc w:val="right"/>
      <w:pPr>
        <w:tabs>
          <w:tab w:val="num" w:pos="6829"/>
        </w:tabs>
        <w:ind w:left="6829" w:hanging="180"/>
      </w:pPr>
      <w:rPr>
        <w:rFonts w:cs="Times New Roman"/>
      </w:rPr>
    </w:lvl>
  </w:abstractNum>
  <w:abstractNum w:abstractNumId="25">
    <w:nsid w:val="569D0446"/>
    <w:multiLevelType w:val="hybridMultilevel"/>
    <w:tmpl w:val="747E7EC0"/>
    <w:lvl w:ilvl="0" w:tplc="ADAA04E8">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nsid w:val="59717B67"/>
    <w:multiLevelType w:val="hybridMultilevel"/>
    <w:tmpl w:val="D3E21E4C"/>
    <w:lvl w:ilvl="0" w:tplc="A518200C">
      <w:start w:val="1"/>
      <w:numFmt w:val="decimal"/>
      <w:lvlText w:val="%1."/>
      <w:lvlJc w:val="left"/>
      <w:pPr>
        <w:tabs>
          <w:tab w:val="num" w:pos="700"/>
        </w:tabs>
        <w:ind w:left="700" w:hanging="360"/>
      </w:pPr>
      <w:rPr>
        <w:rFonts w:cs="Times New Roman" w:hint="default"/>
      </w:rPr>
    </w:lvl>
    <w:lvl w:ilvl="1" w:tplc="041F0019" w:tentative="1">
      <w:start w:val="1"/>
      <w:numFmt w:val="lowerLetter"/>
      <w:lvlText w:val="%2."/>
      <w:lvlJc w:val="left"/>
      <w:pPr>
        <w:tabs>
          <w:tab w:val="num" w:pos="1420"/>
        </w:tabs>
        <w:ind w:left="1420" w:hanging="360"/>
      </w:pPr>
      <w:rPr>
        <w:rFonts w:cs="Times New Roman"/>
      </w:rPr>
    </w:lvl>
    <w:lvl w:ilvl="2" w:tplc="041F001B" w:tentative="1">
      <w:start w:val="1"/>
      <w:numFmt w:val="lowerRoman"/>
      <w:lvlText w:val="%3."/>
      <w:lvlJc w:val="right"/>
      <w:pPr>
        <w:tabs>
          <w:tab w:val="num" w:pos="2140"/>
        </w:tabs>
        <w:ind w:left="2140" w:hanging="180"/>
      </w:pPr>
      <w:rPr>
        <w:rFonts w:cs="Times New Roman"/>
      </w:rPr>
    </w:lvl>
    <w:lvl w:ilvl="3" w:tplc="041F000F" w:tentative="1">
      <w:start w:val="1"/>
      <w:numFmt w:val="decimal"/>
      <w:lvlText w:val="%4."/>
      <w:lvlJc w:val="left"/>
      <w:pPr>
        <w:tabs>
          <w:tab w:val="num" w:pos="2860"/>
        </w:tabs>
        <w:ind w:left="2860" w:hanging="360"/>
      </w:pPr>
      <w:rPr>
        <w:rFonts w:cs="Times New Roman"/>
      </w:rPr>
    </w:lvl>
    <w:lvl w:ilvl="4" w:tplc="041F0019" w:tentative="1">
      <w:start w:val="1"/>
      <w:numFmt w:val="lowerLetter"/>
      <w:lvlText w:val="%5."/>
      <w:lvlJc w:val="left"/>
      <w:pPr>
        <w:tabs>
          <w:tab w:val="num" w:pos="3580"/>
        </w:tabs>
        <w:ind w:left="3580" w:hanging="360"/>
      </w:pPr>
      <w:rPr>
        <w:rFonts w:cs="Times New Roman"/>
      </w:rPr>
    </w:lvl>
    <w:lvl w:ilvl="5" w:tplc="041F001B" w:tentative="1">
      <w:start w:val="1"/>
      <w:numFmt w:val="lowerRoman"/>
      <w:lvlText w:val="%6."/>
      <w:lvlJc w:val="right"/>
      <w:pPr>
        <w:tabs>
          <w:tab w:val="num" w:pos="4300"/>
        </w:tabs>
        <w:ind w:left="4300" w:hanging="180"/>
      </w:pPr>
      <w:rPr>
        <w:rFonts w:cs="Times New Roman"/>
      </w:rPr>
    </w:lvl>
    <w:lvl w:ilvl="6" w:tplc="041F000F" w:tentative="1">
      <w:start w:val="1"/>
      <w:numFmt w:val="decimal"/>
      <w:lvlText w:val="%7."/>
      <w:lvlJc w:val="left"/>
      <w:pPr>
        <w:tabs>
          <w:tab w:val="num" w:pos="5020"/>
        </w:tabs>
        <w:ind w:left="5020" w:hanging="360"/>
      </w:pPr>
      <w:rPr>
        <w:rFonts w:cs="Times New Roman"/>
      </w:rPr>
    </w:lvl>
    <w:lvl w:ilvl="7" w:tplc="041F0019" w:tentative="1">
      <w:start w:val="1"/>
      <w:numFmt w:val="lowerLetter"/>
      <w:lvlText w:val="%8."/>
      <w:lvlJc w:val="left"/>
      <w:pPr>
        <w:tabs>
          <w:tab w:val="num" w:pos="5740"/>
        </w:tabs>
        <w:ind w:left="5740" w:hanging="360"/>
      </w:pPr>
      <w:rPr>
        <w:rFonts w:cs="Times New Roman"/>
      </w:rPr>
    </w:lvl>
    <w:lvl w:ilvl="8" w:tplc="041F001B" w:tentative="1">
      <w:start w:val="1"/>
      <w:numFmt w:val="lowerRoman"/>
      <w:lvlText w:val="%9."/>
      <w:lvlJc w:val="right"/>
      <w:pPr>
        <w:tabs>
          <w:tab w:val="num" w:pos="6460"/>
        </w:tabs>
        <w:ind w:left="6460" w:hanging="180"/>
      </w:pPr>
      <w:rPr>
        <w:rFonts w:cs="Times New Roman"/>
      </w:rPr>
    </w:lvl>
  </w:abstractNum>
  <w:abstractNum w:abstractNumId="27">
    <w:nsid w:val="5A4B2603"/>
    <w:multiLevelType w:val="hybridMultilevel"/>
    <w:tmpl w:val="FF32DB8A"/>
    <w:lvl w:ilvl="0" w:tplc="4DBA3198">
      <w:start w:val="1"/>
      <w:numFmt w:val="lowerLetter"/>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28">
    <w:nsid w:val="5B1502D0"/>
    <w:multiLevelType w:val="hybridMultilevel"/>
    <w:tmpl w:val="A96ABDAE"/>
    <w:lvl w:ilvl="0" w:tplc="61C8B58E">
      <w:start w:val="1"/>
      <w:numFmt w:val="upperLetter"/>
      <w:lvlText w:val="%1-"/>
      <w:lvlJc w:val="left"/>
      <w:pPr>
        <w:ind w:left="1665" w:hanging="1125"/>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9">
    <w:nsid w:val="5C2256AC"/>
    <w:multiLevelType w:val="hybridMultilevel"/>
    <w:tmpl w:val="1ADA6592"/>
    <w:lvl w:ilvl="0" w:tplc="A2AC4B60">
      <w:start w:val="1"/>
      <w:numFmt w:val="decimal"/>
      <w:lvlText w:val="%1."/>
      <w:lvlJc w:val="left"/>
      <w:pPr>
        <w:tabs>
          <w:tab w:val="num" w:pos="2680"/>
        </w:tabs>
        <w:ind w:left="2680" w:hanging="360"/>
      </w:pPr>
      <w:rPr>
        <w:rFonts w:cs="Times New Roman" w:hint="default"/>
      </w:rPr>
    </w:lvl>
    <w:lvl w:ilvl="1" w:tplc="041F0019">
      <w:start w:val="1"/>
      <w:numFmt w:val="lowerLetter"/>
      <w:lvlText w:val="%2."/>
      <w:lvlJc w:val="left"/>
      <w:pPr>
        <w:tabs>
          <w:tab w:val="num" w:pos="1780"/>
        </w:tabs>
        <w:ind w:left="1780" w:hanging="360"/>
      </w:pPr>
      <w:rPr>
        <w:rFonts w:cs="Times New Roman" w:hint="default"/>
      </w:rPr>
    </w:lvl>
    <w:lvl w:ilvl="2" w:tplc="041F001B" w:tentative="1">
      <w:start w:val="1"/>
      <w:numFmt w:val="lowerRoman"/>
      <w:lvlText w:val="%3."/>
      <w:lvlJc w:val="right"/>
      <w:pPr>
        <w:tabs>
          <w:tab w:val="num" w:pos="2500"/>
        </w:tabs>
        <w:ind w:left="2500" w:hanging="180"/>
      </w:pPr>
      <w:rPr>
        <w:rFonts w:cs="Times New Roman"/>
      </w:rPr>
    </w:lvl>
    <w:lvl w:ilvl="3" w:tplc="041F000F" w:tentative="1">
      <w:start w:val="1"/>
      <w:numFmt w:val="decimal"/>
      <w:lvlText w:val="%4."/>
      <w:lvlJc w:val="left"/>
      <w:pPr>
        <w:tabs>
          <w:tab w:val="num" w:pos="3220"/>
        </w:tabs>
        <w:ind w:left="3220" w:hanging="360"/>
      </w:pPr>
      <w:rPr>
        <w:rFonts w:cs="Times New Roman"/>
      </w:rPr>
    </w:lvl>
    <w:lvl w:ilvl="4" w:tplc="041F0019" w:tentative="1">
      <w:start w:val="1"/>
      <w:numFmt w:val="lowerLetter"/>
      <w:lvlText w:val="%5."/>
      <w:lvlJc w:val="left"/>
      <w:pPr>
        <w:tabs>
          <w:tab w:val="num" w:pos="3940"/>
        </w:tabs>
        <w:ind w:left="3940" w:hanging="360"/>
      </w:pPr>
      <w:rPr>
        <w:rFonts w:cs="Times New Roman"/>
      </w:rPr>
    </w:lvl>
    <w:lvl w:ilvl="5" w:tplc="041F001B" w:tentative="1">
      <w:start w:val="1"/>
      <w:numFmt w:val="lowerRoman"/>
      <w:lvlText w:val="%6."/>
      <w:lvlJc w:val="right"/>
      <w:pPr>
        <w:tabs>
          <w:tab w:val="num" w:pos="4660"/>
        </w:tabs>
        <w:ind w:left="4660" w:hanging="180"/>
      </w:pPr>
      <w:rPr>
        <w:rFonts w:cs="Times New Roman"/>
      </w:rPr>
    </w:lvl>
    <w:lvl w:ilvl="6" w:tplc="041F000F" w:tentative="1">
      <w:start w:val="1"/>
      <w:numFmt w:val="decimal"/>
      <w:lvlText w:val="%7."/>
      <w:lvlJc w:val="left"/>
      <w:pPr>
        <w:tabs>
          <w:tab w:val="num" w:pos="5380"/>
        </w:tabs>
        <w:ind w:left="5380" w:hanging="360"/>
      </w:pPr>
      <w:rPr>
        <w:rFonts w:cs="Times New Roman"/>
      </w:rPr>
    </w:lvl>
    <w:lvl w:ilvl="7" w:tplc="041F0019" w:tentative="1">
      <w:start w:val="1"/>
      <w:numFmt w:val="lowerLetter"/>
      <w:lvlText w:val="%8."/>
      <w:lvlJc w:val="left"/>
      <w:pPr>
        <w:tabs>
          <w:tab w:val="num" w:pos="6100"/>
        </w:tabs>
        <w:ind w:left="6100" w:hanging="360"/>
      </w:pPr>
      <w:rPr>
        <w:rFonts w:cs="Times New Roman"/>
      </w:rPr>
    </w:lvl>
    <w:lvl w:ilvl="8" w:tplc="041F001B" w:tentative="1">
      <w:start w:val="1"/>
      <w:numFmt w:val="lowerRoman"/>
      <w:lvlText w:val="%9."/>
      <w:lvlJc w:val="right"/>
      <w:pPr>
        <w:tabs>
          <w:tab w:val="num" w:pos="6820"/>
        </w:tabs>
        <w:ind w:left="6820" w:hanging="180"/>
      </w:pPr>
      <w:rPr>
        <w:rFonts w:cs="Times New Roman"/>
      </w:rPr>
    </w:lvl>
  </w:abstractNum>
  <w:abstractNum w:abstractNumId="30">
    <w:nsid w:val="5C4D449F"/>
    <w:multiLevelType w:val="hybridMultilevel"/>
    <w:tmpl w:val="97EA75B0"/>
    <w:lvl w:ilvl="0" w:tplc="5D4A40F6">
      <w:start w:val="1"/>
      <w:numFmt w:val="decimal"/>
      <w:lvlText w:val="%1."/>
      <w:lvlJc w:val="left"/>
      <w:pPr>
        <w:tabs>
          <w:tab w:val="num" w:pos="1040"/>
        </w:tabs>
        <w:ind w:left="1323" w:hanging="283"/>
      </w:pPr>
      <w:rPr>
        <w:rFonts w:cs="Times New Roman" w:hint="default"/>
      </w:rPr>
    </w:lvl>
    <w:lvl w:ilvl="1" w:tplc="041F0019" w:tentative="1">
      <w:start w:val="1"/>
      <w:numFmt w:val="lowerLetter"/>
      <w:lvlText w:val="%2."/>
      <w:lvlJc w:val="left"/>
      <w:pPr>
        <w:tabs>
          <w:tab w:val="num" w:pos="2196"/>
        </w:tabs>
        <w:ind w:left="2196" w:hanging="360"/>
      </w:pPr>
      <w:rPr>
        <w:rFonts w:cs="Times New Roman"/>
      </w:rPr>
    </w:lvl>
    <w:lvl w:ilvl="2" w:tplc="041F001B" w:tentative="1">
      <w:start w:val="1"/>
      <w:numFmt w:val="lowerRoman"/>
      <w:lvlText w:val="%3."/>
      <w:lvlJc w:val="right"/>
      <w:pPr>
        <w:tabs>
          <w:tab w:val="num" w:pos="2916"/>
        </w:tabs>
        <w:ind w:left="2916" w:hanging="180"/>
      </w:pPr>
      <w:rPr>
        <w:rFonts w:cs="Times New Roman"/>
      </w:rPr>
    </w:lvl>
    <w:lvl w:ilvl="3" w:tplc="041F000F" w:tentative="1">
      <w:start w:val="1"/>
      <w:numFmt w:val="decimal"/>
      <w:lvlText w:val="%4."/>
      <w:lvlJc w:val="left"/>
      <w:pPr>
        <w:tabs>
          <w:tab w:val="num" w:pos="3636"/>
        </w:tabs>
        <w:ind w:left="3636" w:hanging="360"/>
      </w:pPr>
      <w:rPr>
        <w:rFonts w:cs="Times New Roman"/>
      </w:rPr>
    </w:lvl>
    <w:lvl w:ilvl="4" w:tplc="041F0019" w:tentative="1">
      <w:start w:val="1"/>
      <w:numFmt w:val="lowerLetter"/>
      <w:lvlText w:val="%5."/>
      <w:lvlJc w:val="left"/>
      <w:pPr>
        <w:tabs>
          <w:tab w:val="num" w:pos="4356"/>
        </w:tabs>
        <w:ind w:left="4356" w:hanging="360"/>
      </w:pPr>
      <w:rPr>
        <w:rFonts w:cs="Times New Roman"/>
      </w:rPr>
    </w:lvl>
    <w:lvl w:ilvl="5" w:tplc="041F001B" w:tentative="1">
      <w:start w:val="1"/>
      <w:numFmt w:val="lowerRoman"/>
      <w:lvlText w:val="%6."/>
      <w:lvlJc w:val="right"/>
      <w:pPr>
        <w:tabs>
          <w:tab w:val="num" w:pos="5076"/>
        </w:tabs>
        <w:ind w:left="5076" w:hanging="180"/>
      </w:pPr>
      <w:rPr>
        <w:rFonts w:cs="Times New Roman"/>
      </w:rPr>
    </w:lvl>
    <w:lvl w:ilvl="6" w:tplc="041F000F" w:tentative="1">
      <w:start w:val="1"/>
      <w:numFmt w:val="decimal"/>
      <w:lvlText w:val="%7."/>
      <w:lvlJc w:val="left"/>
      <w:pPr>
        <w:tabs>
          <w:tab w:val="num" w:pos="5796"/>
        </w:tabs>
        <w:ind w:left="5796" w:hanging="360"/>
      </w:pPr>
      <w:rPr>
        <w:rFonts w:cs="Times New Roman"/>
      </w:rPr>
    </w:lvl>
    <w:lvl w:ilvl="7" w:tplc="041F0019" w:tentative="1">
      <w:start w:val="1"/>
      <w:numFmt w:val="lowerLetter"/>
      <w:lvlText w:val="%8."/>
      <w:lvlJc w:val="left"/>
      <w:pPr>
        <w:tabs>
          <w:tab w:val="num" w:pos="6516"/>
        </w:tabs>
        <w:ind w:left="6516" w:hanging="360"/>
      </w:pPr>
      <w:rPr>
        <w:rFonts w:cs="Times New Roman"/>
      </w:rPr>
    </w:lvl>
    <w:lvl w:ilvl="8" w:tplc="041F001B" w:tentative="1">
      <w:start w:val="1"/>
      <w:numFmt w:val="lowerRoman"/>
      <w:lvlText w:val="%9."/>
      <w:lvlJc w:val="right"/>
      <w:pPr>
        <w:tabs>
          <w:tab w:val="num" w:pos="7236"/>
        </w:tabs>
        <w:ind w:left="7236" w:hanging="180"/>
      </w:pPr>
      <w:rPr>
        <w:rFonts w:cs="Times New Roman"/>
      </w:rPr>
    </w:lvl>
  </w:abstractNum>
  <w:abstractNum w:abstractNumId="31">
    <w:nsid w:val="5D752C31"/>
    <w:multiLevelType w:val="hybridMultilevel"/>
    <w:tmpl w:val="099E6B72"/>
    <w:lvl w:ilvl="0" w:tplc="2CDA1EFC">
      <w:start w:val="1"/>
      <w:numFmt w:val="decimal"/>
      <w:pStyle w:val="HadisABLatinceTimesNewRoman"/>
      <w:lvlText w:val="%1."/>
      <w:lvlJc w:val="left"/>
      <w:pPr>
        <w:tabs>
          <w:tab w:val="num" w:pos="1060"/>
        </w:tabs>
        <w:ind w:left="1060" w:hanging="360"/>
      </w:pPr>
      <w:rPr>
        <w:rFonts w:cs="Times New Roman"/>
      </w:rPr>
    </w:lvl>
    <w:lvl w:ilvl="1" w:tplc="041F0019">
      <w:start w:val="1"/>
      <w:numFmt w:val="lowerLetter"/>
      <w:lvlText w:val="%2."/>
      <w:lvlJc w:val="left"/>
      <w:pPr>
        <w:tabs>
          <w:tab w:val="num" w:pos="1856"/>
        </w:tabs>
        <w:ind w:left="1856" w:hanging="360"/>
      </w:pPr>
      <w:rPr>
        <w:rFonts w:cs="Times New Roman"/>
      </w:rPr>
    </w:lvl>
    <w:lvl w:ilvl="2" w:tplc="041F001B" w:tentative="1">
      <w:start w:val="1"/>
      <w:numFmt w:val="lowerRoman"/>
      <w:lvlText w:val="%3."/>
      <w:lvlJc w:val="right"/>
      <w:pPr>
        <w:tabs>
          <w:tab w:val="num" w:pos="2500"/>
        </w:tabs>
        <w:ind w:left="2500" w:hanging="180"/>
      </w:pPr>
      <w:rPr>
        <w:rFonts w:cs="Times New Roman"/>
      </w:rPr>
    </w:lvl>
    <w:lvl w:ilvl="3" w:tplc="041F000F" w:tentative="1">
      <w:start w:val="1"/>
      <w:numFmt w:val="decimal"/>
      <w:lvlText w:val="%4."/>
      <w:lvlJc w:val="left"/>
      <w:pPr>
        <w:tabs>
          <w:tab w:val="num" w:pos="3220"/>
        </w:tabs>
        <w:ind w:left="3220" w:hanging="360"/>
      </w:pPr>
      <w:rPr>
        <w:rFonts w:cs="Times New Roman"/>
      </w:rPr>
    </w:lvl>
    <w:lvl w:ilvl="4" w:tplc="041F0019" w:tentative="1">
      <w:start w:val="1"/>
      <w:numFmt w:val="lowerLetter"/>
      <w:lvlText w:val="%5."/>
      <w:lvlJc w:val="left"/>
      <w:pPr>
        <w:tabs>
          <w:tab w:val="num" w:pos="3940"/>
        </w:tabs>
        <w:ind w:left="3940" w:hanging="360"/>
      </w:pPr>
      <w:rPr>
        <w:rFonts w:cs="Times New Roman"/>
      </w:rPr>
    </w:lvl>
    <w:lvl w:ilvl="5" w:tplc="041F001B" w:tentative="1">
      <w:start w:val="1"/>
      <w:numFmt w:val="lowerRoman"/>
      <w:lvlText w:val="%6."/>
      <w:lvlJc w:val="right"/>
      <w:pPr>
        <w:tabs>
          <w:tab w:val="num" w:pos="4660"/>
        </w:tabs>
        <w:ind w:left="4660" w:hanging="180"/>
      </w:pPr>
      <w:rPr>
        <w:rFonts w:cs="Times New Roman"/>
      </w:rPr>
    </w:lvl>
    <w:lvl w:ilvl="6" w:tplc="041F000F" w:tentative="1">
      <w:start w:val="1"/>
      <w:numFmt w:val="decimal"/>
      <w:lvlText w:val="%7."/>
      <w:lvlJc w:val="left"/>
      <w:pPr>
        <w:tabs>
          <w:tab w:val="num" w:pos="5380"/>
        </w:tabs>
        <w:ind w:left="5380" w:hanging="360"/>
      </w:pPr>
      <w:rPr>
        <w:rFonts w:cs="Times New Roman"/>
      </w:rPr>
    </w:lvl>
    <w:lvl w:ilvl="7" w:tplc="041F0019" w:tentative="1">
      <w:start w:val="1"/>
      <w:numFmt w:val="lowerLetter"/>
      <w:lvlText w:val="%8."/>
      <w:lvlJc w:val="left"/>
      <w:pPr>
        <w:tabs>
          <w:tab w:val="num" w:pos="6100"/>
        </w:tabs>
        <w:ind w:left="6100" w:hanging="360"/>
      </w:pPr>
      <w:rPr>
        <w:rFonts w:cs="Times New Roman"/>
      </w:rPr>
    </w:lvl>
    <w:lvl w:ilvl="8" w:tplc="041F001B" w:tentative="1">
      <w:start w:val="1"/>
      <w:numFmt w:val="lowerRoman"/>
      <w:lvlText w:val="%9."/>
      <w:lvlJc w:val="right"/>
      <w:pPr>
        <w:tabs>
          <w:tab w:val="num" w:pos="6820"/>
        </w:tabs>
        <w:ind w:left="6820" w:hanging="180"/>
      </w:pPr>
      <w:rPr>
        <w:rFonts w:cs="Times New Roman"/>
      </w:rPr>
    </w:lvl>
  </w:abstractNum>
  <w:abstractNum w:abstractNumId="32">
    <w:nsid w:val="628D770B"/>
    <w:multiLevelType w:val="hybridMultilevel"/>
    <w:tmpl w:val="62A820E0"/>
    <w:lvl w:ilvl="0" w:tplc="A2AC4B60">
      <w:start w:val="1"/>
      <w:numFmt w:val="decimal"/>
      <w:lvlText w:val="%1."/>
      <w:lvlJc w:val="left"/>
      <w:pPr>
        <w:tabs>
          <w:tab w:val="num" w:pos="2680"/>
        </w:tabs>
        <w:ind w:left="2680" w:hanging="360"/>
      </w:pPr>
      <w:rPr>
        <w:rFonts w:cs="Times New Roman" w:hint="default"/>
      </w:rPr>
    </w:lvl>
    <w:lvl w:ilvl="1" w:tplc="041F0019">
      <w:start w:val="1"/>
      <w:numFmt w:val="lowerLetter"/>
      <w:lvlText w:val="%2."/>
      <w:lvlJc w:val="left"/>
      <w:pPr>
        <w:tabs>
          <w:tab w:val="num" w:pos="1780"/>
        </w:tabs>
        <w:ind w:left="1780" w:hanging="360"/>
      </w:pPr>
      <w:rPr>
        <w:rFonts w:cs="Times New Roman"/>
      </w:rPr>
    </w:lvl>
    <w:lvl w:ilvl="2" w:tplc="041F001B" w:tentative="1">
      <w:start w:val="1"/>
      <w:numFmt w:val="lowerRoman"/>
      <w:lvlText w:val="%3."/>
      <w:lvlJc w:val="right"/>
      <w:pPr>
        <w:tabs>
          <w:tab w:val="num" w:pos="2500"/>
        </w:tabs>
        <w:ind w:left="2500" w:hanging="180"/>
      </w:pPr>
      <w:rPr>
        <w:rFonts w:cs="Times New Roman"/>
      </w:rPr>
    </w:lvl>
    <w:lvl w:ilvl="3" w:tplc="041F000F" w:tentative="1">
      <w:start w:val="1"/>
      <w:numFmt w:val="decimal"/>
      <w:lvlText w:val="%4."/>
      <w:lvlJc w:val="left"/>
      <w:pPr>
        <w:tabs>
          <w:tab w:val="num" w:pos="3220"/>
        </w:tabs>
        <w:ind w:left="3220" w:hanging="360"/>
      </w:pPr>
      <w:rPr>
        <w:rFonts w:cs="Times New Roman"/>
      </w:rPr>
    </w:lvl>
    <w:lvl w:ilvl="4" w:tplc="041F0019" w:tentative="1">
      <w:start w:val="1"/>
      <w:numFmt w:val="lowerLetter"/>
      <w:lvlText w:val="%5."/>
      <w:lvlJc w:val="left"/>
      <w:pPr>
        <w:tabs>
          <w:tab w:val="num" w:pos="3940"/>
        </w:tabs>
        <w:ind w:left="3940" w:hanging="360"/>
      </w:pPr>
      <w:rPr>
        <w:rFonts w:cs="Times New Roman"/>
      </w:rPr>
    </w:lvl>
    <w:lvl w:ilvl="5" w:tplc="041F001B" w:tentative="1">
      <w:start w:val="1"/>
      <w:numFmt w:val="lowerRoman"/>
      <w:lvlText w:val="%6."/>
      <w:lvlJc w:val="right"/>
      <w:pPr>
        <w:tabs>
          <w:tab w:val="num" w:pos="4660"/>
        </w:tabs>
        <w:ind w:left="4660" w:hanging="180"/>
      </w:pPr>
      <w:rPr>
        <w:rFonts w:cs="Times New Roman"/>
      </w:rPr>
    </w:lvl>
    <w:lvl w:ilvl="6" w:tplc="041F000F" w:tentative="1">
      <w:start w:val="1"/>
      <w:numFmt w:val="decimal"/>
      <w:lvlText w:val="%7."/>
      <w:lvlJc w:val="left"/>
      <w:pPr>
        <w:tabs>
          <w:tab w:val="num" w:pos="5380"/>
        </w:tabs>
        <w:ind w:left="5380" w:hanging="360"/>
      </w:pPr>
      <w:rPr>
        <w:rFonts w:cs="Times New Roman"/>
      </w:rPr>
    </w:lvl>
    <w:lvl w:ilvl="7" w:tplc="041F0019" w:tentative="1">
      <w:start w:val="1"/>
      <w:numFmt w:val="lowerLetter"/>
      <w:lvlText w:val="%8."/>
      <w:lvlJc w:val="left"/>
      <w:pPr>
        <w:tabs>
          <w:tab w:val="num" w:pos="6100"/>
        </w:tabs>
        <w:ind w:left="6100" w:hanging="360"/>
      </w:pPr>
      <w:rPr>
        <w:rFonts w:cs="Times New Roman"/>
      </w:rPr>
    </w:lvl>
    <w:lvl w:ilvl="8" w:tplc="041F001B" w:tentative="1">
      <w:start w:val="1"/>
      <w:numFmt w:val="lowerRoman"/>
      <w:lvlText w:val="%9."/>
      <w:lvlJc w:val="right"/>
      <w:pPr>
        <w:tabs>
          <w:tab w:val="num" w:pos="6820"/>
        </w:tabs>
        <w:ind w:left="6820" w:hanging="180"/>
      </w:pPr>
      <w:rPr>
        <w:rFonts w:cs="Times New Roman"/>
      </w:rPr>
    </w:lvl>
  </w:abstractNum>
  <w:abstractNum w:abstractNumId="33">
    <w:nsid w:val="62DB2B4B"/>
    <w:multiLevelType w:val="hybridMultilevel"/>
    <w:tmpl w:val="AC34F9F4"/>
    <w:lvl w:ilvl="0" w:tplc="6DD89866">
      <w:start w:val="1"/>
      <w:numFmt w:val="decimal"/>
      <w:lvlText w:val="%1-"/>
      <w:lvlJc w:val="left"/>
      <w:pPr>
        <w:tabs>
          <w:tab w:val="num" w:pos="700"/>
        </w:tabs>
        <w:ind w:left="700" w:hanging="360"/>
      </w:pPr>
      <w:rPr>
        <w:rFonts w:cs="Times New Roman" w:hint="default"/>
      </w:rPr>
    </w:lvl>
    <w:lvl w:ilvl="1" w:tplc="041F0019" w:tentative="1">
      <w:start w:val="1"/>
      <w:numFmt w:val="lowerLetter"/>
      <w:lvlText w:val="%2."/>
      <w:lvlJc w:val="left"/>
      <w:pPr>
        <w:tabs>
          <w:tab w:val="num" w:pos="1420"/>
        </w:tabs>
        <w:ind w:left="1420" w:hanging="360"/>
      </w:pPr>
      <w:rPr>
        <w:rFonts w:cs="Times New Roman"/>
      </w:rPr>
    </w:lvl>
    <w:lvl w:ilvl="2" w:tplc="041F001B" w:tentative="1">
      <w:start w:val="1"/>
      <w:numFmt w:val="lowerRoman"/>
      <w:lvlText w:val="%3."/>
      <w:lvlJc w:val="right"/>
      <w:pPr>
        <w:tabs>
          <w:tab w:val="num" w:pos="2140"/>
        </w:tabs>
        <w:ind w:left="2140" w:hanging="180"/>
      </w:pPr>
      <w:rPr>
        <w:rFonts w:cs="Times New Roman"/>
      </w:rPr>
    </w:lvl>
    <w:lvl w:ilvl="3" w:tplc="041F000F" w:tentative="1">
      <w:start w:val="1"/>
      <w:numFmt w:val="decimal"/>
      <w:lvlText w:val="%4."/>
      <w:lvlJc w:val="left"/>
      <w:pPr>
        <w:tabs>
          <w:tab w:val="num" w:pos="2860"/>
        </w:tabs>
        <w:ind w:left="2860" w:hanging="360"/>
      </w:pPr>
      <w:rPr>
        <w:rFonts w:cs="Times New Roman"/>
      </w:rPr>
    </w:lvl>
    <w:lvl w:ilvl="4" w:tplc="041F0019" w:tentative="1">
      <w:start w:val="1"/>
      <w:numFmt w:val="lowerLetter"/>
      <w:lvlText w:val="%5."/>
      <w:lvlJc w:val="left"/>
      <w:pPr>
        <w:tabs>
          <w:tab w:val="num" w:pos="3580"/>
        </w:tabs>
        <w:ind w:left="3580" w:hanging="360"/>
      </w:pPr>
      <w:rPr>
        <w:rFonts w:cs="Times New Roman"/>
      </w:rPr>
    </w:lvl>
    <w:lvl w:ilvl="5" w:tplc="041F001B" w:tentative="1">
      <w:start w:val="1"/>
      <w:numFmt w:val="lowerRoman"/>
      <w:lvlText w:val="%6."/>
      <w:lvlJc w:val="right"/>
      <w:pPr>
        <w:tabs>
          <w:tab w:val="num" w:pos="4300"/>
        </w:tabs>
        <w:ind w:left="4300" w:hanging="180"/>
      </w:pPr>
      <w:rPr>
        <w:rFonts w:cs="Times New Roman"/>
      </w:rPr>
    </w:lvl>
    <w:lvl w:ilvl="6" w:tplc="041F000F" w:tentative="1">
      <w:start w:val="1"/>
      <w:numFmt w:val="decimal"/>
      <w:lvlText w:val="%7."/>
      <w:lvlJc w:val="left"/>
      <w:pPr>
        <w:tabs>
          <w:tab w:val="num" w:pos="5020"/>
        </w:tabs>
        <w:ind w:left="5020" w:hanging="360"/>
      </w:pPr>
      <w:rPr>
        <w:rFonts w:cs="Times New Roman"/>
      </w:rPr>
    </w:lvl>
    <w:lvl w:ilvl="7" w:tplc="041F0019" w:tentative="1">
      <w:start w:val="1"/>
      <w:numFmt w:val="lowerLetter"/>
      <w:lvlText w:val="%8."/>
      <w:lvlJc w:val="left"/>
      <w:pPr>
        <w:tabs>
          <w:tab w:val="num" w:pos="5740"/>
        </w:tabs>
        <w:ind w:left="5740" w:hanging="360"/>
      </w:pPr>
      <w:rPr>
        <w:rFonts w:cs="Times New Roman"/>
      </w:rPr>
    </w:lvl>
    <w:lvl w:ilvl="8" w:tplc="041F001B" w:tentative="1">
      <w:start w:val="1"/>
      <w:numFmt w:val="lowerRoman"/>
      <w:lvlText w:val="%9."/>
      <w:lvlJc w:val="right"/>
      <w:pPr>
        <w:tabs>
          <w:tab w:val="num" w:pos="6460"/>
        </w:tabs>
        <w:ind w:left="6460" w:hanging="180"/>
      </w:pPr>
      <w:rPr>
        <w:rFonts w:cs="Times New Roman"/>
      </w:rPr>
    </w:lvl>
  </w:abstractNum>
  <w:abstractNum w:abstractNumId="34">
    <w:nsid w:val="6C913D4D"/>
    <w:multiLevelType w:val="hybridMultilevel"/>
    <w:tmpl w:val="E4F674CA"/>
    <w:lvl w:ilvl="0" w:tplc="6D385792">
      <w:start w:val="1"/>
      <w:numFmt w:val="upperRoman"/>
      <w:lvlText w:val="%1."/>
      <w:lvlJc w:val="left"/>
      <w:pPr>
        <w:ind w:left="1117" w:hanging="72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35">
    <w:nsid w:val="6CCD4EB8"/>
    <w:multiLevelType w:val="hybridMultilevel"/>
    <w:tmpl w:val="7D3248FA"/>
    <w:lvl w:ilvl="0" w:tplc="5D4A40F6">
      <w:start w:val="1"/>
      <w:numFmt w:val="decimal"/>
      <w:lvlText w:val="%1."/>
      <w:lvlJc w:val="left"/>
      <w:pPr>
        <w:tabs>
          <w:tab w:val="num" w:pos="1040"/>
        </w:tabs>
        <w:ind w:left="1323" w:hanging="283"/>
      </w:pPr>
      <w:rPr>
        <w:rFonts w:cs="Times New Roman" w:hint="default"/>
      </w:rPr>
    </w:lvl>
    <w:lvl w:ilvl="1" w:tplc="041F0019" w:tentative="1">
      <w:start w:val="1"/>
      <w:numFmt w:val="lowerLetter"/>
      <w:lvlText w:val="%2."/>
      <w:lvlJc w:val="left"/>
      <w:pPr>
        <w:tabs>
          <w:tab w:val="num" w:pos="2196"/>
        </w:tabs>
        <w:ind w:left="2196" w:hanging="360"/>
      </w:pPr>
      <w:rPr>
        <w:rFonts w:cs="Times New Roman"/>
      </w:rPr>
    </w:lvl>
    <w:lvl w:ilvl="2" w:tplc="041F001B" w:tentative="1">
      <w:start w:val="1"/>
      <w:numFmt w:val="lowerRoman"/>
      <w:lvlText w:val="%3."/>
      <w:lvlJc w:val="right"/>
      <w:pPr>
        <w:tabs>
          <w:tab w:val="num" w:pos="2916"/>
        </w:tabs>
        <w:ind w:left="2916" w:hanging="180"/>
      </w:pPr>
      <w:rPr>
        <w:rFonts w:cs="Times New Roman"/>
      </w:rPr>
    </w:lvl>
    <w:lvl w:ilvl="3" w:tplc="041F000F" w:tentative="1">
      <w:start w:val="1"/>
      <w:numFmt w:val="decimal"/>
      <w:lvlText w:val="%4."/>
      <w:lvlJc w:val="left"/>
      <w:pPr>
        <w:tabs>
          <w:tab w:val="num" w:pos="3636"/>
        </w:tabs>
        <w:ind w:left="3636" w:hanging="360"/>
      </w:pPr>
      <w:rPr>
        <w:rFonts w:cs="Times New Roman"/>
      </w:rPr>
    </w:lvl>
    <w:lvl w:ilvl="4" w:tplc="041F0019" w:tentative="1">
      <w:start w:val="1"/>
      <w:numFmt w:val="lowerLetter"/>
      <w:lvlText w:val="%5."/>
      <w:lvlJc w:val="left"/>
      <w:pPr>
        <w:tabs>
          <w:tab w:val="num" w:pos="4356"/>
        </w:tabs>
        <w:ind w:left="4356" w:hanging="360"/>
      </w:pPr>
      <w:rPr>
        <w:rFonts w:cs="Times New Roman"/>
      </w:rPr>
    </w:lvl>
    <w:lvl w:ilvl="5" w:tplc="041F001B" w:tentative="1">
      <w:start w:val="1"/>
      <w:numFmt w:val="lowerRoman"/>
      <w:lvlText w:val="%6."/>
      <w:lvlJc w:val="right"/>
      <w:pPr>
        <w:tabs>
          <w:tab w:val="num" w:pos="5076"/>
        </w:tabs>
        <w:ind w:left="5076" w:hanging="180"/>
      </w:pPr>
      <w:rPr>
        <w:rFonts w:cs="Times New Roman"/>
      </w:rPr>
    </w:lvl>
    <w:lvl w:ilvl="6" w:tplc="041F000F" w:tentative="1">
      <w:start w:val="1"/>
      <w:numFmt w:val="decimal"/>
      <w:lvlText w:val="%7."/>
      <w:lvlJc w:val="left"/>
      <w:pPr>
        <w:tabs>
          <w:tab w:val="num" w:pos="5796"/>
        </w:tabs>
        <w:ind w:left="5796" w:hanging="360"/>
      </w:pPr>
      <w:rPr>
        <w:rFonts w:cs="Times New Roman"/>
      </w:rPr>
    </w:lvl>
    <w:lvl w:ilvl="7" w:tplc="041F0019" w:tentative="1">
      <w:start w:val="1"/>
      <w:numFmt w:val="lowerLetter"/>
      <w:lvlText w:val="%8."/>
      <w:lvlJc w:val="left"/>
      <w:pPr>
        <w:tabs>
          <w:tab w:val="num" w:pos="6516"/>
        </w:tabs>
        <w:ind w:left="6516" w:hanging="360"/>
      </w:pPr>
      <w:rPr>
        <w:rFonts w:cs="Times New Roman"/>
      </w:rPr>
    </w:lvl>
    <w:lvl w:ilvl="8" w:tplc="041F001B" w:tentative="1">
      <w:start w:val="1"/>
      <w:numFmt w:val="lowerRoman"/>
      <w:lvlText w:val="%9."/>
      <w:lvlJc w:val="right"/>
      <w:pPr>
        <w:tabs>
          <w:tab w:val="num" w:pos="7236"/>
        </w:tabs>
        <w:ind w:left="7236" w:hanging="180"/>
      </w:pPr>
      <w:rPr>
        <w:rFonts w:cs="Times New Roman"/>
      </w:rPr>
    </w:lvl>
  </w:abstractNum>
  <w:abstractNum w:abstractNumId="36">
    <w:nsid w:val="6ED655FB"/>
    <w:multiLevelType w:val="hybridMultilevel"/>
    <w:tmpl w:val="92CC0C04"/>
    <w:lvl w:ilvl="0" w:tplc="041F000F">
      <w:start w:val="1"/>
      <w:numFmt w:val="decimal"/>
      <w:lvlText w:val="%1."/>
      <w:lvlJc w:val="left"/>
      <w:pPr>
        <w:tabs>
          <w:tab w:val="num" w:pos="1060"/>
        </w:tabs>
        <w:ind w:left="1060" w:hanging="360"/>
      </w:pPr>
      <w:rPr>
        <w:rFonts w:cs="Times New Roman"/>
      </w:rPr>
    </w:lvl>
    <w:lvl w:ilvl="1" w:tplc="041F0019" w:tentative="1">
      <w:start w:val="1"/>
      <w:numFmt w:val="lowerLetter"/>
      <w:lvlText w:val="%2."/>
      <w:lvlJc w:val="left"/>
      <w:pPr>
        <w:tabs>
          <w:tab w:val="num" w:pos="1780"/>
        </w:tabs>
        <w:ind w:left="1780" w:hanging="360"/>
      </w:pPr>
      <w:rPr>
        <w:rFonts w:cs="Times New Roman"/>
      </w:rPr>
    </w:lvl>
    <w:lvl w:ilvl="2" w:tplc="041F001B" w:tentative="1">
      <w:start w:val="1"/>
      <w:numFmt w:val="lowerRoman"/>
      <w:lvlText w:val="%3."/>
      <w:lvlJc w:val="right"/>
      <w:pPr>
        <w:tabs>
          <w:tab w:val="num" w:pos="2500"/>
        </w:tabs>
        <w:ind w:left="2500" w:hanging="180"/>
      </w:pPr>
      <w:rPr>
        <w:rFonts w:cs="Times New Roman"/>
      </w:rPr>
    </w:lvl>
    <w:lvl w:ilvl="3" w:tplc="041F000F" w:tentative="1">
      <w:start w:val="1"/>
      <w:numFmt w:val="decimal"/>
      <w:lvlText w:val="%4."/>
      <w:lvlJc w:val="left"/>
      <w:pPr>
        <w:tabs>
          <w:tab w:val="num" w:pos="3220"/>
        </w:tabs>
        <w:ind w:left="3220" w:hanging="360"/>
      </w:pPr>
      <w:rPr>
        <w:rFonts w:cs="Times New Roman"/>
      </w:rPr>
    </w:lvl>
    <w:lvl w:ilvl="4" w:tplc="041F0019" w:tentative="1">
      <w:start w:val="1"/>
      <w:numFmt w:val="lowerLetter"/>
      <w:lvlText w:val="%5."/>
      <w:lvlJc w:val="left"/>
      <w:pPr>
        <w:tabs>
          <w:tab w:val="num" w:pos="3940"/>
        </w:tabs>
        <w:ind w:left="3940" w:hanging="360"/>
      </w:pPr>
      <w:rPr>
        <w:rFonts w:cs="Times New Roman"/>
      </w:rPr>
    </w:lvl>
    <w:lvl w:ilvl="5" w:tplc="041F001B" w:tentative="1">
      <w:start w:val="1"/>
      <w:numFmt w:val="lowerRoman"/>
      <w:lvlText w:val="%6."/>
      <w:lvlJc w:val="right"/>
      <w:pPr>
        <w:tabs>
          <w:tab w:val="num" w:pos="4660"/>
        </w:tabs>
        <w:ind w:left="4660" w:hanging="180"/>
      </w:pPr>
      <w:rPr>
        <w:rFonts w:cs="Times New Roman"/>
      </w:rPr>
    </w:lvl>
    <w:lvl w:ilvl="6" w:tplc="041F000F" w:tentative="1">
      <w:start w:val="1"/>
      <w:numFmt w:val="decimal"/>
      <w:lvlText w:val="%7."/>
      <w:lvlJc w:val="left"/>
      <w:pPr>
        <w:tabs>
          <w:tab w:val="num" w:pos="5380"/>
        </w:tabs>
        <w:ind w:left="5380" w:hanging="360"/>
      </w:pPr>
      <w:rPr>
        <w:rFonts w:cs="Times New Roman"/>
      </w:rPr>
    </w:lvl>
    <w:lvl w:ilvl="7" w:tplc="041F0019" w:tentative="1">
      <w:start w:val="1"/>
      <w:numFmt w:val="lowerLetter"/>
      <w:lvlText w:val="%8."/>
      <w:lvlJc w:val="left"/>
      <w:pPr>
        <w:tabs>
          <w:tab w:val="num" w:pos="6100"/>
        </w:tabs>
        <w:ind w:left="6100" w:hanging="360"/>
      </w:pPr>
      <w:rPr>
        <w:rFonts w:cs="Times New Roman"/>
      </w:rPr>
    </w:lvl>
    <w:lvl w:ilvl="8" w:tplc="041F001B" w:tentative="1">
      <w:start w:val="1"/>
      <w:numFmt w:val="lowerRoman"/>
      <w:lvlText w:val="%9."/>
      <w:lvlJc w:val="right"/>
      <w:pPr>
        <w:tabs>
          <w:tab w:val="num" w:pos="6820"/>
        </w:tabs>
        <w:ind w:left="6820" w:hanging="180"/>
      </w:pPr>
      <w:rPr>
        <w:rFonts w:cs="Times New Roman"/>
      </w:rPr>
    </w:lvl>
  </w:abstractNum>
  <w:abstractNum w:abstractNumId="37">
    <w:nsid w:val="6EEF0E16"/>
    <w:multiLevelType w:val="hybridMultilevel"/>
    <w:tmpl w:val="1ABC0BDE"/>
    <w:lvl w:ilvl="0" w:tplc="CFF2EBA0">
      <w:start w:val="1"/>
      <w:numFmt w:val="lowerLetter"/>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38">
    <w:nsid w:val="73A84A38"/>
    <w:multiLevelType w:val="hybridMultilevel"/>
    <w:tmpl w:val="3FC848FE"/>
    <w:lvl w:ilvl="0" w:tplc="3174A9C4">
      <w:start w:val="2"/>
      <w:numFmt w:val="upperLetter"/>
      <w:lvlText w:val="%1."/>
      <w:lvlJc w:val="left"/>
      <w:pPr>
        <w:tabs>
          <w:tab w:val="num" w:pos="1117"/>
        </w:tabs>
        <w:ind w:left="1117" w:hanging="360"/>
      </w:pPr>
      <w:rPr>
        <w:rFonts w:cs="Times New Roman" w:hint="default"/>
      </w:rPr>
    </w:lvl>
    <w:lvl w:ilvl="1" w:tplc="041F0019" w:tentative="1">
      <w:start w:val="1"/>
      <w:numFmt w:val="lowerLetter"/>
      <w:lvlText w:val="%2."/>
      <w:lvlJc w:val="left"/>
      <w:pPr>
        <w:tabs>
          <w:tab w:val="num" w:pos="1837"/>
        </w:tabs>
        <w:ind w:left="1837" w:hanging="360"/>
      </w:pPr>
      <w:rPr>
        <w:rFonts w:cs="Times New Roman"/>
      </w:rPr>
    </w:lvl>
    <w:lvl w:ilvl="2" w:tplc="041F001B" w:tentative="1">
      <w:start w:val="1"/>
      <w:numFmt w:val="lowerRoman"/>
      <w:lvlText w:val="%3."/>
      <w:lvlJc w:val="right"/>
      <w:pPr>
        <w:tabs>
          <w:tab w:val="num" w:pos="2557"/>
        </w:tabs>
        <w:ind w:left="2557" w:hanging="180"/>
      </w:pPr>
      <w:rPr>
        <w:rFonts w:cs="Times New Roman"/>
      </w:rPr>
    </w:lvl>
    <w:lvl w:ilvl="3" w:tplc="041F000F" w:tentative="1">
      <w:start w:val="1"/>
      <w:numFmt w:val="decimal"/>
      <w:lvlText w:val="%4."/>
      <w:lvlJc w:val="left"/>
      <w:pPr>
        <w:tabs>
          <w:tab w:val="num" w:pos="3277"/>
        </w:tabs>
        <w:ind w:left="3277" w:hanging="360"/>
      </w:pPr>
      <w:rPr>
        <w:rFonts w:cs="Times New Roman"/>
      </w:rPr>
    </w:lvl>
    <w:lvl w:ilvl="4" w:tplc="041F0019" w:tentative="1">
      <w:start w:val="1"/>
      <w:numFmt w:val="lowerLetter"/>
      <w:lvlText w:val="%5."/>
      <w:lvlJc w:val="left"/>
      <w:pPr>
        <w:tabs>
          <w:tab w:val="num" w:pos="3997"/>
        </w:tabs>
        <w:ind w:left="3997" w:hanging="360"/>
      </w:pPr>
      <w:rPr>
        <w:rFonts w:cs="Times New Roman"/>
      </w:rPr>
    </w:lvl>
    <w:lvl w:ilvl="5" w:tplc="041F001B" w:tentative="1">
      <w:start w:val="1"/>
      <w:numFmt w:val="lowerRoman"/>
      <w:lvlText w:val="%6."/>
      <w:lvlJc w:val="right"/>
      <w:pPr>
        <w:tabs>
          <w:tab w:val="num" w:pos="4717"/>
        </w:tabs>
        <w:ind w:left="4717" w:hanging="180"/>
      </w:pPr>
      <w:rPr>
        <w:rFonts w:cs="Times New Roman"/>
      </w:rPr>
    </w:lvl>
    <w:lvl w:ilvl="6" w:tplc="041F000F" w:tentative="1">
      <w:start w:val="1"/>
      <w:numFmt w:val="decimal"/>
      <w:lvlText w:val="%7."/>
      <w:lvlJc w:val="left"/>
      <w:pPr>
        <w:tabs>
          <w:tab w:val="num" w:pos="5437"/>
        </w:tabs>
        <w:ind w:left="5437" w:hanging="360"/>
      </w:pPr>
      <w:rPr>
        <w:rFonts w:cs="Times New Roman"/>
      </w:rPr>
    </w:lvl>
    <w:lvl w:ilvl="7" w:tplc="041F0019" w:tentative="1">
      <w:start w:val="1"/>
      <w:numFmt w:val="lowerLetter"/>
      <w:lvlText w:val="%8."/>
      <w:lvlJc w:val="left"/>
      <w:pPr>
        <w:tabs>
          <w:tab w:val="num" w:pos="6157"/>
        </w:tabs>
        <w:ind w:left="6157" w:hanging="360"/>
      </w:pPr>
      <w:rPr>
        <w:rFonts w:cs="Times New Roman"/>
      </w:rPr>
    </w:lvl>
    <w:lvl w:ilvl="8" w:tplc="041F001B" w:tentative="1">
      <w:start w:val="1"/>
      <w:numFmt w:val="lowerRoman"/>
      <w:lvlText w:val="%9."/>
      <w:lvlJc w:val="right"/>
      <w:pPr>
        <w:tabs>
          <w:tab w:val="num" w:pos="6877"/>
        </w:tabs>
        <w:ind w:left="6877" w:hanging="180"/>
      </w:pPr>
      <w:rPr>
        <w:rFonts w:cs="Times New Roman"/>
      </w:rPr>
    </w:lvl>
  </w:abstractNum>
  <w:abstractNum w:abstractNumId="39">
    <w:nsid w:val="75F7538F"/>
    <w:multiLevelType w:val="hybridMultilevel"/>
    <w:tmpl w:val="3A72A3E6"/>
    <w:lvl w:ilvl="0" w:tplc="6180E69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nsid w:val="7AD350A0"/>
    <w:multiLevelType w:val="hybridMultilevel"/>
    <w:tmpl w:val="E0060228"/>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9"/>
  </w:num>
  <w:num w:numId="3">
    <w:abstractNumId w:val="12"/>
  </w:num>
  <w:num w:numId="4">
    <w:abstractNumId w:val="24"/>
  </w:num>
  <w:num w:numId="5">
    <w:abstractNumId w:val="17"/>
  </w:num>
  <w:num w:numId="6">
    <w:abstractNumId w:val="40"/>
  </w:num>
  <w:num w:numId="7">
    <w:abstractNumId w:val="23"/>
  </w:num>
  <w:num w:numId="8">
    <w:abstractNumId w:val="39"/>
  </w:num>
  <w:num w:numId="9">
    <w:abstractNumId w:val="8"/>
  </w:num>
  <w:num w:numId="10">
    <w:abstractNumId w:val="18"/>
    <w:lvlOverride w:ilvl="0">
      <w:startOverride w:val="1"/>
    </w:lvlOverride>
  </w:num>
  <w:num w:numId="11">
    <w:abstractNumId w:val="18"/>
    <w:lvlOverride w:ilvl="0">
      <w:startOverride w:val="1"/>
    </w:lvlOverride>
  </w:num>
  <w:num w:numId="12">
    <w:abstractNumId w:val="1"/>
  </w:num>
  <w:num w:numId="13">
    <w:abstractNumId w:val="18"/>
    <w:lvlOverride w:ilvl="0">
      <w:startOverride w:val="1"/>
    </w:lvlOverride>
  </w:num>
  <w:num w:numId="14">
    <w:abstractNumId w:val="6"/>
  </w:num>
  <w:num w:numId="15">
    <w:abstractNumId w:val="11"/>
  </w:num>
  <w:num w:numId="16">
    <w:abstractNumId w:val="14"/>
  </w:num>
  <w:num w:numId="17">
    <w:abstractNumId w:val="35"/>
  </w:num>
  <w:num w:numId="18">
    <w:abstractNumId w:val="30"/>
  </w:num>
  <w:num w:numId="19">
    <w:abstractNumId w:val="21"/>
  </w:num>
  <w:num w:numId="20">
    <w:abstractNumId w:val="2"/>
  </w:num>
  <w:num w:numId="21">
    <w:abstractNumId w:val="3"/>
  </w:num>
  <w:num w:numId="22">
    <w:abstractNumId w:val="0"/>
  </w:num>
  <w:num w:numId="23">
    <w:abstractNumId w:val="22"/>
  </w:num>
  <w:num w:numId="24">
    <w:abstractNumId w:val="31"/>
  </w:num>
  <w:num w:numId="25">
    <w:abstractNumId w:val="19"/>
  </w:num>
  <w:num w:numId="26">
    <w:abstractNumId w:val="16"/>
  </w:num>
  <w:num w:numId="27">
    <w:abstractNumId w:val="36"/>
  </w:num>
  <w:num w:numId="28">
    <w:abstractNumId w:val="33"/>
  </w:num>
  <w:num w:numId="29">
    <w:abstractNumId w:val="13"/>
  </w:num>
  <w:num w:numId="30">
    <w:abstractNumId w:val="38"/>
  </w:num>
  <w:num w:numId="31">
    <w:abstractNumId w:val="20"/>
  </w:num>
  <w:num w:numId="32">
    <w:abstractNumId w:val="15"/>
  </w:num>
  <w:num w:numId="33">
    <w:abstractNumId w:val="32"/>
  </w:num>
  <w:num w:numId="34">
    <w:abstractNumId w:val="26"/>
  </w:num>
  <w:num w:numId="35">
    <w:abstractNumId w:val="29"/>
  </w:num>
  <w:num w:numId="36">
    <w:abstractNumId w:val="5"/>
  </w:num>
  <w:num w:numId="37">
    <w:abstractNumId w:val="7"/>
  </w:num>
  <w:num w:numId="38">
    <w:abstractNumId w:val="10"/>
  </w:num>
  <w:num w:numId="39">
    <w:abstractNumId w:val="28"/>
  </w:num>
  <w:num w:numId="40">
    <w:abstractNumId w:val="25"/>
  </w:num>
  <w:num w:numId="41">
    <w:abstractNumId w:val="34"/>
  </w:num>
  <w:num w:numId="42">
    <w:abstractNumId w:val="37"/>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335EF9"/>
    <w:rsid w:val="00002911"/>
    <w:rsid w:val="00006220"/>
    <w:rsid w:val="00017278"/>
    <w:rsid w:val="000336BF"/>
    <w:rsid w:val="00040B03"/>
    <w:rsid w:val="00042FAC"/>
    <w:rsid w:val="00046AA5"/>
    <w:rsid w:val="00060DFC"/>
    <w:rsid w:val="000646E8"/>
    <w:rsid w:val="00084BAC"/>
    <w:rsid w:val="00090AC2"/>
    <w:rsid w:val="000938BB"/>
    <w:rsid w:val="0009565C"/>
    <w:rsid w:val="000977A4"/>
    <w:rsid w:val="000C2C45"/>
    <w:rsid w:val="000C54BA"/>
    <w:rsid w:val="000C7AB9"/>
    <w:rsid w:val="000D0739"/>
    <w:rsid w:val="000D15E7"/>
    <w:rsid w:val="000D19EB"/>
    <w:rsid w:val="000D3683"/>
    <w:rsid w:val="000D4F4C"/>
    <w:rsid w:val="000F04DB"/>
    <w:rsid w:val="00107C94"/>
    <w:rsid w:val="00116764"/>
    <w:rsid w:val="0011751C"/>
    <w:rsid w:val="00117FB3"/>
    <w:rsid w:val="001234DF"/>
    <w:rsid w:val="001327E0"/>
    <w:rsid w:val="001400B7"/>
    <w:rsid w:val="001408C8"/>
    <w:rsid w:val="00142B77"/>
    <w:rsid w:val="00147B28"/>
    <w:rsid w:val="001576AC"/>
    <w:rsid w:val="001610B6"/>
    <w:rsid w:val="001634EC"/>
    <w:rsid w:val="00163AEC"/>
    <w:rsid w:val="00166505"/>
    <w:rsid w:val="001701D7"/>
    <w:rsid w:val="001755ED"/>
    <w:rsid w:val="001778C0"/>
    <w:rsid w:val="00180BC0"/>
    <w:rsid w:val="00183632"/>
    <w:rsid w:val="00185BFC"/>
    <w:rsid w:val="00194B44"/>
    <w:rsid w:val="001B1A7A"/>
    <w:rsid w:val="001C0AFC"/>
    <w:rsid w:val="001C2F89"/>
    <w:rsid w:val="001C3351"/>
    <w:rsid w:val="001C59D1"/>
    <w:rsid w:val="001C59D8"/>
    <w:rsid w:val="001C755B"/>
    <w:rsid w:val="001D18CB"/>
    <w:rsid w:val="001D7FB5"/>
    <w:rsid w:val="001E6633"/>
    <w:rsid w:val="001E7010"/>
    <w:rsid w:val="00200B27"/>
    <w:rsid w:val="00217BF5"/>
    <w:rsid w:val="00230864"/>
    <w:rsid w:val="002322C6"/>
    <w:rsid w:val="0023498E"/>
    <w:rsid w:val="00260EDB"/>
    <w:rsid w:val="002674D8"/>
    <w:rsid w:val="002704A4"/>
    <w:rsid w:val="00273018"/>
    <w:rsid w:val="002831CA"/>
    <w:rsid w:val="00286EB1"/>
    <w:rsid w:val="00296955"/>
    <w:rsid w:val="002B0939"/>
    <w:rsid w:val="002C091B"/>
    <w:rsid w:val="002F0108"/>
    <w:rsid w:val="002F4204"/>
    <w:rsid w:val="002F521C"/>
    <w:rsid w:val="002F5537"/>
    <w:rsid w:val="00301838"/>
    <w:rsid w:val="00311D70"/>
    <w:rsid w:val="0031638C"/>
    <w:rsid w:val="003359D2"/>
    <w:rsid w:val="00335EF9"/>
    <w:rsid w:val="003425CF"/>
    <w:rsid w:val="003512C4"/>
    <w:rsid w:val="00361D87"/>
    <w:rsid w:val="00364DB8"/>
    <w:rsid w:val="00372293"/>
    <w:rsid w:val="00373780"/>
    <w:rsid w:val="0037736C"/>
    <w:rsid w:val="00380969"/>
    <w:rsid w:val="003841DB"/>
    <w:rsid w:val="0038752F"/>
    <w:rsid w:val="00387772"/>
    <w:rsid w:val="003A029A"/>
    <w:rsid w:val="003B41C0"/>
    <w:rsid w:val="003B7785"/>
    <w:rsid w:val="003C3B83"/>
    <w:rsid w:val="003C6D88"/>
    <w:rsid w:val="003D43B1"/>
    <w:rsid w:val="003D6471"/>
    <w:rsid w:val="003E565A"/>
    <w:rsid w:val="003E78C3"/>
    <w:rsid w:val="003F421D"/>
    <w:rsid w:val="003F58F7"/>
    <w:rsid w:val="00403B13"/>
    <w:rsid w:val="00404EA5"/>
    <w:rsid w:val="00414C5B"/>
    <w:rsid w:val="00420314"/>
    <w:rsid w:val="00425FD3"/>
    <w:rsid w:val="00426CFE"/>
    <w:rsid w:val="00434517"/>
    <w:rsid w:val="00436089"/>
    <w:rsid w:val="0044337F"/>
    <w:rsid w:val="00452363"/>
    <w:rsid w:val="00460B2C"/>
    <w:rsid w:val="00460F9C"/>
    <w:rsid w:val="004619B5"/>
    <w:rsid w:val="00465904"/>
    <w:rsid w:val="00473110"/>
    <w:rsid w:val="004A6C78"/>
    <w:rsid w:val="004C2D1E"/>
    <w:rsid w:val="004C7226"/>
    <w:rsid w:val="004D3CA2"/>
    <w:rsid w:val="004D45FA"/>
    <w:rsid w:val="004E09CE"/>
    <w:rsid w:val="00500EF5"/>
    <w:rsid w:val="00503010"/>
    <w:rsid w:val="00503B63"/>
    <w:rsid w:val="00506D51"/>
    <w:rsid w:val="00510C12"/>
    <w:rsid w:val="00516981"/>
    <w:rsid w:val="00517DB0"/>
    <w:rsid w:val="005215F0"/>
    <w:rsid w:val="00521937"/>
    <w:rsid w:val="00522173"/>
    <w:rsid w:val="005221C8"/>
    <w:rsid w:val="005248EA"/>
    <w:rsid w:val="00533474"/>
    <w:rsid w:val="00534E51"/>
    <w:rsid w:val="00551008"/>
    <w:rsid w:val="00556D92"/>
    <w:rsid w:val="00561FEF"/>
    <w:rsid w:val="00563BE8"/>
    <w:rsid w:val="00571FE3"/>
    <w:rsid w:val="00582E21"/>
    <w:rsid w:val="005B59D8"/>
    <w:rsid w:val="005C4B5A"/>
    <w:rsid w:val="005C70A6"/>
    <w:rsid w:val="005D15D9"/>
    <w:rsid w:val="005E1164"/>
    <w:rsid w:val="005E7CC9"/>
    <w:rsid w:val="005F54AC"/>
    <w:rsid w:val="00603599"/>
    <w:rsid w:val="0060423B"/>
    <w:rsid w:val="006168F9"/>
    <w:rsid w:val="00617FDF"/>
    <w:rsid w:val="00621B55"/>
    <w:rsid w:val="0062353C"/>
    <w:rsid w:val="00631B80"/>
    <w:rsid w:val="006471E4"/>
    <w:rsid w:val="00653B0B"/>
    <w:rsid w:val="006769A9"/>
    <w:rsid w:val="006867F0"/>
    <w:rsid w:val="00687EB1"/>
    <w:rsid w:val="0069324B"/>
    <w:rsid w:val="00697464"/>
    <w:rsid w:val="006A5F95"/>
    <w:rsid w:val="006A775D"/>
    <w:rsid w:val="006B0139"/>
    <w:rsid w:val="006C5E0F"/>
    <w:rsid w:val="006C7BB5"/>
    <w:rsid w:val="006D1848"/>
    <w:rsid w:val="006F101A"/>
    <w:rsid w:val="006F1E56"/>
    <w:rsid w:val="007119C8"/>
    <w:rsid w:val="00720481"/>
    <w:rsid w:val="00737548"/>
    <w:rsid w:val="0073768E"/>
    <w:rsid w:val="0074448F"/>
    <w:rsid w:val="00750899"/>
    <w:rsid w:val="00754FA8"/>
    <w:rsid w:val="007609DE"/>
    <w:rsid w:val="0076566C"/>
    <w:rsid w:val="00772DB9"/>
    <w:rsid w:val="007743D3"/>
    <w:rsid w:val="00781BC7"/>
    <w:rsid w:val="00784F81"/>
    <w:rsid w:val="0079501D"/>
    <w:rsid w:val="007B2C4F"/>
    <w:rsid w:val="007C5B98"/>
    <w:rsid w:val="007D5D19"/>
    <w:rsid w:val="007F5CE4"/>
    <w:rsid w:val="00804CEE"/>
    <w:rsid w:val="00815A80"/>
    <w:rsid w:val="008255A1"/>
    <w:rsid w:val="0083007F"/>
    <w:rsid w:val="00842118"/>
    <w:rsid w:val="00851748"/>
    <w:rsid w:val="00860104"/>
    <w:rsid w:val="00867751"/>
    <w:rsid w:val="008819E0"/>
    <w:rsid w:val="00887AD2"/>
    <w:rsid w:val="00894CF7"/>
    <w:rsid w:val="008A36C7"/>
    <w:rsid w:val="008A4EEB"/>
    <w:rsid w:val="008A6CF0"/>
    <w:rsid w:val="008B03FE"/>
    <w:rsid w:val="008C60B7"/>
    <w:rsid w:val="008C7AE0"/>
    <w:rsid w:val="008E46EF"/>
    <w:rsid w:val="008F1988"/>
    <w:rsid w:val="008F7AA2"/>
    <w:rsid w:val="009128FE"/>
    <w:rsid w:val="009143F4"/>
    <w:rsid w:val="0092361D"/>
    <w:rsid w:val="00941F13"/>
    <w:rsid w:val="00944E16"/>
    <w:rsid w:val="00945C95"/>
    <w:rsid w:val="00946D12"/>
    <w:rsid w:val="009754F4"/>
    <w:rsid w:val="009777F7"/>
    <w:rsid w:val="00982915"/>
    <w:rsid w:val="00983FFF"/>
    <w:rsid w:val="00984C19"/>
    <w:rsid w:val="00985B2D"/>
    <w:rsid w:val="009924FA"/>
    <w:rsid w:val="00994DD3"/>
    <w:rsid w:val="00995BCF"/>
    <w:rsid w:val="009A76C3"/>
    <w:rsid w:val="009D0621"/>
    <w:rsid w:val="009D6C4C"/>
    <w:rsid w:val="009D6D99"/>
    <w:rsid w:val="009E3B41"/>
    <w:rsid w:val="009E4440"/>
    <w:rsid w:val="009E466E"/>
    <w:rsid w:val="009F36AC"/>
    <w:rsid w:val="009F6F18"/>
    <w:rsid w:val="00A01DBB"/>
    <w:rsid w:val="00A05696"/>
    <w:rsid w:val="00A07CFD"/>
    <w:rsid w:val="00A10000"/>
    <w:rsid w:val="00A144DB"/>
    <w:rsid w:val="00A239FB"/>
    <w:rsid w:val="00A30FC2"/>
    <w:rsid w:val="00A450ED"/>
    <w:rsid w:val="00A509BA"/>
    <w:rsid w:val="00A56EB9"/>
    <w:rsid w:val="00A61AA8"/>
    <w:rsid w:val="00A61D79"/>
    <w:rsid w:val="00A627F6"/>
    <w:rsid w:val="00A642B0"/>
    <w:rsid w:val="00A838C2"/>
    <w:rsid w:val="00A83C04"/>
    <w:rsid w:val="00AA3C0E"/>
    <w:rsid w:val="00AA4B83"/>
    <w:rsid w:val="00AA668C"/>
    <w:rsid w:val="00AB1729"/>
    <w:rsid w:val="00AD5903"/>
    <w:rsid w:val="00AF1D3D"/>
    <w:rsid w:val="00B04E3C"/>
    <w:rsid w:val="00B07E20"/>
    <w:rsid w:val="00B1224E"/>
    <w:rsid w:val="00B24743"/>
    <w:rsid w:val="00B310CA"/>
    <w:rsid w:val="00B3172F"/>
    <w:rsid w:val="00B32847"/>
    <w:rsid w:val="00B34789"/>
    <w:rsid w:val="00B411F9"/>
    <w:rsid w:val="00B43962"/>
    <w:rsid w:val="00B4726C"/>
    <w:rsid w:val="00B5546A"/>
    <w:rsid w:val="00B55D35"/>
    <w:rsid w:val="00B570EE"/>
    <w:rsid w:val="00B96EC5"/>
    <w:rsid w:val="00BA7FED"/>
    <w:rsid w:val="00BB36EF"/>
    <w:rsid w:val="00BC5482"/>
    <w:rsid w:val="00BC7B2B"/>
    <w:rsid w:val="00BE450A"/>
    <w:rsid w:val="00BF015C"/>
    <w:rsid w:val="00C025F2"/>
    <w:rsid w:val="00C10041"/>
    <w:rsid w:val="00C22A04"/>
    <w:rsid w:val="00C27293"/>
    <w:rsid w:val="00C27C05"/>
    <w:rsid w:val="00C27E32"/>
    <w:rsid w:val="00C47182"/>
    <w:rsid w:val="00C55D7F"/>
    <w:rsid w:val="00C56CF0"/>
    <w:rsid w:val="00C635CC"/>
    <w:rsid w:val="00C933AD"/>
    <w:rsid w:val="00C96D55"/>
    <w:rsid w:val="00CA1A34"/>
    <w:rsid w:val="00CB22B8"/>
    <w:rsid w:val="00CB25AD"/>
    <w:rsid w:val="00CB519B"/>
    <w:rsid w:val="00CB61E7"/>
    <w:rsid w:val="00CB6A54"/>
    <w:rsid w:val="00CB6FDF"/>
    <w:rsid w:val="00CC0EDE"/>
    <w:rsid w:val="00CC2F1F"/>
    <w:rsid w:val="00CD5AFE"/>
    <w:rsid w:val="00CE49D6"/>
    <w:rsid w:val="00CF0C58"/>
    <w:rsid w:val="00D03D4A"/>
    <w:rsid w:val="00D077CF"/>
    <w:rsid w:val="00D143EB"/>
    <w:rsid w:val="00D14948"/>
    <w:rsid w:val="00D20E19"/>
    <w:rsid w:val="00D23FCF"/>
    <w:rsid w:val="00D31E91"/>
    <w:rsid w:val="00D32953"/>
    <w:rsid w:val="00D3671E"/>
    <w:rsid w:val="00D40850"/>
    <w:rsid w:val="00D42D19"/>
    <w:rsid w:val="00D5107F"/>
    <w:rsid w:val="00D54875"/>
    <w:rsid w:val="00D62139"/>
    <w:rsid w:val="00D632C5"/>
    <w:rsid w:val="00D86315"/>
    <w:rsid w:val="00D96791"/>
    <w:rsid w:val="00D97509"/>
    <w:rsid w:val="00DA3437"/>
    <w:rsid w:val="00DA751E"/>
    <w:rsid w:val="00DB0AEF"/>
    <w:rsid w:val="00DB0E11"/>
    <w:rsid w:val="00DB44CC"/>
    <w:rsid w:val="00DB59CB"/>
    <w:rsid w:val="00DB68CE"/>
    <w:rsid w:val="00DC0456"/>
    <w:rsid w:val="00DC313C"/>
    <w:rsid w:val="00DE674F"/>
    <w:rsid w:val="00DF7479"/>
    <w:rsid w:val="00E045EE"/>
    <w:rsid w:val="00E134E5"/>
    <w:rsid w:val="00E20E90"/>
    <w:rsid w:val="00E24908"/>
    <w:rsid w:val="00E300D3"/>
    <w:rsid w:val="00E3032E"/>
    <w:rsid w:val="00E32565"/>
    <w:rsid w:val="00E37676"/>
    <w:rsid w:val="00E4085E"/>
    <w:rsid w:val="00E4103E"/>
    <w:rsid w:val="00E44176"/>
    <w:rsid w:val="00E50746"/>
    <w:rsid w:val="00E539E9"/>
    <w:rsid w:val="00E558BD"/>
    <w:rsid w:val="00E55ACE"/>
    <w:rsid w:val="00E610B6"/>
    <w:rsid w:val="00E70913"/>
    <w:rsid w:val="00E75F7B"/>
    <w:rsid w:val="00E80258"/>
    <w:rsid w:val="00E8782A"/>
    <w:rsid w:val="00EB1628"/>
    <w:rsid w:val="00EB3681"/>
    <w:rsid w:val="00EC107D"/>
    <w:rsid w:val="00ED0056"/>
    <w:rsid w:val="00ED2154"/>
    <w:rsid w:val="00ED616B"/>
    <w:rsid w:val="00EF1DF6"/>
    <w:rsid w:val="00F11009"/>
    <w:rsid w:val="00F258CE"/>
    <w:rsid w:val="00F32EE7"/>
    <w:rsid w:val="00F34447"/>
    <w:rsid w:val="00F5090B"/>
    <w:rsid w:val="00F6721B"/>
    <w:rsid w:val="00F74606"/>
    <w:rsid w:val="00F855FC"/>
    <w:rsid w:val="00F9132D"/>
    <w:rsid w:val="00FA55B7"/>
    <w:rsid w:val="00FB3F9E"/>
    <w:rsid w:val="00FB436A"/>
    <w:rsid w:val="00FD4454"/>
    <w:rsid w:val="00FD4E88"/>
    <w:rsid w:val="00FE052B"/>
    <w:rsid w:val="00FE314B"/>
    <w:rsid w:val="00FE6D70"/>
    <w:rsid w:val="00FF43E7"/>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F9"/>
    <w:rPr>
      <w:sz w:val="28"/>
      <w:szCs w:val="20"/>
    </w:rPr>
  </w:style>
  <w:style w:type="paragraph" w:styleId="Balk1">
    <w:name w:val="heading 1"/>
    <w:basedOn w:val="Normal"/>
    <w:next w:val="Normal"/>
    <w:link w:val="Balk1Char"/>
    <w:uiPriority w:val="99"/>
    <w:qFormat/>
    <w:rsid w:val="00335EF9"/>
    <w:pPr>
      <w:keepNext/>
      <w:outlineLvl w:val="0"/>
    </w:pPr>
    <w:rPr>
      <w:sz w:val="100"/>
    </w:rPr>
  </w:style>
  <w:style w:type="paragraph" w:styleId="Balk2">
    <w:name w:val="heading 2"/>
    <w:basedOn w:val="Normal"/>
    <w:next w:val="Normal"/>
    <w:link w:val="Balk2Char"/>
    <w:uiPriority w:val="99"/>
    <w:qFormat/>
    <w:rsid w:val="00335EF9"/>
    <w:pPr>
      <w:keepNext/>
      <w:jc w:val="center"/>
      <w:outlineLvl w:val="1"/>
    </w:pPr>
    <w:rPr>
      <w:b/>
      <w:bCs/>
      <w:sz w:val="24"/>
    </w:rPr>
  </w:style>
  <w:style w:type="paragraph" w:styleId="Balk3">
    <w:name w:val="heading 3"/>
    <w:basedOn w:val="Normal"/>
    <w:link w:val="Balk3Char"/>
    <w:uiPriority w:val="99"/>
    <w:qFormat/>
    <w:rsid w:val="00301838"/>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335EF9"/>
    <w:pPr>
      <w:keepNext/>
      <w:jc w:val="both"/>
      <w:outlineLvl w:val="3"/>
    </w:pPr>
    <w:rPr>
      <w:b/>
      <w:bCs/>
      <w:sz w:val="24"/>
    </w:rPr>
  </w:style>
  <w:style w:type="paragraph" w:styleId="Balk5">
    <w:name w:val="heading 5"/>
    <w:basedOn w:val="Normal"/>
    <w:next w:val="Normal"/>
    <w:link w:val="Balk5Char"/>
    <w:autoRedefine/>
    <w:uiPriority w:val="99"/>
    <w:qFormat/>
    <w:locked/>
    <w:rsid w:val="009D0621"/>
    <w:pPr>
      <w:keepNext/>
      <w:keepLines/>
      <w:spacing w:before="240" w:after="60" w:line="300" w:lineRule="exact"/>
      <w:ind w:firstLine="340"/>
      <w:jc w:val="both"/>
      <w:outlineLvl w:val="4"/>
    </w:pPr>
    <w:rPr>
      <w:rFonts w:ascii="Bodoni MT" w:hAnsi="Bodoni MT"/>
      <w:b/>
      <w:bCs/>
      <w:i/>
      <w:iCs/>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C34466"/>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9"/>
    <w:rsid w:val="00C34466"/>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9"/>
    <w:rsid w:val="00C34466"/>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C34466"/>
    <w:rPr>
      <w:rFonts w:asciiTheme="minorHAnsi" w:eastAsiaTheme="minorEastAsia" w:hAnsiTheme="minorHAnsi" w:cstheme="minorBidi"/>
      <w:b/>
      <w:bCs/>
      <w:sz w:val="28"/>
      <w:szCs w:val="28"/>
    </w:rPr>
  </w:style>
  <w:style w:type="paragraph" w:styleId="DipnotMetni">
    <w:name w:val="footnote text"/>
    <w:aliases w:val="Normal + font Helvetica 9 Punto üs 3,Normal + font 8 Punto üs 3 Char,Normal + font 8 Punto üs 3,Char,Normal + font Helvetica 9 Punto ¸s 3,Normal + font 8 Punto ¸s 3,Normal + font Helvetica 9 Punto üs 3 Char Char,Footnote Text Char Char"/>
    <w:basedOn w:val="Normal"/>
    <w:link w:val="DipnotMetniChar"/>
    <w:uiPriority w:val="99"/>
    <w:rsid w:val="00335EF9"/>
    <w:pPr>
      <w:jc w:val="both"/>
    </w:pPr>
  </w:style>
  <w:style w:type="character" w:customStyle="1" w:styleId="DipnotMetniChar">
    <w:name w:val="Dipnot Metni Char"/>
    <w:aliases w:val="Normal + font Helvetica 9 Punto üs 3 Char,Normal + font 8 Punto üs 3 Char Char,Normal + font 8 Punto üs 3 Char1,Char Char,Normal + font Helvetica 9 Punto ¸s 3 Char,Normal + font 8 Punto ¸s 3 Char,Footnote Text Char Char Char"/>
    <w:basedOn w:val="VarsaylanParagrafYazTipi"/>
    <w:link w:val="DipnotMetni"/>
    <w:uiPriority w:val="99"/>
    <w:locked/>
    <w:rsid w:val="009E3B41"/>
    <w:rPr>
      <w:rFonts w:cs="Times New Roman"/>
      <w:sz w:val="28"/>
      <w:lang w:val="tr-TR" w:eastAsia="tr-TR" w:bidi="ar-SA"/>
    </w:rPr>
  </w:style>
  <w:style w:type="character" w:styleId="DipnotBavurusu">
    <w:name w:val="footnote reference"/>
    <w:basedOn w:val="VarsaylanParagrafYazTipi"/>
    <w:rsid w:val="00335EF9"/>
    <w:rPr>
      <w:rFonts w:cs="Times New Roman"/>
      <w:vertAlign w:val="superscript"/>
    </w:rPr>
  </w:style>
  <w:style w:type="paragraph" w:styleId="DzMetin">
    <w:name w:val="Plain Text"/>
    <w:basedOn w:val="Normal"/>
    <w:link w:val="DzMetinChar"/>
    <w:uiPriority w:val="99"/>
    <w:rsid w:val="00335EF9"/>
    <w:rPr>
      <w:rFonts w:ascii="Courier New" w:hAnsi="Courier New" w:cs="Courier New"/>
      <w:sz w:val="20"/>
    </w:rPr>
  </w:style>
  <w:style w:type="character" w:customStyle="1" w:styleId="DzMetinChar">
    <w:name w:val="Düz Metin Char"/>
    <w:basedOn w:val="VarsaylanParagrafYazTipi"/>
    <w:link w:val="DzMetin"/>
    <w:uiPriority w:val="99"/>
    <w:rsid w:val="00C34466"/>
    <w:rPr>
      <w:rFonts w:ascii="Courier New" w:hAnsi="Courier New" w:cs="Courier New"/>
      <w:sz w:val="20"/>
      <w:szCs w:val="20"/>
    </w:rPr>
  </w:style>
  <w:style w:type="paragraph" w:styleId="GvdeMetni2">
    <w:name w:val="Body Text 2"/>
    <w:basedOn w:val="Normal"/>
    <w:link w:val="GvdeMetni2Char"/>
    <w:uiPriority w:val="99"/>
    <w:rsid w:val="00335EF9"/>
    <w:pPr>
      <w:jc w:val="both"/>
    </w:pPr>
  </w:style>
  <w:style w:type="character" w:customStyle="1" w:styleId="GvdeMetni2Char">
    <w:name w:val="Gövde Metni 2 Char"/>
    <w:basedOn w:val="VarsaylanParagrafYazTipi"/>
    <w:link w:val="GvdeMetni2"/>
    <w:uiPriority w:val="99"/>
    <w:semiHidden/>
    <w:rsid w:val="00C34466"/>
    <w:rPr>
      <w:sz w:val="28"/>
      <w:szCs w:val="20"/>
    </w:rPr>
  </w:style>
  <w:style w:type="paragraph" w:customStyle="1" w:styleId="DipnotMetniNormalfontHelvetica9Puntos3CharChar">
    <w:name w:val="Dipnot Metni.Normal + font Helvetica 9 Punto üs 3 Char Char"/>
    <w:basedOn w:val="Normal"/>
    <w:link w:val="DipnotMetniNormalfontHelvetica9Puntos3CharCharChar"/>
    <w:uiPriority w:val="99"/>
    <w:rsid w:val="009E3B41"/>
    <w:pPr>
      <w:snapToGrid w:val="0"/>
    </w:pPr>
    <w:rPr>
      <w:i/>
      <w:iCs/>
      <w:sz w:val="22"/>
      <w:szCs w:val="22"/>
    </w:rPr>
  </w:style>
  <w:style w:type="character" w:customStyle="1" w:styleId="DipnotMetniNormalfontHelvetica9Puntos3CharCharChar">
    <w:name w:val="Dipnot Metni.Normal + font Helvetica 9 Punto üs 3 Char Char Char"/>
    <w:basedOn w:val="VarsaylanParagrafYazTipi"/>
    <w:link w:val="DipnotMetniNormalfontHelvetica9Puntos3CharChar"/>
    <w:uiPriority w:val="99"/>
    <w:locked/>
    <w:rsid w:val="009E3B41"/>
    <w:rPr>
      <w:rFonts w:cs="Times New Roman"/>
      <w:i/>
      <w:iCs/>
      <w:sz w:val="22"/>
      <w:szCs w:val="22"/>
      <w:lang w:val="tr-TR" w:eastAsia="tr-TR" w:bidi="ar-SA"/>
    </w:rPr>
  </w:style>
  <w:style w:type="paragraph" w:customStyle="1" w:styleId="NormalParagraphStyle">
    <w:name w:val="NormalParagraphStyle"/>
    <w:basedOn w:val="Normal"/>
    <w:link w:val="NormalParagraphStyleChar"/>
    <w:uiPriority w:val="99"/>
    <w:rsid w:val="00945C95"/>
    <w:pPr>
      <w:widowControl w:val="0"/>
      <w:autoSpaceDE w:val="0"/>
      <w:autoSpaceDN w:val="0"/>
      <w:bidi/>
      <w:adjustRightInd w:val="0"/>
      <w:spacing w:line="288" w:lineRule="auto"/>
      <w:textAlignment w:val="center"/>
    </w:pPr>
    <w:rPr>
      <w:rFonts w:ascii="WinSoftPro-Medium" w:eastAsia="SimSun" w:hAnsi="WinSoftPro-Medium" w:cs="WinSoftPro-Medium"/>
      <w:color w:val="000000"/>
      <w:sz w:val="24"/>
      <w:szCs w:val="24"/>
      <w:lang w:eastAsia="zh-CN" w:bidi="ar-YE"/>
    </w:rPr>
  </w:style>
  <w:style w:type="paragraph" w:styleId="stbilgi">
    <w:name w:val="header"/>
    <w:basedOn w:val="Normal"/>
    <w:link w:val="stbilgiChar"/>
    <w:uiPriority w:val="99"/>
    <w:rsid w:val="005215F0"/>
    <w:pPr>
      <w:tabs>
        <w:tab w:val="center" w:pos="4153"/>
        <w:tab w:val="right" w:pos="8306"/>
      </w:tabs>
    </w:pPr>
  </w:style>
  <w:style w:type="character" w:customStyle="1" w:styleId="stbilgiChar">
    <w:name w:val="Üstbilgi Char"/>
    <w:basedOn w:val="VarsaylanParagrafYazTipi"/>
    <w:link w:val="stbilgi"/>
    <w:uiPriority w:val="99"/>
    <w:locked/>
    <w:rsid w:val="005215F0"/>
    <w:rPr>
      <w:rFonts w:cs="Times New Roman"/>
      <w:sz w:val="28"/>
    </w:rPr>
  </w:style>
  <w:style w:type="paragraph" w:styleId="Altbilgi">
    <w:name w:val="footer"/>
    <w:basedOn w:val="Normal"/>
    <w:link w:val="AltbilgiChar"/>
    <w:uiPriority w:val="99"/>
    <w:rsid w:val="005215F0"/>
    <w:pPr>
      <w:tabs>
        <w:tab w:val="center" w:pos="4153"/>
        <w:tab w:val="right" w:pos="8306"/>
      </w:tabs>
    </w:pPr>
  </w:style>
  <w:style w:type="character" w:customStyle="1" w:styleId="AltbilgiChar">
    <w:name w:val="Altbilgi Char"/>
    <w:basedOn w:val="VarsaylanParagrafYazTipi"/>
    <w:link w:val="Altbilgi"/>
    <w:uiPriority w:val="99"/>
    <w:locked/>
    <w:rsid w:val="005215F0"/>
    <w:rPr>
      <w:rFonts w:cs="Times New Roman"/>
      <w:sz w:val="28"/>
    </w:rPr>
  </w:style>
  <w:style w:type="paragraph" w:styleId="BalonMetni">
    <w:name w:val="Balloon Text"/>
    <w:basedOn w:val="Normal"/>
    <w:link w:val="BalonMetniChar"/>
    <w:uiPriority w:val="99"/>
    <w:rsid w:val="005215F0"/>
    <w:rPr>
      <w:rFonts w:ascii="Tahoma" w:hAnsi="Tahoma" w:cs="Tahoma"/>
      <w:sz w:val="16"/>
      <w:szCs w:val="16"/>
    </w:rPr>
  </w:style>
  <w:style w:type="character" w:customStyle="1" w:styleId="BalonMetniChar">
    <w:name w:val="Balon Metni Char"/>
    <w:basedOn w:val="VarsaylanParagrafYazTipi"/>
    <w:link w:val="BalonMetni"/>
    <w:uiPriority w:val="99"/>
    <w:locked/>
    <w:rsid w:val="005215F0"/>
    <w:rPr>
      <w:rFonts w:ascii="Tahoma" w:hAnsi="Tahoma" w:cs="Tahoma"/>
      <w:sz w:val="16"/>
      <w:szCs w:val="16"/>
    </w:rPr>
  </w:style>
  <w:style w:type="paragraph" w:styleId="GvdeMetniGirintisi">
    <w:name w:val="Body Text Indent"/>
    <w:basedOn w:val="Normal"/>
    <w:link w:val="GvdeMetniGirintisiChar"/>
    <w:unhideWhenUsed/>
    <w:rsid w:val="00D32953"/>
    <w:pPr>
      <w:spacing w:after="120"/>
      <w:ind w:left="283"/>
    </w:pPr>
  </w:style>
  <w:style w:type="character" w:customStyle="1" w:styleId="GvdeMetniGirintisiChar">
    <w:name w:val="Gövde Metni Girintisi Char"/>
    <w:basedOn w:val="VarsaylanParagrafYazTipi"/>
    <w:link w:val="GvdeMetniGirintisi"/>
    <w:rsid w:val="00D32953"/>
    <w:rPr>
      <w:sz w:val="28"/>
      <w:szCs w:val="20"/>
    </w:rPr>
  </w:style>
  <w:style w:type="paragraph" w:styleId="GvdeMetni">
    <w:name w:val="Body Text"/>
    <w:basedOn w:val="Normal"/>
    <w:link w:val="GvdeMetniChar"/>
    <w:uiPriority w:val="99"/>
    <w:unhideWhenUsed/>
    <w:rsid w:val="00D32953"/>
    <w:pPr>
      <w:spacing w:after="120"/>
    </w:pPr>
  </w:style>
  <w:style w:type="character" w:customStyle="1" w:styleId="GvdeMetniChar">
    <w:name w:val="Gövde Metni Char"/>
    <w:basedOn w:val="VarsaylanParagrafYazTipi"/>
    <w:link w:val="GvdeMetni"/>
    <w:uiPriority w:val="99"/>
    <w:rsid w:val="00D32953"/>
    <w:rPr>
      <w:sz w:val="28"/>
      <w:szCs w:val="20"/>
    </w:rPr>
  </w:style>
  <w:style w:type="paragraph" w:styleId="ListeParagraf">
    <w:name w:val="List Paragraph"/>
    <w:basedOn w:val="Normal"/>
    <w:link w:val="ListeParagrafChar"/>
    <w:uiPriority w:val="34"/>
    <w:qFormat/>
    <w:rsid w:val="00D32953"/>
    <w:pPr>
      <w:spacing w:after="200" w:line="276" w:lineRule="auto"/>
      <w:ind w:left="720"/>
      <w:contextualSpacing/>
    </w:pPr>
    <w:rPr>
      <w:rFonts w:ascii="Calibri" w:eastAsia="Calibri" w:hAnsi="Calibri" w:cs="Arial"/>
      <w:sz w:val="22"/>
      <w:szCs w:val="22"/>
      <w:lang w:val="en-GB" w:eastAsia="en-US"/>
    </w:rPr>
  </w:style>
  <w:style w:type="character" w:customStyle="1" w:styleId="ListeParagrafChar">
    <w:name w:val="Liste Paragraf Char"/>
    <w:basedOn w:val="VarsaylanParagrafYazTipi"/>
    <w:link w:val="ListeParagraf"/>
    <w:uiPriority w:val="34"/>
    <w:rsid w:val="00D32953"/>
    <w:rPr>
      <w:rFonts w:ascii="Calibri" w:eastAsia="Calibri" w:hAnsi="Calibri" w:cs="Arial"/>
      <w:lang w:val="en-GB" w:eastAsia="en-US"/>
    </w:rPr>
  </w:style>
  <w:style w:type="paragraph" w:styleId="GvdeMetni3">
    <w:name w:val="Body Text 3"/>
    <w:basedOn w:val="Normal"/>
    <w:link w:val="GvdeMetni3Char"/>
    <w:uiPriority w:val="99"/>
    <w:semiHidden/>
    <w:unhideWhenUsed/>
    <w:rsid w:val="00D32953"/>
    <w:pPr>
      <w:spacing w:after="120" w:line="276" w:lineRule="auto"/>
    </w:pPr>
    <w:rPr>
      <w:rFonts w:ascii="Calibri" w:eastAsia="Calibri" w:hAnsi="Calibri" w:cs="Arial"/>
      <w:sz w:val="16"/>
      <w:szCs w:val="16"/>
      <w:lang w:val="en-GB" w:eastAsia="en-US"/>
    </w:rPr>
  </w:style>
  <w:style w:type="character" w:customStyle="1" w:styleId="GvdeMetni3Char">
    <w:name w:val="Gövde Metni 3 Char"/>
    <w:basedOn w:val="VarsaylanParagrafYazTipi"/>
    <w:link w:val="GvdeMetni3"/>
    <w:uiPriority w:val="99"/>
    <w:semiHidden/>
    <w:rsid w:val="00D32953"/>
    <w:rPr>
      <w:rFonts w:ascii="Calibri" w:eastAsia="Calibri" w:hAnsi="Calibri" w:cs="Arial"/>
      <w:sz w:val="16"/>
      <w:szCs w:val="16"/>
      <w:lang w:val="en-GB" w:eastAsia="en-US"/>
    </w:rPr>
  </w:style>
  <w:style w:type="character" w:customStyle="1" w:styleId="NormalParagraphStyleChar">
    <w:name w:val="NormalParagraphStyle Char"/>
    <w:basedOn w:val="VarsaylanParagrafYazTipi"/>
    <w:link w:val="NormalParagraphStyle"/>
    <w:uiPriority w:val="99"/>
    <w:locked/>
    <w:rsid w:val="00D32953"/>
    <w:rPr>
      <w:rFonts w:ascii="WinSoftPro-Medium" w:eastAsia="SimSun" w:hAnsi="WinSoftPro-Medium" w:cs="WinSoftPro-Medium"/>
      <w:color w:val="000000"/>
      <w:sz w:val="24"/>
      <w:szCs w:val="24"/>
      <w:lang w:eastAsia="zh-CN" w:bidi="ar-YE"/>
    </w:rPr>
  </w:style>
  <w:style w:type="paragraph" w:customStyle="1" w:styleId="ARAPCA">
    <w:name w:val="ARAPCA"/>
    <w:basedOn w:val="NormalParagraphStyle"/>
    <w:link w:val="ARAPCAChar"/>
    <w:uiPriority w:val="99"/>
    <w:rsid w:val="00D32953"/>
    <w:pPr>
      <w:spacing w:after="283" w:line="500" w:lineRule="atLeast"/>
      <w:ind w:left="283" w:right="283"/>
      <w:jc w:val="both"/>
    </w:pPr>
    <w:rPr>
      <w:rFonts w:ascii="TraditionalNaskh" w:hAnsi="SouvenirErkam-Plain" w:cs="TraditionalNaskh"/>
      <w:sz w:val="30"/>
      <w:szCs w:val="30"/>
    </w:rPr>
  </w:style>
  <w:style w:type="character" w:customStyle="1" w:styleId="ARAPCAChar">
    <w:name w:val="ARAPCA Char"/>
    <w:basedOn w:val="NormalParagraphStyleChar"/>
    <w:link w:val="ARAPCA"/>
    <w:uiPriority w:val="99"/>
    <w:locked/>
    <w:rsid w:val="00D32953"/>
    <w:rPr>
      <w:rFonts w:ascii="TraditionalNaskh" w:eastAsia="SimSun" w:hAnsi="SouvenirErkam-Plain" w:cs="TraditionalNaskh"/>
      <w:color w:val="000000"/>
      <w:sz w:val="30"/>
      <w:szCs w:val="30"/>
      <w:lang w:eastAsia="zh-CN" w:bidi="ar-YE"/>
    </w:rPr>
  </w:style>
  <w:style w:type="character" w:customStyle="1" w:styleId="ICDIPNOT">
    <w:name w:val="IC DIPNOT"/>
    <w:uiPriority w:val="99"/>
    <w:rsid w:val="00D32953"/>
    <w:rPr>
      <w:rFonts w:ascii="SouvenirErkam-Plain" w:hAnsi="SouvenirErkam-Plain"/>
      <w:sz w:val="16"/>
      <w:lang w:bidi="ar-SA"/>
    </w:rPr>
  </w:style>
  <w:style w:type="paragraph" w:customStyle="1" w:styleId="Style1">
    <w:name w:val="Style1"/>
    <w:basedOn w:val="DipnotMetni"/>
    <w:next w:val="DzMetin"/>
    <w:uiPriority w:val="99"/>
    <w:rsid w:val="00D32953"/>
    <w:pPr>
      <w:spacing w:before="80"/>
      <w:ind w:firstLine="227"/>
    </w:pPr>
    <w:rPr>
      <w:rFonts w:ascii="Palatino" w:eastAsia="Calibri" w:hAnsi="Palatino"/>
      <w:sz w:val="20"/>
      <w:lang w:eastAsia="en-US"/>
    </w:rPr>
  </w:style>
  <w:style w:type="character" w:customStyle="1" w:styleId="kitapvurgu">
    <w:name w:val="kitapvurgu"/>
    <w:basedOn w:val="VarsaylanParagrafYazTipi"/>
    <w:uiPriority w:val="99"/>
    <w:rsid w:val="00D32953"/>
    <w:rPr>
      <w:rFonts w:ascii="Bbookit" w:hAnsi="Bbookit" w:cs="Times New Roman"/>
      <w:sz w:val="22"/>
      <w:szCs w:val="22"/>
    </w:rPr>
  </w:style>
  <w:style w:type="paragraph" w:styleId="NormalWeb">
    <w:name w:val="Normal (Web)"/>
    <w:basedOn w:val="Normal"/>
    <w:link w:val="NormalWebChar"/>
    <w:uiPriority w:val="99"/>
    <w:rsid w:val="001C59D8"/>
    <w:pPr>
      <w:spacing w:before="100" w:beforeAutospacing="1" w:after="100" w:afterAutospacing="1"/>
    </w:pPr>
    <w:rPr>
      <w:rFonts w:eastAsia="SimSun"/>
      <w:sz w:val="24"/>
      <w:szCs w:val="24"/>
      <w:lang w:eastAsia="zh-CN"/>
    </w:rPr>
  </w:style>
  <w:style w:type="character" w:customStyle="1" w:styleId="Balk5Char">
    <w:name w:val="Başlık 5 Char"/>
    <w:basedOn w:val="VarsaylanParagrafYazTipi"/>
    <w:link w:val="Balk5"/>
    <w:uiPriority w:val="99"/>
    <w:rsid w:val="009D0621"/>
    <w:rPr>
      <w:rFonts w:ascii="Bodoni MT" w:hAnsi="Bodoni MT"/>
      <w:b/>
      <w:bCs/>
      <w:i/>
      <w:iCs/>
      <w:sz w:val="26"/>
      <w:szCs w:val="26"/>
      <w:lang w:eastAsia="en-US"/>
    </w:rPr>
  </w:style>
  <w:style w:type="character" w:customStyle="1" w:styleId="GvdeMetniChar1">
    <w:name w:val="Gövde Metni Char1"/>
    <w:basedOn w:val="VarsaylanParagrafYazTipi"/>
    <w:uiPriority w:val="99"/>
    <w:locked/>
    <w:rsid w:val="009D0621"/>
    <w:rPr>
      <w:rFonts w:ascii="Times New Roman" w:eastAsia="Times New Roman" w:hAnsi="Times New Roman" w:cs="Traditional Naskh"/>
      <w:spacing w:val="-6"/>
      <w:sz w:val="31"/>
      <w:szCs w:val="30"/>
      <w:lang w:eastAsia="tr-TR"/>
    </w:rPr>
  </w:style>
  <w:style w:type="paragraph" w:customStyle="1" w:styleId="DipnotMetniNormalfontHelvetica9Puntos3CharCharCharCharChar">
    <w:name w:val="Dipnot Metni.Normal + font Helvetica 9 Punto üs 3 Char Char Char Char Char"/>
    <w:basedOn w:val="Normal"/>
    <w:link w:val="DipnotMetniNormalfontHelvetica9Puntos3CharCharCharCharCharChar"/>
    <w:uiPriority w:val="99"/>
    <w:rsid w:val="009D0621"/>
    <w:pPr>
      <w:snapToGrid w:val="0"/>
      <w:spacing w:before="80" w:after="80" w:line="300" w:lineRule="exact"/>
      <w:ind w:firstLine="340"/>
      <w:jc w:val="both"/>
    </w:pPr>
    <w:rPr>
      <w:rFonts w:ascii="Galliard AiD" w:hAnsi="Galliard AiD"/>
      <w:sz w:val="21"/>
      <w:szCs w:val="21"/>
      <w:lang w:eastAsia="en-US"/>
    </w:rPr>
  </w:style>
  <w:style w:type="character" w:customStyle="1" w:styleId="DipnotMetniNormalfontHelvetica9Puntos3CharCharCharCharCharChar">
    <w:name w:val="Dipnot Metni.Normal + font Helvetica 9 Punto üs 3 Char Char Char Char Char Char"/>
    <w:basedOn w:val="VarsaylanParagrafYazTipi"/>
    <w:link w:val="DipnotMetniNormalfontHelvetica9Puntos3CharCharCharCharChar"/>
    <w:uiPriority w:val="99"/>
    <w:locked/>
    <w:rsid w:val="009D0621"/>
    <w:rPr>
      <w:rFonts w:ascii="Galliard AiD" w:hAnsi="Galliard AiD"/>
      <w:sz w:val="21"/>
      <w:szCs w:val="21"/>
      <w:lang w:eastAsia="en-US"/>
    </w:rPr>
  </w:style>
  <w:style w:type="paragraph" w:styleId="GvdeMetniGirintisi2">
    <w:name w:val="Body Text Indent 2"/>
    <w:basedOn w:val="Normal"/>
    <w:link w:val="GvdeMetniGirintisi2Char"/>
    <w:uiPriority w:val="99"/>
    <w:semiHidden/>
    <w:rsid w:val="009D0621"/>
    <w:pPr>
      <w:spacing w:before="80" w:after="120" w:line="480" w:lineRule="auto"/>
      <w:ind w:left="283" w:firstLine="340"/>
      <w:jc w:val="both"/>
    </w:pPr>
    <w:rPr>
      <w:rFonts w:ascii="Galliard AiD" w:hAnsi="Galliard AiD"/>
      <w:sz w:val="21"/>
      <w:szCs w:val="21"/>
      <w:lang w:val="en-US" w:eastAsia="en-US"/>
    </w:rPr>
  </w:style>
  <w:style w:type="character" w:customStyle="1" w:styleId="GvdeMetniGirintisi2Char">
    <w:name w:val="Gövde Metni Girintisi 2 Char"/>
    <w:basedOn w:val="VarsaylanParagrafYazTipi"/>
    <w:link w:val="GvdeMetniGirintisi2"/>
    <w:uiPriority w:val="99"/>
    <w:semiHidden/>
    <w:rsid w:val="009D0621"/>
    <w:rPr>
      <w:rFonts w:ascii="Galliard AiD" w:hAnsi="Galliard AiD"/>
      <w:sz w:val="21"/>
      <w:szCs w:val="21"/>
      <w:lang w:val="en-US" w:eastAsia="en-US"/>
    </w:rPr>
  </w:style>
  <w:style w:type="character" w:styleId="SayfaNumaras">
    <w:name w:val="page number"/>
    <w:basedOn w:val="Gl"/>
    <w:uiPriority w:val="99"/>
    <w:rsid w:val="009D0621"/>
    <w:rPr>
      <w:rFonts w:ascii="High Tower Text" w:hAnsi="High Tower Text" w:cs="Times New Roman"/>
      <w:b/>
      <w:bCs/>
      <w:kern w:val="18"/>
      <w:sz w:val="22"/>
      <w:szCs w:val="22"/>
    </w:rPr>
  </w:style>
  <w:style w:type="character" w:styleId="Gl">
    <w:name w:val="Strong"/>
    <w:basedOn w:val="VarsaylanParagrafYazTipi"/>
    <w:uiPriority w:val="99"/>
    <w:qFormat/>
    <w:locked/>
    <w:rsid w:val="009D0621"/>
    <w:rPr>
      <w:rFonts w:cs="Times New Roman"/>
      <w:b/>
      <w:bCs/>
    </w:rPr>
  </w:style>
  <w:style w:type="paragraph" w:styleId="GvdeMetniGirintisi3">
    <w:name w:val="Body Text Indent 3"/>
    <w:basedOn w:val="Normal"/>
    <w:link w:val="GvdeMetniGirintisi3Char"/>
    <w:uiPriority w:val="99"/>
    <w:rsid w:val="009D0621"/>
    <w:pPr>
      <w:widowControl w:val="0"/>
      <w:spacing w:before="120" w:after="80" w:line="300" w:lineRule="exact"/>
      <w:ind w:right="-567" w:firstLine="280"/>
      <w:jc w:val="both"/>
    </w:pPr>
    <w:rPr>
      <w:rFonts w:ascii="Arial" w:hAnsi="Arial"/>
      <w:i/>
      <w:iCs/>
      <w:sz w:val="21"/>
      <w:lang w:eastAsia="en-US"/>
    </w:rPr>
  </w:style>
  <w:style w:type="character" w:customStyle="1" w:styleId="GvdeMetniGirintisi3Char">
    <w:name w:val="Gövde Metni Girintisi 3 Char"/>
    <w:basedOn w:val="VarsaylanParagrafYazTipi"/>
    <w:link w:val="GvdeMetniGirintisi3"/>
    <w:uiPriority w:val="99"/>
    <w:rsid w:val="009D0621"/>
    <w:rPr>
      <w:rFonts w:ascii="Arial" w:hAnsi="Arial"/>
      <w:i/>
      <w:iCs/>
      <w:sz w:val="21"/>
      <w:szCs w:val="20"/>
      <w:lang w:eastAsia="en-US"/>
    </w:rPr>
  </w:style>
  <w:style w:type="character" w:customStyle="1" w:styleId="NormalWebChar">
    <w:name w:val="Normal (Web) Char"/>
    <w:basedOn w:val="VarsaylanParagrafYazTipi"/>
    <w:link w:val="NormalWeb"/>
    <w:uiPriority w:val="99"/>
    <w:locked/>
    <w:rsid w:val="009D0621"/>
    <w:rPr>
      <w:rFonts w:eastAsia="SimSun"/>
      <w:sz w:val="24"/>
      <w:szCs w:val="24"/>
      <w:lang w:eastAsia="zh-CN"/>
    </w:rPr>
  </w:style>
  <w:style w:type="paragraph" w:styleId="Liste3">
    <w:name w:val="List 3"/>
    <w:basedOn w:val="Normal"/>
    <w:link w:val="Liste3Char"/>
    <w:uiPriority w:val="99"/>
    <w:rsid w:val="009D0621"/>
    <w:pPr>
      <w:spacing w:before="80" w:after="80" w:line="300" w:lineRule="exact"/>
      <w:ind w:left="849" w:hanging="283"/>
      <w:jc w:val="both"/>
    </w:pPr>
    <w:rPr>
      <w:rFonts w:ascii="Galliard AiD" w:hAnsi="Galliard AiD"/>
      <w:sz w:val="21"/>
      <w:szCs w:val="21"/>
      <w:lang w:eastAsia="en-US"/>
    </w:rPr>
  </w:style>
  <w:style w:type="character" w:customStyle="1" w:styleId="Liste3Char">
    <w:name w:val="Liste 3 Char"/>
    <w:basedOn w:val="VarsaylanParagrafYazTipi"/>
    <w:link w:val="Liste3"/>
    <w:uiPriority w:val="99"/>
    <w:locked/>
    <w:rsid w:val="009D0621"/>
    <w:rPr>
      <w:rFonts w:ascii="Galliard AiD" w:hAnsi="Galliard AiD"/>
      <w:sz w:val="21"/>
      <w:szCs w:val="21"/>
      <w:lang w:eastAsia="en-US"/>
    </w:rPr>
  </w:style>
  <w:style w:type="paragraph" w:customStyle="1" w:styleId="DipnotMetniNormalfontHelvetica9Puntos3">
    <w:name w:val="Dipnot Metni.Normal + font Helvetica 9 Punto üs 3"/>
    <w:basedOn w:val="Normal"/>
    <w:link w:val="DipnotMetniNormalfontHelvetica9Puntos3Char1"/>
    <w:uiPriority w:val="99"/>
    <w:rsid w:val="009D0621"/>
    <w:pPr>
      <w:snapToGrid w:val="0"/>
      <w:spacing w:before="80" w:after="80" w:line="300" w:lineRule="exact"/>
      <w:ind w:firstLine="340"/>
      <w:jc w:val="both"/>
    </w:pPr>
    <w:rPr>
      <w:rFonts w:ascii="Galliard AiD" w:hAnsi="Galliard AiD"/>
      <w:sz w:val="21"/>
      <w:szCs w:val="21"/>
      <w:lang w:eastAsia="en-US"/>
    </w:rPr>
  </w:style>
  <w:style w:type="character" w:customStyle="1" w:styleId="DipnotMetniNormalfontHelvetica9Puntos3Char1">
    <w:name w:val="Dipnot Metni.Normal + font Helvetica 9 Punto üs 3 Char1"/>
    <w:basedOn w:val="VarsaylanParagrafYazTipi"/>
    <w:link w:val="DipnotMetniNormalfontHelvetica9Puntos3"/>
    <w:uiPriority w:val="99"/>
    <w:locked/>
    <w:rsid w:val="009D0621"/>
    <w:rPr>
      <w:rFonts w:ascii="Galliard AiD" w:hAnsi="Galliard AiD"/>
      <w:sz w:val="21"/>
      <w:szCs w:val="21"/>
      <w:lang w:eastAsia="en-US"/>
    </w:rPr>
  </w:style>
  <w:style w:type="paragraph" w:styleId="T2">
    <w:name w:val="toc 2"/>
    <w:basedOn w:val="Normal"/>
    <w:next w:val="Normal"/>
    <w:link w:val="T2Char"/>
    <w:uiPriority w:val="99"/>
    <w:rsid w:val="009D0621"/>
    <w:pPr>
      <w:spacing w:line="260" w:lineRule="exact"/>
      <w:ind w:left="210" w:firstLine="340"/>
    </w:pPr>
    <w:rPr>
      <w:rFonts w:ascii="Galliard AiD" w:hAnsi="Galliard AiD"/>
      <w:smallCaps/>
      <w:sz w:val="20"/>
      <w:lang w:eastAsia="en-US"/>
    </w:rPr>
  </w:style>
  <w:style w:type="character" w:customStyle="1" w:styleId="T2Char">
    <w:name w:val="İÇT 2 Char"/>
    <w:basedOn w:val="VarsaylanParagrafYazTipi"/>
    <w:link w:val="T2"/>
    <w:uiPriority w:val="99"/>
    <w:locked/>
    <w:rsid w:val="009D0621"/>
    <w:rPr>
      <w:rFonts w:ascii="Galliard AiD" w:hAnsi="Galliard AiD"/>
      <w:smallCaps/>
      <w:sz w:val="20"/>
      <w:szCs w:val="20"/>
      <w:lang w:eastAsia="en-US"/>
    </w:rPr>
  </w:style>
  <w:style w:type="paragraph" w:customStyle="1" w:styleId="Balk3nce4nk">
    <w:name w:val="Başlık 3 + Önce:  4 nk"/>
    <w:aliases w:val="Sonra:  0 nk,Sdüz emtin"/>
    <w:basedOn w:val="Balk3"/>
    <w:link w:val="Balk3nce4nk1"/>
    <w:uiPriority w:val="99"/>
    <w:rsid w:val="009D0621"/>
    <w:pPr>
      <w:spacing w:before="90" w:after="0"/>
      <w:ind w:firstLine="340"/>
      <w:jc w:val="center"/>
    </w:pPr>
    <w:rPr>
      <w:rFonts w:ascii="Bbook" w:hAnsi="Bbook"/>
      <w:sz w:val="28"/>
    </w:rPr>
  </w:style>
  <w:style w:type="character" w:customStyle="1" w:styleId="Balk3nce4nk1">
    <w:name w:val="Başlık 3 + Önce:  4 nk1"/>
    <w:aliases w:val="Sonra:  0 nk1,Sdüz emtin Char"/>
    <w:basedOn w:val="Balk3Char"/>
    <w:link w:val="Balk3nce4nk"/>
    <w:uiPriority w:val="99"/>
    <w:locked/>
    <w:rsid w:val="009D0621"/>
    <w:rPr>
      <w:rFonts w:ascii="Bbook" w:eastAsiaTheme="majorEastAsia" w:hAnsi="Bbook" w:cs="Arial"/>
      <w:b/>
      <w:bCs/>
      <w:sz w:val="28"/>
      <w:szCs w:val="26"/>
    </w:rPr>
  </w:style>
  <w:style w:type="paragraph" w:customStyle="1" w:styleId="Dipntmetni">
    <w:name w:val="Dipnıt metni"/>
    <w:basedOn w:val="Balk1"/>
    <w:link w:val="DipntmetniChar"/>
    <w:uiPriority w:val="99"/>
    <w:rsid w:val="009D0621"/>
    <w:pPr>
      <w:keepLines/>
      <w:suppressAutoHyphens/>
      <w:ind w:right="340" w:hanging="284"/>
      <w:jc w:val="center"/>
      <w:outlineLvl w:val="9"/>
    </w:pPr>
    <w:rPr>
      <w:rFonts w:ascii="Galliard AiD" w:hAnsi="Galliard AiD" w:cs="Arial"/>
      <w:kern w:val="32"/>
      <w:sz w:val="18"/>
      <w:szCs w:val="16"/>
      <w:lang w:eastAsia="en-US"/>
    </w:rPr>
  </w:style>
  <w:style w:type="character" w:customStyle="1" w:styleId="DipntmetniChar">
    <w:name w:val="Dipnıt metni Char"/>
    <w:basedOn w:val="Balk1Char"/>
    <w:link w:val="Dipntmetni"/>
    <w:uiPriority w:val="99"/>
    <w:locked/>
    <w:rsid w:val="009D0621"/>
    <w:rPr>
      <w:rFonts w:ascii="Galliard AiD" w:eastAsiaTheme="majorEastAsia" w:hAnsi="Galliard AiD" w:cs="Arial"/>
      <w:b/>
      <w:bCs/>
      <w:kern w:val="32"/>
      <w:sz w:val="18"/>
      <w:szCs w:val="16"/>
      <w:lang w:eastAsia="en-US"/>
    </w:rPr>
  </w:style>
  <w:style w:type="paragraph" w:customStyle="1" w:styleId="DipnotMetniNormalfontHelvetica9Puntos3Char">
    <w:name w:val="Dipnot Metni.Normal + font Helvetica 9 Punto ¸s 3 Char"/>
    <w:basedOn w:val="Normal"/>
    <w:link w:val="DipnotMetniNormalfontHelvetica9Puntos3CharChar0"/>
    <w:uiPriority w:val="99"/>
    <w:rsid w:val="009D0621"/>
    <w:pPr>
      <w:snapToGrid w:val="0"/>
      <w:spacing w:before="80" w:after="80" w:line="300" w:lineRule="exact"/>
      <w:ind w:firstLine="340"/>
      <w:jc w:val="both"/>
    </w:pPr>
    <w:rPr>
      <w:rFonts w:ascii="Arial" w:hAnsi="Arial"/>
      <w:sz w:val="22"/>
      <w:szCs w:val="21"/>
      <w:lang w:eastAsia="en-US"/>
    </w:rPr>
  </w:style>
  <w:style w:type="character" w:customStyle="1" w:styleId="DipnotMetniNormalfontHelvetica9Puntos3CharChar0">
    <w:name w:val="Dipnot Metni.Normal + font Helvetica 9 Punto ¸s 3 Char Char"/>
    <w:basedOn w:val="VarsaylanParagrafYazTipi"/>
    <w:link w:val="DipnotMetniNormalfontHelvetica9Puntos3Char"/>
    <w:uiPriority w:val="99"/>
    <w:locked/>
    <w:rsid w:val="009D0621"/>
    <w:rPr>
      <w:rFonts w:ascii="Arial" w:hAnsi="Arial"/>
      <w:szCs w:val="21"/>
      <w:lang w:eastAsia="en-US"/>
    </w:rPr>
  </w:style>
  <w:style w:type="character" w:customStyle="1" w:styleId="DipnotMetniNormalfontHelvetica9Puntos3CharCharCharChar">
    <w:name w:val="Dipnot Metni.Normal + font Helvetica 9 Punto üs 3 Char Char Char Char"/>
    <w:basedOn w:val="VarsaylanParagrafYazTipi"/>
    <w:uiPriority w:val="99"/>
    <w:locked/>
    <w:rsid w:val="009D0621"/>
    <w:rPr>
      <w:rFonts w:ascii="Galliard AiD" w:eastAsia="Times New Roman" w:hAnsi="Galliard AiD" w:cs="Times New Roman"/>
      <w:sz w:val="21"/>
      <w:szCs w:val="21"/>
    </w:rPr>
  </w:style>
  <w:style w:type="paragraph" w:customStyle="1" w:styleId="Normaltalik">
    <w:name w:val="Normal + İtalik"/>
    <w:basedOn w:val="Normal"/>
    <w:link w:val="NormaltalikChar"/>
    <w:uiPriority w:val="99"/>
    <w:rsid w:val="009D0621"/>
    <w:pPr>
      <w:spacing w:before="80" w:after="80" w:line="360" w:lineRule="auto"/>
      <w:ind w:firstLine="340"/>
      <w:jc w:val="both"/>
    </w:pPr>
    <w:rPr>
      <w:rFonts w:ascii="Galliard AiD" w:hAnsi="Galliard AiD"/>
      <w:sz w:val="24"/>
      <w:szCs w:val="24"/>
      <w:lang w:val="de-DE" w:eastAsia="en-US"/>
    </w:rPr>
  </w:style>
  <w:style w:type="character" w:customStyle="1" w:styleId="NormaltalikChar">
    <w:name w:val="Normal + İtalik Char"/>
    <w:basedOn w:val="VarsaylanParagrafYazTipi"/>
    <w:link w:val="Normaltalik"/>
    <w:uiPriority w:val="99"/>
    <w:locked/>
    <w:rsid w:val="009D0621"/>
    <w:rPr>
      <w:rFonts w:ascii="Galliard AiD" w:hAnsi="Galliard AiD"/>
      <w:sz w:val="24"/>
      <w:szCs w:val="24"/>
      <w:lang w:val="de-DE" w:eastAsia="en-US"/>
    </w:rPr>
  </w:style>
  <w:style w:type="paragraph" w:customStyle="1" w:styleId="DipnotMetniNormalfontHelvetica9Puntos3Normalfont8Puntos3">
    <w:name w:val="Dipnot Metni.Normal + font Helvetica 9 Punto ¸s 3.Normal + font 8 Punto ¸s 3"/>
    <w:basedOn w:val="Normal"/>
    <w:link w:val="DipnotMetniNormalfontHelvetica9Puntos3Normalfont8Puntos3Char"/>
    <w:uiPriority w:val="99"/>
    <w:rsid w:val="009D0621"/>
    <w:pPr>
      <w:spacing w:before="80" w:after="80" w:line="300" w:lineRule="exact"/>
      <w:ind w:firstLine="340"/>
      <w:jc w:val="both"/>
    </w:pPr>
    <w:rPr>
      <w:iCs/>
      <w:sz w:val="20"/>
      <w:lang w:eastAsia="en-US"/>
    </w:rPr>
  </w:style>
  <w:style w:type="character" w:customStyle="1" w:styleId="DipnotMetniNormalfontHelvetica9Puntos3Normalfont8Puntos3Char">
    <w:name w:val="Dipnot Metni.Normal + font Helvetica 9 Punto ¸s 3.Normal + font 8 Punto ¸s 3 Char"/>
    <w:basedOn w:val="VarsaylanParagrafYazTipi"/>
    <w:link w:val="DipnotMetniNormalfontHelvetica9Puntos3Normalfont8Puntos3"/>
    <w:uiPriority w:val="99"/>
    <w:locked/>
    <w:rsid w:val="009D0621"/>
    <w:rPr>
      <w:iCs/>
      <w:sz w:val="20"/>
      <w:szCs w:val="20"/>
      <w:lang w:eastAsia="en-US"/>
    </w:rPr>
  </w:style>
  <w:style w:type="paragraph" w:styleId="GvdeMetnilkGirintisi2">
    <w:name w:val="Body Text First Indent 2"/>
    <w:basedOn w:val="GvdeMetniGirintisi"/>
    <w:link w:val="GvdeMetnilkGirintisi2Char"/>
    <w:uiPriority w:val="99"/>
    <w:rsid w:val="009D0621"/>
    <w:pPr>
      <w:spacing w:before="80" w:line="300" w:lineRule="exact"/>
      <w:ind w:firstLine="210"/>
      <w:jc w:val="both"/>
    </w:pPr>
    <w:rPr>
      <w:rFonts w:ascii="Galliard AiD" w:hAnsi="Galliard AiD"/>
      <w:sz w:val="21"/>
      <w:szCs w:val="21"/>
      <w:lang w:eastAsia="en-US"/>
    </w:rPr>
  </w:style>
  <w:style w:type="character" w:customStyle="1" w:styleId="GvdeMetnilkGirintisi2Char">
    <w:name w:val="Gövde Metni İlk Girintisi 2 Char"/>
    <w:basedOn w:val="GvdeMetniGirintisiChar"/>
    <w:link w:val="GvdeMetnilkGirintisi2"/>
    <w:uiPriority w:val="99"/>
    <w:rsid w:val="009D0621"/>
    <w:rPr>
      <w:rFonts w:ascii="Galliard AiD" w:hAnsi="Galliard AiD"/>
      <w:sz w:val="21"/>
      <w:szCs w:val="21"/>
      <w:lang w:eastAsia="en-US"/>
    </w:rPr>
  </w:style>
  <w:style w:type="paragraph" w:customStyle="1" w:styleId="GvdeMetniGirintisiKarmakArial">
    <w:name w:val="Gövde Metni Girintisi + (Karmaşık) Arial"/>
    <w:aliases w:val="(Karmaşık) İtalik Değil,İki Yana Y..."/>
    <w:basedOn w:val="GvdeMetniGirintisi"/>
    <w:link w:val="GvdeMetniGirintisiKarmakArialChar"/>
    <w:uiPriority w:val="99"/>
    <w:rsid w:val="009D0621"/>
    <w:pPr>
      <w:tabs>
        <w:tab w:val="left" w:pos="5220"/>
      </w:tabs>
      <w:spacing w:before="120" w:line="300" w:lineRule="exact"/>
      <w:ind w:left="0" w:firstLine="357"/>
      <w:jc w:val="both"/>
    </w:pPr>
    <w:rPr>
      <w:rFonts w:ascii="Galliard AiD" w:hAnsi="Galliard AiD" w:cs="Arial"/>
      <w:iCs/>
      <w:sz w:val="21"/>
      <w:szCs w:val="21"/>
      <w:lang w:eastAsia="en-US"/>
    </w:rPr>
  </w:style>
  <w:style w:type="character" w:customStyle="1" w:styleId="GvdeMetniGirintisiKarmakArialChar">
    <w:name w:val="Gövde Metni Girintisi + (Karmaşık) Arial Char"/>
    <w:aliases w:val="(Karmaşık) İtalik Değil Char,İki Yana Y... Char"/>
    <w:basedOn w:val="GvdeMetniGirintisiChar"/>
    <w:link w:val="GvdeMetniGirintisiKarmakArial"/>
    <w:uiPriority w:val="99"/>
    <w:locked/>
    <w:rsid w:val="009D0621"/>
    <w:rPr>
      <w:rFonts w:ascii="Galliard AiD" w:hAnsi="Galliard AiD" w:cs="Arial"/>
      <w:iCs/>
      <w:sz w:val="21"/>
      <w:szCs w:val="21"/>
      <w:lang w:eastAsia="en-US"/>
    </w:rPr>
  </w:style>
  <w:style w:type="paragraph" w:customStyle="1" w:styleId="B1">
    <w:name w:val="B1"/>
    <w:basedOn w:val="Normal"/>
    <w:link w:val="B1Char"/>
    <w:rsid w:val="009D0621"/>
    <w:pPr>
      <w:spacing w:before="200" w:after="80" w:line="280" w:lineRule="atLeast"/>
      <w:ind w:left="681" w:hanging="284"/>
      <w:outlineLvl w:val="0"/>
    </w:pPr>
    <w:rPr>
      <w:rFonts w:ascii="Galliard AiD" w:hAnsi="Galliard AiD"/>
      <w:b/>
      <w:sz w:val="24"/>
      <w:szCs w:val="24"/>
      <w:lang w:eastAsia="en-US"/>
    </w:rPr>
  </w:style>
  <w:style w:type="character" w:customStyle="1" w:styleId="B1Char">
    <w:name w:val="B1 Char"/>
    <w:basedOn w:val="VarsaylanParagrafYazTipi"/>
    <w:link w:val="B1"/>
    <w:locked/>
    <w:rsid w:val="009D0621"/>
    <w:rPr>
      <w:rFonts w:ascii="Galliard AiD" w:hAnsi="Galliard AiD"/>
      <w:b/>
      <w:sz w:val="24"/>
      <w:szCs w:val="24"/>
      <w:lang w:eastAsia="en-US"/>
    </w:rPr>
  </w:style>
  <w:style w:type="paragraph" w:customStyle="1" w:styleId="alnt">
    <w:name w:val="alıntı"/>
    <w:basedOn w:val="GvdeMetni"/>
    <w:link w:val="alntChar"/>
    <w:autoRedefine/>
    <w:uiPriority w:val="99"/>
    <w:rsid w:val="009D0621"/>
    <w:pPr>
      <w:bidi/>
      <w:spacing w:before="120" w:line="260" w:lineRule="exact"/>
      <w:ind w:left="284" w:firstLine="454"/>
      <w:contextualSpacing/>
      <w:jc w:val="both"/>
    </w:pPr>
    <w:rPr>
      <w:rFonts w:cs="Traditional Naskh"/>
      <w:spacing w:val="-6"/>
      <w:sz w:val="22"/>
      <w:szCs w:val="22"/>
    </w:rPr>
  </w:style>
  <w:style w:type="character" w:customStyle="1" w:styleId="alntChar">
    <w:name w:val="alıntı Char"/>
    <w:basedOn w:val="GvdeMetniChar1"/>
    <w:link w:val="alnt"/>
    <w:uiPriority w:val="99"/>
    <w:locked/>
    <w:rsid w:val="009D0621"/>
    <w:rPr>
      <w:rFonts w:ascii="Times New Roman" w:eastAsia="Times New Roman" w:hAnsi="Times New Roman" w:cs="Traditional Naskh"/>
      <w:spacing w:val="-6"/>
      <w:sz w:val="31"/>
      <w:szCs w:val="30"/>
      <w:lang w:eastAsia="tr-TR"/>
    </w:rPr>
  </w:style>
  <w:style w:type="paragraph" w:customStyle="1" w:styleId="alntAB">
    <w:name w:val="alıntıAB"/>
    <w:basedOn w:val="Normal"/>
    <w:link w:val="alntABChar"/>
    <w:uiPriority w:val="99"/>
    <w:rsid w:val="009D0621"/>
    <w:pPr>
      <w:spacing w:before="80" w:after="120" w:line="240" w:lineRule="exact"/>
      <w:ind w:left="567" w:right="397"/>
      <w:jc w:val="both"/>
    </w:pPr>
    <w:rPr>
      <w:rFonts w:ascii="Galliard AiD" w:hAnsi="Galliard AiD"/>
      <w:sz w:val="20"/>
      <w:lang w:eastAsia="en-US"/>
    </w:rPr>
  </w:style>
  <w:style w:type="character" w:customStyle="1" w:styleId="alntABChar">
    <w:name w:val="alıntıAB Char"/>
    <w:basedOn w:val="VarsaylanParagrafYazTipi"/>
    <w:link w:val="alntAB"/>
    <w:uiPriority w:val="99"/>
    <w:locked/>
    <w:rsid w:val="009D0621"/>
    <w:rPr>
      <w:rFonts w:ascii="Galliard AiD" w:hAnsi="Galliard AiD"/>
      <w:sz w:val="20"/>
      <w:szCs w:val="20"/>
      <w:lang w:eastAsia="en-US"/>
    </w:rPr>
  </w:style>
  <w:style w:type="paragraph" w:customStyle="1" w:styleId="alntHadisAB">
    <w:name w:val="alıntıHadisAB"/>
    <w:basedOn w:val="Normal"/>
    <w:link w:val="alntHadisABChar"/>
    <w:uiPriority w:val="99"/>
    <w:rsid w:val="009D0621"/>
    <w:pPr>
      <w:tabs>
        <w:tab w:val="center" w:pos="4536"/>
        <w:tab w:val="right" w:pos="9072"/>
      </w:tabs>
      <w:spacing w:before="120" w:after="120" w:line="260" w:lineRule="exact"/>
      <w:ind w:left="624" w:right="454" w:firstLine="340"/>
      <w:jc w:val="both"/>
    </w:pPr>
    <w:rPr>
      <w:rFonts w:ascii="Galliard AiD" w:hAnsi="Galliard AiD"/>
      <w:sz w:val="21"/>
      <w:szCs w:val="18"/>
      <w:lang w:eastAsia="en-US"/>
    </w:rPr>
  </w:style>
  <w:style w:type="character" w:customStyle="1" w:styleId="alntHadisABChar">
    <w:name w:val="alıntıHadisAB Char"/>
    <w:basedOn w:val="VarsaylanParagrafYazTipi"/>
    <w:link w:val="alntHadisAB"/>
    <w:uiPriority w:val="99"/>
    <w:locked/>
    <w:rsid w:val="009D0621"/>
    <w:rPr>
      <w:rFonts w:ascii="Galliard AiD" w:hAnsi="Galliard AiD"/>
      <w:sz w:val="21"/>
      <w:szCs w:val="18"/>
      <w:lang w:eastAsia="en-US"/>
    </w:rPr>
  </w:style>
  <w:style w:type="paragraph" w:customStyle="1" w:styleId="Ayet">
    <w:name w:val="Ayet"/>
    <w:basedOn w:val="Normal"/>
    <w:link w:val="AyetChar"/>
    <w:uiPriority w:val="99"/>
    <w:rsid w:val="009D0621"/>
    <w:pPr>
      <w:spacing w:before="120" w:after="120" w:line="260" w:lineRule="exact"/>
      <w:ind w:left="454" w:right="454"/>
      <w:jc w:val="both"/>
    </w:pPr>
    <w:rPr>
      <w:rFonts w:ascii="Galliard AiD" w:hAnsi="Galliard AiD"/>
      <w:sz w:val="19"/>
      <w:szCs w:val="21"/>
      <w:lang w:eastAsia="en-US"/>
    </w:rPr>
  </w:style>
  <w:style w:type="character" w:customStyle="1" w:styleId="AyetChar">
    <w:name w:val="Ayet Char"/>
    <w:basedOn w:val="VarsaylanParagrafYazTipi"/>
    <w:link w:val="Ayet"/>
    <w:uiPriority w:val="99"/>
    <w:locked/>
    <w:rsid w:val="009D0621"/>
    <w:rPr>
      <w:rFonts w:ascii="Galliard AiD" w:hAnsi="Galliard AiD"/>
      <w:sz w:val="19"/>
      <w:szCs w:val="21"/>
      <w:lang w:eastAsia="en-US"/>
    </w:rPr>
  </w:style>
  <w:style w:type="paragraph" w:customStyle="1" w:styleId="AyetAB">
    <w:name w:val="AyetAB"/>
    <w:basedOn w:val="Normal"/>
    <w:link w:val="AyetABChar"/>
    <w:rsid w:val="009D0621"/>
    <w:pPr>
      <w:spacing w:before="80" w:after="80" w:line="280" w:lineRule="exact"/>
      <w:ind w:left="397" w:right="397"/>
      <w:jc w:val="both"/>
    </w:pPr>
    <w:rPr>
      <w:rFonts w:ascii="Bbookit" w:hAnsi="Bbookit"/>
      <w:sz w:val="22"/>
      <w:szCs w:val="21"/>
      <w:lang w:eastAsia="en-US"/>
    </w:rPr>
  </w:style>
  <w:style w:type="character" w:customStyle="1" w:styleId="AyetABChar">
    <w:name w:val="AyetAB Char"/>
    <w:basedOn w:val="VarsaylanParagrafYazTipi"/>
    <w:link w:val="AyetAB"/>
    <w:locked/>
    <w:rsid w:val="009D0621"/>
    <w:rPr>
      <w:rFonts w:ascii="Bbookit" w:hAnsi="Bbookit"/>
      <w:szCs w:val="21"/>
      <w:lang w:eastAsia="en-US"/>
    </w:rPr>
  </w:style>
  <w:style w:type="paragraph" w:customStyle="1" w:styleId="B2">
    <w:name w:val="B2"/>
    <w:basedOn w:val="Normal"/>
    <w:rsid w:val="009D0621"/>
    <w:pPr>
      <w:spacing w:before="180" w:after="100" w:line="280" w:lineRule="exact"/>
      <w:ind w:left="680" w:hanging="340"/>
      <w:outlineLvl w:val="1"/>
    </w:pPr>
    <w:rPr>
      <w:rFonts w:ascii="Galliard AiD" w:hAnsi="Galliard AiD"/>
      <w:b/>
      <w:sz w:val="22"/>
      <w:szCs w:val="24"/>
      <w:lang w:eastAsia="en-US"/>
    </w:rPr>
  </w:style>
  <w:style w:type="paragraph" w:customStyle="1" w:styleId="B3">
    <w:name w:val="B3"/>
    <w:basedOn w:val="Normal"/>
    <w:rsid w:val="009D0621"/>
    <w:pPr>
      <w:spacing w:before="200" w:after="120" w:line="260" w:lineRule="exact"/>
      <w:ind w:left="567" w:hanging="227"/>
      <w:outlineLvl w:val="2"/>
    </w:pPr>
    <w:rPr>
      <w:rFonts w:ascii="Galliard AiD" w:hAnsi="Galliard AiD"/>
      <w:b/>
      <w:sz w:val="24"/>
      <w:szCs w:val="24"/>
      <w:lang w:eastAsia="en-US"/>
    </w:rPr>
  </w:style>
  <w:style w:type="paragraph" w:customStyle="1" w:styleId="B4">
    <w:name w:val="B4"/>
    <w:basedOn w:val="Normal"/>
    <w:link w:val="B4Char"/>
    <w:uiPriority w:val="99"/>
    <w:rsid w:val="009D0621"/>
    <w:pPr>
      <w:spacing w:before="160" w:after="120" w:line="260" w:lineRule="exact"/>
      <w:ind w:left="624" w:hanging="284"/>
      <w:outlineLvl w:val="3"/>
    </w:pPr>
    <w:rPr>
      <w:rFonts w:ascii="Galliard AiD" w:hAnsi="Galliard AiD"/>
      <w:b/>
      <w:sz w:val="24"/>
      <w:szCs w:val="24"/>
      <w:lang w:eastAsia="en-US"/>
    </w:rPr>
  </w:style>
  <w:style w:type="character" w:customStyle="1" w:styleId="B4Char">
    <w:name w:val="B4 Char"/>
    <w:basedOn w:val="VarsaylanParagrafYazTipi"/>
    <w:link w:val="B4"/>
    <w:uiPriority w:val="99"/>
    <w:locked/>
    <w:rsid w:val="009D0621"/>
    <w:rPr>
      <w:rFonts w:ascii="Galliard AiD" w:hAnsi="Galliard AiD"/>
      <w:b/>
      <w:sz w:val="24"/>
      <w:szCs w:val="24"/>
      <w:lang w:eastAsia="en-US"/>
    </w:rPr>
  </w:style>
  <w:style w:type="paragraph" w:customStyle="1" w:styleId="B5">
    <w:name w:val="B5"/>
    <w:basedOn w:val="Normal"/>
    <w:link w:val="B5Char"/>
    <w:uiPriority w:val="99"/>
    <w:rsid w:val="009D0621"/>
    <w:pPr>
      <w:spacing w:before="160" w:after="120" w:line="260" w:lineRule="exact"/>
      <w:ind w:left="680" w:hanging="340"/>
      <w:outlineLvl w:val="4"/>
    </w:pPr>
    <w:rPr>
      <w:rFonts w:ascii="Galliard AiD" w:hAnsi="Galliard AiD"/>
      <w:b/>
      <w:sz w:val="24"/>
      <w:szCs w:val="24"/>
      <w:lang w:eastAsia="en-US"/>
    </w:rPr>
  </w:style>
  <w:style w:type="character" w:customStyle="1" w:styleId="B5Char">
    <w:name w:val="B5 Char"/>
    <w:basedOn w:val="VarsaylanParagrafYazTipi"/>
    <w:link w:val="B5"/>
    <w:uiPriority w:val="99"/>
    <w:locked/>
    <w:rsid w:val="009D0621"/>
    <w:rPr>
      <w:rFonts w:ascii="Galliard AiD" w:hAnsi="Galliard AiD"/>
      <w:b/>
      <w:sz w:val="24"/>
      <w:szCs w:val="24"/>
      <w:lang w:eastAsia="en-US"/>
    </w:rPr>
  </w:style>
  <w:style w:type="paragraph" w:customStyle="1" w:styleId="B6">
    <w:name w:val="B6"/>
    <w:basedOn w:val="B5"/>
    <w:link w:val="B6Char"/>
    <w:uiPriority w:val="99"/>
    <w:rsid w:val="009D0621"/>
    <w:pPr>
      <w:spacing w:line="240" w:lineRule="exact"/>
      <w:outlineLvl w:val="5"/>
    </w:pPr>
  </w:style>
  <w:style w:type="character" w:customStyle="1" w:styleId="B6Char">
    <w:name w:val="B6 Char"/>
    <w:basedOn w:val="B5Char"/>
    <w:link w:val="B6"/>
    <w:uiPriority w:val="99"/>
    <w:locked/>
    <w:rsid w:val="009D0621"/>
    <w:rPr>
      <w:rFonts w:ascii="Galliard AiD" w:hAnsi="Galliard AiD"/>
      <w:b/>
      <w:sz w:val="24"/>
      <w:szCs w:val="24"/>
      <w:lang w:eastAsia="en-US"/>
    </w:rPr>
  </w:style>
  <w:style w:type="paragraph" w:customStyle="1" w:styleId="B71">
    <w:name w:val="B7(1)"/>
    <w:basedOn w:val="B6"/>
    <w:link w:val="B71Char"/>
    <w:uiPriority w:val="99"/>
    <w:rsid w:val="009D0621"/>
    <w:pPr>
      <w:outlineLvl w:val="6"/>
    </w:pPr>
  </w:style>
  <w:style w:type="character" w:customStyle="1" w:styleId="B71Char">
    <w:name w:val="B7(1) Char"/>
    <w:basedOn w:val="B6Char"/>
    <w:link w:val="B71"/>
    <w:uiPriority w:val="99"/>
    <w:locked/>
    <w:rsid w:val="009D0621"/>
    <w:rPr>
      <w:rFonts w:ascii="Galliard AiD" w:hAnsi="Galliard AiD"/>
      <w:b/>
      <w:sz w:val="24"/>
      <w:szCs w:val="24"/>
      <w:lang w:eastAsia="en-US"/>
    </w:rPr>
  </w:style>
  <w:style w:type="paragraph" w:customStyle="1" w:styleId="B8">
    <w:name w:val="B8"/>
    <w:basedOn w:val="B71"/>
    <w:link w:val="B8Char"/>
    <w:uiPriority w:val="99"/>
    <w:rsid w:val="009D0621"/>
    <w:pPr>
      <w:outlineLvl w:val="7"/>
    </w:pPr>
  </w:style>
  <w:style w:type="character" w:customStyle="1" w:styleId="B8Char">
    <w:name w:val="B8 Char"/>
    <w:basedOn w:val="B71Char"/>
    <w:link w:val="B8"/>
    <w:uiPriority w:val="99"/>
    <w:locked/>
    <w:rsid w:val="009D0621"/>
    <w:rPr>
      <w:rFonts w:ascii="Galliard AiD" w:hAnsi="Galliard AiD"/>
      <w:b/>
      <w:sz w:val="24"/>
      <w:szCs w:val="24"/>
      <w:lang w:eastAsia="en-US"/>
    </w:rPr>
  </w:style>
  <w:style w:type="character" w:customStyle="1" w:styleId="DipnotBavurusuAB">
    <w:name w:val="Dipnot BaşvurusuAB"/>
    <w:basedOn w:val="DipnotBavurusu"/>
    <w:rsid w:val="009D0621"/>
    <w:rPr>
      <w:rFonts w:ascii="Galliard AiD" w:hAnsi="Galliard AiD" w:cs="Times New Roman"/>
      <w:position w:val="6"/>
      <w:sz w:val="16"/>
      <w:vertAlign w:val="superscript"/>
    </w:rPr>
  </w:style>
  <w:style w:type="paragraph" w:customStyle="1" w:styleId="DipnotMetniAB">
    <w:name w:val="Dipnot MetniAB"/>
    <w:basedOn w:val="DipnotMetni"/>
    <w:link w:val="DipnotMetniABChar"/>
    <w:rsid w:val="009D0621"/>
    <w:pPr>
      <w:spacing w:before="80"/>
      <w:ind w:left="340" w:hanging="340"/>
    </w:pPr>
    <w:rPr>
      <w:position w:val="-4"/>
      <w:sz w:val="18"/>
      <w:szCs w:val="18"/>
      <w:lang w:val="en-US" w:eastAsia="en-US"/>
    </w:rPr>
  </w:style>
  <w:style w:type="character" w:customStyle="1" w:styleId="DipnotMetniABChar">
    <w:name w:val="Dipnot MetniAB Char"/>
    <w:basedOn w:val="VarsaylanParagrafYazTipi"/>
    <w:link w:val="DipnotMetniAB"/>
    <w:locked/>
    <w:rsid w:val="009D0621"/>
    <w:rPr>
      <w:position w:val="-4"/>
      <w:sz w:val="18"/>
      <w:szCs w:val="18"/>
      <w:lang w:val="en-US" w:eastAsia="en-US"/>
    </w:rPr>
  </w:style>
  <w:style w:type="character" w:customStyle="1" w:styleId="DipnotvurguAB">
    <w:name w:val="DipnotvurguAB"/>
    <w:basedOn w:val="VarsaylanParagrafYazTipi"/>
    <w:rsid w:val="009D0621"/>
    <w:rPr>
      <w:rFonts w:ascii="Bbookit" w:hAnsi="Bbookit" w:cs="Times New Roman"/>
      <w:spacing w:val="0"/>
      <w:position w:val="0"/>
      <w:sz w:val="19"/>
      <w:vertAlign w:val="baseline"/>
    </w:rPr>
  </w:style>
  <w:style w:type="paragraph" w:customStyle="1" w:styleId="vurguAB">
    <w:name w:val="vurguAB"/>
    <w:basedOn w:val="Normal"/>
    <w:link w:val="vurguABCharChar"/>
    <w:uiPriority w:val="99"/>
    <w:rsid w:val="009D0621"/>
    <w:rPr>
      <w:rFonts w:ascii="Galliard AiD" w:hAnsi="Galliard AiD"/>
      <w:b/>
      <w:sz w:val="21"/>
      <w:szCs w:val="21"/>
      <w:lang w:eastAsia="en-US"/>
    </w:rPr>
  </w:style>
  <w:style w:type="character" w:customStyle="1" w:styleId="vurguABCharChar">
    <w:name w:val="vurguAB Char Char"/>
    <w:basedOn w:val="VarsaylanParagrafYazTipi"/>
    <w:link w:val="vurguAB"/>
    <w:uiPriority w:val="99"/>
    <w:locked/>
    <w:rsid w:val="009D0621"/>
    <w:rPr>
      <w:rFonts w:ascii="Galliard AiD" w:hAnsi="Galliard AiD"/>
      <w:b/>
      <w:sz w:val="21"/>
      <w:szCs w:val="21"/>
      <w:lang w:eastAsia="en-US"/>
    </w:rPr>
  </w:style>
  <w:style w:type="paragraph" w:customStyle="1" w:styleId="Dipnotvurgusu">
    <w:name w:val="Dipnotvurgusu"/>
    <w:basedOn w:val="DipnotMetni"/>
    <w:link w:val="DipnotvurgusuChar"/>
    <w:rsid w:val="009D0621"/>
    <w:pPr>
      <w:spacing w:before="80"/>
      <w:ind w:firstLine="340"/>
    </w:pPr>
    <w:rPr>
      <w:rFonts w:ascii="Bbookit" w:hAnsi="Bbookit"/>
      <w:sz w:val="19"/>
      <w:lang w:eastAsia="en-US"/>
    </w:rPr>
  </w:style>
  <w:style w:type="character" w:customStyle="1" w:styleId="DipnotvurgusuChar">
    <w:name w:val="Dipnotvurgusu Char"/>
    <w:basedOn w:val="VarsaylanParagrafYazTipi"/>
    <w:link w:val="Dipnotvurgusu"/>
    <w:locked/>
    <w:rsid w:val="009D0621"/>
    <w:rPr>
      <w:rFonts w:ascii="Bbookit" w:hAnsi="Bbookit"/>
      <w:sz w:val="19"/>
      <w:szCs w:val="20"/>
      <w:lang w:eastAsia="en-US"/>
    </w:rPr>
  </w:style>
  <w:style w:type="paragraph" w:customStyle="1" w:styleId="HadisAB">
    <w:name w:val="HadisAB"/>
    <w:basedOn w:val="Normal"/>
    <w:link w:val="HadisABChar"/>
    <w:rsid w:val="009D0621"/>
    <w:pPr>
      <w:spacing w:before="80" w:after="80" w:line="240" w:lineRule="exact"/>
      <w:ind w:left="454" w:right="454"/>
      <w:contextualSpacing/>
      <w:jc w:val="both"/>
    </w:pPr>
    <w:rPr>
      <w:rFonts w:ascii="Galliard AiD" w:hAnsi="Galliard AiD"/>
      <w:sz w:val="20"/>
      <w:szCs w:val="22"/>
      <w:lang w:eastAsia="en-US"/>
    </w:rPr>
  </w:style>
  <w:style w:type="character" w:customStyle="1" w:styleId="HadisABChar">
    <w:name w:val="HadisAB Char"/>
    <w:basedOn w:val="VarsaylanParagrafYazTipi"/>
    <w:link w:val="HadisAB"/>
    <w:locked/>
    <w:rsid w:val="009D0621"/>
    <w:rPr>
      <w:rFonts w:ascii="Galliard AiD" w:hAnsi="Galliard AiD"/>
      <w:sz w:val="20"/>
      <w:lang w:eastAsia="en-US"/>
    </w:rPr>
  </w:style>
  <w:style w:type="paragraph" w:customStyle="1" w:styleId="KonumaAB">
    <w:name w:val="KonuşmaAB"/>
    <w:basedOn w:val="alntHadisAB"/>
    <w:rsid w:val="009D0621"/>
    <w:pPr>
      <w:spacing w:before="160" w:after="160" w:line="260" w:lineRule="atLeast"/>
      <w:ind w:left="397" w:right="284"/>
      <w:contextualSpacing/>
    </w:pPr>
  </w:style>
  <w:style w:type="paragraph" w:customStyle="1" w:styleId="NormalAB">
    <w:name w:val="NormalAB"/>
    <w:basedOn w:val="Normal"/>
    <w:link w:val="NormalABChar"/>
    <w:rsid w:val="009D0621"/>
    <w:pPr>
      <w:tabs>
        <w:tab w:val="left" w:pos="960"/>
      </w:tabs>
      <w:spacing w:before="80" w:after="80" w:line="280" w:lineRule="exact"/>
      <w:ind w:firstLine="340"/>
      <w:jc w:val="both"/>
    </w:pPr>
    <w:rPr>
      <w:rFonts w:ascii="Galliard AiD" w:hAnsi="Galliard AiD"/>
      <w:spacing w:val="10"/>
      <w:sz w:val="21"/>
      <w:szCs w:val="22"/>
      <w:lang w:eastAsia="en-US"/>
    </w:rPr>
  </w:style>
  <w:style w:type="character" w:customStyle="1" w:styleId="NormalABChar">
    <w:name w:val="NormalAB Char"/>
    <w:basedOn w:val="VarsaylanParagrafYazTipi"/>
    <w:link w:val="NormalAB"/>
    <w:locked/>
    <w:rsid w:val="009D0621"/>
    <w:rPr>
      <w:rFonts w:ascii="Galliard AiD" w:hAnsi="Galliard AiD"/>
      <w:spacing w:val="10"/>
      <w:sz w:val="21"/>
      <w:lang w:eastAsia="en-US"/>
    </w:rPr>
  </w:style>
  <w:style w:type="paragraph" w:customStyle="1" w:styleId="numbersson">
    <w:name w:val="numbersson"/>
    <w:basedOn w:val="Normal"/>
    <w:link w:val="numberssonChar"/>
    <w:uiPriority w:val="99"/>
    <w:semiHidden/>
    <w:rsid w:val="009D0621"/>
    <w:pPr>
      <w:tabs>
        <w:tab w:val="left" w:pos="567"/>
      </w:tabs>
      <w:spacing w:after="180" w:line="240" w:lineRule="exact"/>
      <w:ind w:left="567" w:hanging="567"/>
      <w:jc w:val="both"/>
    </w:pPr>
    <w:rPr>
      <w:rFonts w:ascii="Galliard AiD" w:hAnsi="Galliard AiD"/>
      <w:sz w:val="19"/>
      <w:szCs w:val="19"/>
      <w:lang w:eastAsia="en-US"/>
    </w:rPr>
  </w:style>
  <w:style w:type="character" w:customStyle="1" w:styleId="numberssonChar">
    <w:name w:val="numbersson Char"/>
    <w:basedOn w:val="VarsaylanParagrafYazTipi"/>
    <w:link w:val="numbersson"/>
    <w:uiPriority w:val="99"/>
    <w:semiHidden/>
    <w:locked/>
    <w:rsid w:val="009D0621"/>
    <w:rPr>
      <w:rFonts w:ascii="Galliard AiD" w:hAnsi="Galliard AiD"/>
      <w:sz w:val="19"/>
      <w:szCs w:val="19"/>
      <w:lang w:eastAsia="en-US"/>
    </w:rPr>
  </w:style>
  <w:style w:type="paragraph" w:customStyle="1" w:styleId="SralAB">
    <w:name w:val="SıralıAB"/>
    <w:basedOn w:val="Normal"/>
    <w:uiPriority w:val="99"/>
    <w:rsid w:val="009D0621"/>
    <w:pPr>
      <w:numPr>
        <w:numId w:val="15"/>
      </w:numPr>
      <w:tabs>
        <w:tab w:val="clear" w:pos="1403"/>
        <w:tab w:val="num" w:pos="360"/>
      </w:tabs>
      <w:spacing w:before="120" w:after="120" w:line="260" w:lineRule="exact"/>
      <w:ind w:left="0" w:firstLine="0"/>
      <w:contextualSpacing/>
      <w:jc w:val="both"/>
    </w:pPr>
    <w:rPr>
      <w:rFonts w:ascii="Galliard AiD" w:hAnsi="Galliard AiD"/>
      <w:spacing w:val="10"/>
      <w:sz w:val="20"/>
      <w:lang w:eastAsia="en-US"/>
    </w:rPr>
  </w:style>
  <w:style w:type="paragraph" w:customStyle="1" w:styleId="StilOrtadan">
    <w:name w:val="Stil Ortadan"/>
    <w:basedOn w:val="Normal"/>
    <w:link w:val="StilOrtadanChar"/>
    <w:uiPriority w:val="99"/>
    <w:semiHidden/>
    <w:rsid w:val="009D0621"/>
    <w:pPr>
      <w:spacing w:before="80" w:after="80" w:line="320" w:lineRule="exact"/>
      <w:ind w:firstLine="284"/>
      <w:jc w:val="center"/>
    </w:pPr>
    <w:rPr>
      <w:rFonts w:ascii="Galliard AiD" w:hAnsi="Galliard AiD"/>
      <w:sz w:val="19"/>
    </w:rPr>
  </w:style>
  <w:style w:type="character" w:customStyle="1" w:styleId="StilOrtadanChar">
    <w:name w:val="Stil Ortadan Char"/>
    <w:basedOn w:val="VarsaylanParagrafYazTipi"/>
    <w:link w:val="StilOrtadan"/>
    <w:uiPriority w:val="99"/>
    <w:semiHidden/>
    <w:locked/>
    <w:rsid w:val="009D0621"/>
    <w:rPr>
      <w:rFonts w:ascii="Galliard AiD" w:hAnsi="Galliard AiD"/>
      <w:sz w:val="19"/>
      <w:szCs w:val="20"/>
    </w:rPr>
  </w:style>
  <w:style w:type="paragraph" w:customStyle="1" w:styleId="TanmAB">
    <w:name w:val="TanımAB"/>
    <w:basedOn w:val="alntHadisAB"/>
    <w:link w:val="TanmABChar"/>
    <w:uiPriority w:val="99"/>
    <w:rsid w:val="009D0621"/>
    <w:pPr>
      <w:spacing w:before="160" w:after="160" w:line="240" w:lineRule="exact"/>
      <w:ind w:left="1077" w:right="284" w:hanging="680"/>
    </w:pPr>
  </w:style>
  <w:style w:type="character" w:customStyle="1" w:styleId="TanmABChar">
    <w:name w:val="TanımAB Char"/>
    <w:basedOn w:val="alntHadisABChar"/>
    <w:link w:val="TanmAB"/>
    <w:uiPriority w:val="99"/>
    <w:locked/>
    <w:rsid w:val="009D0621"/>
    <w:rPr>
      <w:rFonts w:ascii="Galliard AiD" w:hAnsi="Galliard AiD"/>
      <w:sz w:val="21"/>
      <w:szCs w:val="18"/>
      <w:lang w:eastAsia="en-US"/>
    </w:rPr>
  </w:style>
  <w:style w:type="character" w:styleId="Vurgu">
    <w:name w:val="Emphasis"/>
    <w:basedOn w:val="vurguABCharChar"/>
    <w:uiPriority w:val="99"/>
    <w:qFormat/>
    <w:locked/>
    <w:rsid w:val="009D0621"/>
    <w:rPr>
      <w:rFonts w:ascii="Bbookit" w:hAnsi="Bbookit"/>
      <w:b/>
      <w:iCs/>
      <w:sz w:val="21"/>
      <w:szCs w:val="21"/>
      <w:lang w:eastAsia="en-US"/>
    </w:rPr>
  </w:style>
  <w:style w:type="paragraph" w:customStyle="1" w:styleId="vurguitalik">
    <w:name w:val="vurguitalik"/>
    <w:basedOn w:val="Normal"/>
    <w:link w:val="vurguitalikChar"/>
    <w:uiPriority w:val="99"/>
    <w:rsid w:val="009D0621"/>
    <w:pPr>
      <w:spacing w:before="80" w:after="80" w:line="280" w:lineRule="exact"/>
      <w:ind w:firstLine="340"/>
      <w:jc w:val="both"/>
    </w:pPr>
    <w:rPr>
      <w:rFonts w:ascii="Bbook" w:hAnsi="Bbook"/>
      <w:i/>
      <w:sz w:val="21"/>
      <w:szCs w:val="21"/>
    </w:rPr>
  </w:style>
  <w:style w:type="character" w:customStyle="1" w:styleId="vurguitalikChar">
    <w:name w:val="vurguitalik Char"/>
    <w:basedOn w:val="VarsaylanParagrafYazTipi"/>
    <w:link w:val="vurguitalik"/>
    <w:uiPriority w:val="99"/>
    <w:locked/>
    <w:rsid w:val="009D0621"/>
    <w:rPr>
      <w:rFonts w:ascii="Bbook" w:hAnsi="Bbook"/>
      <w:i/>
      <w:sz w:val="21"/>
      <w:szCs w:val="21"/>
    </w:rPr>
  </w:style>
  <w:style w:type="paragraph" w:customStyle="1" w:styleId="AyetarAB">
    <w:name w:val="AyetarAB"/>
    <w:basedOn w:val="Normal"/>
    <w:link w:val="AyetarABChar"/>
    <w:rsid w:val="009D0621"/>
    <w:pPr>
      <w:bidi/>
      <w:spacing w:before="80" w:after="80"/>
      <w:ind w:left="397" w:right="397"/>
      <w:jc w:val="both"/>
    </w:pPr>
    <w:rPr>
      <w:rFonts w:cs="Traditional Naskh"/>
      <w:sz w:val="24"/>
      <w:szCs w:val="28"/>
      <w:lang w:eastAsia="en-US"/>
    </w:rPr>
  </w:style>
  <w:style w:type="character" w:customStyle="1" w:styleId="AyetarABChar">
    <w:name w:val="AyetarAB Char"/>
    <w:basedOn w:val="VarsaylanParagrafYazTipi"/>
    <w:link w:val="AyetarAB"/>
    <w:locked/>
    <w:rsid w:val="009D0621"/>
    <w:rPr>
      <w:rFonts w:cs="Traditional Naskh"/>
      <w:sz w:val="24"/>
      <w:szCs w:val="28"/>
      <w:lang w:eastAsia="en-US"/>
    </w:rPr>
  </w:style>
  <w:style w:type="character" w:customStyle="1" w:styleId="AyetABi">
    <w:name w:val="AyetABiç"/>
    <w:basedOn w:val="VarsaylanParagrafYazTipi"/>
    <w:rsid w:val="009D0621"/>
    <w:rPr>
      <w:rFonts w:ascii="Traditional Naskh" w:hAnsi="Traditional Naskh" w:cs="Traditional Naskh"/>
      <w:sz w:val="24"/>
      <w:szCs w:val="24"/>
      <w:lang w:bidi="ar-SA"/>
    </w:rPr>
  </w:style>
  <w:style w:type="paragraph" w:customStyle="1" w:styleId="DAnahratK">
    <w:name w:val="DAnahratK"/>
    <w:basedOn w:val="Normal"/>
    <w:link w:val="DAnahratKChar"/>
    <w:uiPriority w:val="99"/>
    <w:rsid w:val="009D0621"/>
    <w:pPr>
      <w:spacing w:before="120" w:after="240" w:line="300" w:lineRule="exact"/>
      <w:ind w:left="2155" w:hanging="1588"/>
    </w:pPr>
    <w:rPr>
      <w:i/>
      <w:sz w:val="20"/>
      <w:szCs w:val="24"/>
      <w:lang w:val="en-US" w:eastAsia="en-US"/>
    </w:rPr>
  </w:style>
  <w:style w:type="character" w:customStyle="1" w:styleId="DAnahratKChar">
    <w:name w:val="DAnahratK Char"/>
    <w:basedOn w:val="VarsaylanParagrafYazTipi"/>
    <w:link w:val="DAnahratK"/>
    <w:uiPriority w:val="99"/>
    <w:locked/>
    <w:rsid w:val="009D0621"/>
    <w:rPr>
      <w:i/>
      <w:sz w:val="20"/>
      <w:szCs w:val="24"/>
      <w:lang w:val="en-US" w:eastAsia="en-US"/>
    </w:rPr>
  </w:style>
  <w:style w:type="paragraph" w:customStyle="1" w:styleId="DB1">
    <w:name w:val="DB1"/>
    <w:basedOn w:val="Normal"/>
    <w:uiPriority w:val="99"/>
    <w:rsid w:val="009D0621"/>
    <w:pPr>
      <w:numPr>
        <w:numId w:val="14"/>
      </w:numPr>
      <w:tabs>
        <w:tab w:val="clear" w:pos="1068"/>
        <w:tab w:val="num" w:pos="360"/>
      </w:tabs>
      <w:spacing w:before="240" w:after="120" w:line="280" w:lineRule="atLeast"/>
      <w:ind w:left="0" w:firstLine="0"/>
      <w:outlineLvl w:val="0"/>
    </w:pPr>
    <w:rPr>
      <w:b/>
      <w:sz w:val="24"/>
      <w:szCs w:val="24"/>
      <w:lang w:eastAsia="en-US"/>
    </w:rPr>
  </w:style>
  <w:style w:type="paragraph" w:customStyle="1" w:styleId="DKeyW">
    <w:name w:val="DKeyW"/>
    <w:basedOn w:val="DAnahratK"/>
    <w:link w:val="DKeyWChar"/>
    <w:uiPriority w:val="99"/>
    <w:rsid w:val="009D0621"/>
    <w:pPr>
      <w:spacing w:after="0"/>
      <w:ind w:left="1588" w:hanging="1021"/>
    </w:pPr>
  </w:style>
  <w:style w:type="character" w:customStyle="1" w:styleId="DKeyWChar">
    <w:name w:val="DKeyW Char"/>
    <w:basedOn w:val="DAnahratKChar"/>
    <w:link w:val="DKeyW"/>
    <w:uiPriority w:val="99"/>
    <w:locked/>
    <w:rsid w:val="009D0621"/>
    <w:rPr>
      <w:i/>
      <w:sz w:val="20"/>
      <w:szCs w:val="24"/>
      <w:lang w:val="en-US" w:eastAsia="en-US"/>
    </w:rPr>
  </w:style>
  <w:style w:type="paragraph" w:customStyle="1" w:styleId="Stil8">
    <w:name w:val="Stil8"/>
    <w:basedOn w:val="Normal"/>
    <w:link w:val="Stil8Char"/>
    <w:uiPriority w:val="99"/>
    <w:rsid w:val="009D0621"/>
    <w:pPr>
      <w:spacing w:after="80" w:line="300" w:lineRule="exact"/>
      <w:jc w:val="center"/>
    </w:pPr>
    <w:rPr>
      <w:rFonts w:ascii="Galliard AiD" w:hAnsi="Galliard AiD"/>
      <w:sz w:val="19"/>
      <w:szCs w:val="19"/>
      <w:lang w:eastAsia="en-US"/>
    </w:rPr>
  </w:style>
  <w:style w:type="character" w:customStyle="1" w:styleId="Stil8Char">
    <w:name w:val="Stil8 Char"/>
    <w:basedOn w:val="VarsaylanParagrafYazTipi"/>
    <w:link w:val="Stil8"/>
    <w:uiPriority w:val="99"/>
    <w:locked/>
    <w:rsid w:val="009D0621"/>
    <w:rPr>
      <w:rFonts w:ascii="Galliard AiD" w:hAnsi="Galliard AiD"/>
      <w:sz w:val="19"/>
      <w:szCs w:val="19"/>
      <w:lang w:eastAsia="en-US"/>
    </w:rPr>
  </w:style>
  <w:style w:type="paragraph" w:customStyle="1" w:styleId="Alnt0">
    <w:name w:val="Alıntı"/>
    <w:next w:val="Normal"/>
    <w:link w:val="AlntChar0"/>
    <w:uiPriority w:val="99"/>
    <w:rsid w:val="009D0621"/>
    <w:pPr>
      <w:spacing w:before="120" w:after="120" w:line="280" w:lineRule="exact"/>
      <w:ind w:left="340" w:right="340" w:firstLine="340"/>
      <w:jc w:val="both"/>
    </w:pPr>
    <w:rPr>
      <w:rFonts w:ascii="Galliard AiD" w:hAnsi="Galliard AiD"/>
      <w:sz w:val="20"/>
      <w:szCs w:val="21"/>
      <w:lang w:eastAsia="en-US"/>
    </w:rPr>
  </w:style>
  <w:style w:type="character" w:customStyle="1" w:styleId="AlntChar0">
    <w:name w:val="Alıntı Char"/>
    <w:basedOn w:val="VarsaylanParagrafYazTipi"/>
    <w:link w:val="Alnt0"/>
    <w:uiPriority w:val="99"/>
    <w:locked/>
    <w:rsid w:val="009D0621"/>
    <w:rPr>
      <w:rFonts w:ascii="Galliard AiD" w:hAnsi="Galliard AiD"/>
      <w:sz w:val="20"/>
      <w:szCs w:val="21"/>
      <w:lang w:eastAsia="en-US"/>
    </w:rPr>
  </w:style>
  <w:style w:type="paragraph" w:customStyle="1" w:styleId="alintivurgu">
    <w:name w:val="alintivurgu"/>
    <w:basedOn w:val="Normal"/>
    <w:link w:val="alintivurguChar"/>
    <w:uiPriority w:val="99"/>
    <w:rsid w:val="009D0621"/>
    <w:pPr>
      <w:spacing w:before="80" w:after="80" w:line="260" w:lineRule="exact"/>
      <w:ind w:left="340" w:right="340" w:firstLine="340"/>
      <w:jc w:val="both"/>
    </w:pPr>
    <w:rPr>
      <w:rFonts w:ascii="Bbookit" w:hAnsi="Bbookit"/>
      <w:sz w:val="20"/>
      <w:szCs w:val="21"/>
      <w:lang w:eastAsia="en-US"/>
    </w:rPr>
  </w:style>
  <w:style w:type="character" w:customStyle="1" w:styleId="alintivurguChar">
    <w:name w:val="alintivurgu Char"/>
    <w:basedOn w:val="VarsaylanParagrafYazTipi"/>
    <w:link w:val="alintivurgu"/>
    <w:uiPriority w:val="99"/>
    <w:locked/>
    <w:rsid w:val="009D0621"/>
    <w:rPr>
      <w:rFonts w:ascii="Bbookit" w:hAnsi="Bbookit"/>
      <w:sz w:val="20"/>
      <w:szCs w:val="21"/>
      <w:lang w:eastAsia="en-US"/>
    </w:rPr>
  </w:style>
  <w:style w:type="paragraph" w:customStyle="1" w:styleId="metin">
    <w:name w:val="metin"/>
    <w:basedOn w:val="GvdeMetni"/>
    <w:link w:val="metinChar"/>
    <w:autoRedefine/>
    <w:uiPriority w:val="99"/>
    <w:semiHidden/>
    <w:rsid w:val="009D0621"/>
    <w:pPr>
      <w:tabs>
        <w:tab w:val="left" w:pos="900"/>
      </w:tabs>
      <w:bidi/>
      <w:spacing w:before="40" w:after="40" w:line="260" w:lineRule="exact"/>
      <w:ind w:firstLine="340"/>
      <w:jc w:val="both"/>
    </w:pPr>
    <w:rPr>
      <w:rFonts w:eastAsia="Arial Unicode MS" w:cs="ClassGarmnd BT"/>
      <w:spacing w:val="-6"/>
      <w:sz w:val="31"/>
      <w:szCs w:val="21"/>
    </w:rPr>
  </w:style>
  <w:style w:type="character" w:customStyle="1" w:styleId="metinChar">
    <w:name w:val="metin Char"/>
    <w:basedOn w:val="GvdeMetniChar"/>
    <w:link w:val="metin"/>
    <w:uiPriority w:val="99"/>
    <w:semiHidden/>
    <w:locked/>
    <w:rsid w:val="009D0621"/>
    <w:rPr>
      <w:rFonts w:eastAsia="Arial Unicode MS" w:cs="ClassGarmnd BT"/>
      <w:spacing w:val="-6"/>
      <w:sz w:val="31"/>
      <w:szCs w:val="21"/>
    </w:rPr>
  </w:style>
  <w:style w:type="paragraph" w:customStyle="1" w:styleId="AnaMetin">
    <w:name w:val="Ana Metin"/>
    <w:basedOn w:val="metin"/>
    <w:link w:val="AnaMetinChar"/>
    <w:autoRedefine/>
    <w:uiPriority w:val="99"/>
    <w:rsid w:val="009D0621"/>
    <w:pPr>
      <w:spacing w:line="280" w:lineRule="exact"/>
      <w:ind w:firstLine="624"/>
    </w:pPr>
    <w:rPr>
      <w:rFonts w:ascii="ClassGarmnd BT" w:hAnsi="ClassGarmnd BT" w:cs="Times New Roman"/>
      <w:noProof/>
      <w:sz w:val="22"/>
      <w:szCs w:val="24"/>
      <w:lang w:val="en-GB" w:eastAsia="en-US"/>
    </w:rPr>
  </w:style>
  <w:style w:type="character" w:customStyle="1" w:styleId="AnaMetinChar">
    <w:name w:val="Ana Metin Char"/>
    <w:basedOn w:val="VarsaylanParagrafYazTipi"/>
    <w:link w:val="AnaMetin"/>
    <w:uiPriority w:val="99"/>
    <w:locked/>
    <w:rsid w:val="009D0621"/>
    <w:rPr>
      <w:rFonts w:ascii="ClassGarmnd BT" w:eastAsia="Arial Unicode MS" w:hAnsi="ClassGarmnd BT"/>
      <w:noProof/>
      <w:spacing w:val="-6"/>
      <w:szCs w:val="24"/>
      <w:lang w:val="en-GB" w:eastAsia="en-US"/>
    </w:rPr>
  </w:style>
  <w:style w:type="paragraph" w:customStyle="1" w:styleId="Ayrikcumle">
    <w:name w:val="Ayrikcumle"/>
    <w:basedOn w:val="Normal"/>
    <w:link w:val="AyrikcumleChar"/>
    <w:uiPriority w:val="99"/>
    <w:semiHidden/>
    <w:rsid w:val="009D0621"/>
    <w:pPr>
      <w:spacing w:before="240" w:after="240" w:line="240" w:lineRule="exact"/>
      <w:ind w:left="680" w:right="170"/>
      <w:jc w:val="both"/>
    </w:pPr>
    <w:rPr>
      <w:rFonts w:ascii="Galliard AiD" w:hAnsi="Galliard AiD"/>
      <w:sz w:val="19"/>
      <w:szCs w:val="19"/>
      <w:lang w:eastAsia="en-US"/>
    </w:rPr>
  </w:style>
  <w:style w:type="character" w:customStyle="1" w:styleId="AyrikcumleChar">
    <w:name w:val="Ayrikcumle Char"/>
    <w:basedOn w:val="VarsaylanParagrafYazTipi"/>
    <w:link w:val="Ayrikcumle"/>
    <w:uiPriority w:val="99"/>
    <w:semiHidden/>
    <w:locked/>
    <w:rsid w:val="009D0621"/>
    <w:rPr>
      <w:rFonts w:ascii="Galliard AiD" w:hAnsi="Galliard AiD"/>
      <w:sz w:val="19"/>
      <w:szCs w:val="19"/>
      <w:lang w:eastAsia="en-US"/>
    </w:rPr>
  </w:style>
  <w:style w:type="paragraph" w:customStyle="1" w:styleId="Ayrkcmlebitiik">
    <w:name w:val="Ayrıkcümlebitişik"/>
    <w:basedOn w:val="Ayrikcumle"/>
    <w:link w:val="AyrkcmlebitiikChar"/>
    <w:uiPriority w:val="99"/>
    <w:semiHidden/>
    <w:rsid w:val="009D0621"/>
    <w:pPr>
      <w:tabs>
        <w:tab w:val="left" w:pos="567"/>
      </w:tabs>
      <w:spacing w:before="0" w:after="0"/>
    </w:pPr>
  </w:style>
  <w:style w:type="character" w:customStyle="1" w:styleId="AyrkcmlebitiikChar">
    <w:name w:val="Ayrıkcümlebitişik Char"/>
    <w:basedOn w:val="AyrikcumleChar"/>
    <w:link w:val="Ayrkcmlebitiik"/>
    <w:uiPriority w:val="99"/>
    <w:semiHidden/>
    <w:locked/>
    <w:rsid w:val="009D0621"/>
    <w:rPr>
      <w:rFonts w:ascii="Galliard AiD" w:hAnsi="Galliard AiD"/>
      <w:sz w:val="19"/>
      <w:szCs w:val="19"/>
      <w:lang w:eastAsia="en-US"/>
    </w:rPr>
  </w:style>
  <w:style w:type="paragraph" w:customStyle="1" w:styleId="ba-diz">
    <w:name w:val="baş-diz"/>
    <w:basedOn w:val="Balk1"/>
    <w:link w:val="ba-dizChar"/>
    <w:autoRedefine/>
    <w:uiPriority w:val="99"/>
    <w:semiHidden/>
    <w:rsid w:val="009D0621"/>
    <w:pPr>
      <w:keepLines/>
      <w:suppressAutoHyphens/>
      <w:spacing w:before="1800" w:after="440" w:line="260" w:lineRule="exact"/>
      <w:ind w:right="340" w:firstLine="340"/>
    </w:pPr>
    <w:rPr>
      <w:rFonts w:ascii="Palatino Linotype" w:hAnsi="Palatino Linotype" w:cs="ClassGarmnd BT"/>
      <w:b/>
      <w:sz w:val="52"/>
      <w:szCs w:val="21"/>
      <w:lang w:val="en-CA" w:eastAsia="en-US"/>
    </w:rPr>
  </w:style>
  <w:style w:type="character" w:customStyle="1" w:styleId="ba-dizChar">
    <w:name w:val="baş-diz Char"/>
    <w:basedOn w:val="VarsaylanParagrafYazTipi"/>
    <w:link w:val="ba-diz"/>
    <w:uiPriority w:val="99"/>
    <w:semiHidden/>
    <w:locked/>
    <w:rsid w:val="009D0621"/>
    <w:rPr>
      <w:rFonts w:ascii="Palatino Linotype" w:hAnsi="Palatino Linotype" w:cs="ClassGarmnd BT"/>
      <w:b/>
      <w:sz w:val="52"/>
      <w:szCs w:val="21"/>
      <w:lang w:val="en-CA" w:eastAsia="en-US"/>
    </w:rPr>
  </w:style>
  <w:style w:type="paragraph" w:customStyle="1" w:styleId="kaynaka">
    <w:name w:val="kaynakça"/>
    <w:basedOn w:val="Kaynaka0"/>
    <w:link w:val="kaynakaChar"/>
    <w:autoRedefine/>
    <w:uiPriority w:val="99"/>
    <w:semiHidden/>
    <w:rsid w:val="009D0621"/>
    <w:pPr>
      <w:keepLines/>
      <w:suppressAutoHyphens/>
      <w:spacing w:line="220" w:lineRule="exact"/>
      <w:ind w:left="908" w:hanging="851"/>
    </w:pPr>
    <w:rPr>
      <w:rFonts w:ascii="Times" w:hAnsi="Times" w:cs="Simplified Arabic Fixed"/>
      <w:spacing w:val="-4"/>
      <w:sz w:val="20"/>
      <w:szCs w:val="20"/>
      <w:lang w:val="en-GB"/>
    </w:rPr>
  </w:style>
  <w:style w:type="paragraph" w:styleId="Kaynaka0">
    <w:name w:val="table of authorities"/>
    <w:basedOn w:val="Normal"/>
    <w:next w:val="Normal"/>
    <w:autoRedefine/>
    <w:uiPriority w:val="99"/>
    <w:semiHidden/>
    <w:rsid w:val="009D0621"/>
    <w:pPr>
      <w:spacing w:before="40" w:after="40"/>
      <w:ind w:left="238" w:hanging="238"/>
    </w:pPr>
    <w:rPr>
      <w:rFonts w:ascii="ElegaGarmnd BT" w:hAnsi="ElegaGarmnd BT"/>
      <w:sz w:val="22"/>
      <w:szCs w:val="24"/>
      <w:lang w:val="en-US" w:eastAsia="en-US"/>
    </w:rPr>
  </w:style>
  <w:style w:type="character" w:customStyle="1" w:styleId="kaynakaChar">
    <w:name w:val="kaynakça Char"/>
    <w:basedOn w:val="VarsaylanParagrafYazTipi"/>
    <w:link w:val="kaynaka"/>
    <w:uiPriority w:val="99"/>
    <w:semiHidden/>
    <w:locked/>
    <w:rsid w:val="009D0621"/>
    <w:rPr>
      <w:rFonts w:ascii="Times" w:hAnsi="Times" w:cs="Simplified Arabic Fixed"/>
      <w:spacing w:val="-4"/>
      <w:sz w:val="20"/>
      <w:szCs w:val="20"/>
      <w:lang w:val="en-GB" w:eastAsia="en-US"/>
    </w:rPr>
  </w:style>
  <w:style w:type="paragraph" w:customStyle="1" w:styleId="Bs1">
    <w:name w:val="Bs1"/>
    <w:basedOn w:val="Balk1"/>
    <w:next w:val="Normal"/>
    <w:link w:val="Bs1Char"/>
    <w:uiPriority w:val="99"/>
    <w:rsid w:val="009D0621"/>
    <w:pPr>
      <w:keepLines/>
      <w:suppressAutoHyphens/>
      <w:spacing w:before="240" w:after="1920" w:line="360" w:lineRule="exact"/>
      <w:ind w:right="340"/>
      <w:jc w:val="center"/>
    </w:pPr>
    <w:rPr>
      <w:rFonts w:ascii="Bbook" w:hAnsi="Bbook"/>
      <w:b/>
      <w:bCs/>
      <w:kern w:val="32"/>
      <w:sz w:val="28"/>
      <w:szCs w:val="28"/>
      <w:lang w:eastAsia="en-US"/>
    </w:rPr>
  </w:style>
  <w:style w:type="character" w:customStyle="1" w:styleId="Bs1Char">
    <w:name w:val="Bs1 Char"/>
    <w:basedOn w:val="Balk1CharChar"/>
    <w:link w:val="Bs1"/>
    <w:uiPriority w:val="99"/>
    <w:locked/>
    <w:rsid w:val="009D0621"/>
    <w:rPr>
      <w:rFonts w:ascii="Bbook" w:hAnsi="Bbook" w:cs="Arial"/>
      <w:b/>
      <w:bCs/>
      <w:kern w:val="32"/>
      <w:sz w:val="28"/>
      <w:szCs w:val="28"/>
      <w:lang w:val="tr-TR" w:eastAsia="en-US" w:bidi="ar-SA"/>
    </w:rPr>
  </w:style>
  <w:style w:type="character" w:customStyle="1" w:styleId="Balk1CharChar">
    <w:name w:val="Başlık 1 Char Char"/>
    <w:basedOn w:val="VarsaylanParagrafYazTipi"/>
    <w:uiPriority w:val="99"/>
    <w:rsid w:val="009D0621"/>
    <w:rPr>
      <w:rFonts w:ascii="Bbook" w:hAnsi="Bbook" w:cs="Arial"/>
      <w:b/>
      <w:bCs/>
      <w:kern w:val="32"/>
      <w:sz w:val="32"/>
      <w:szCs w:val="32"/>
      <w:lang w:val="tr-TR" w:eastAsia="en-US" w:bidi="ar-SA"/>
    </w:rPr>
  </w:style>
  <w:style w:type="paragraph" w:customStyle="1" w:styleId="buyukharfliler">
    <w:name w:val="buyukharfliler"/>
    <w:basedOn w:val="Ayrkcmlebitiik"/>
    <w:link w:val="buyukharflilerChar"/>
    <w:uiPriority w:val="99"/>
    <w:semiHidden/>
    <w:rsid w:val="009D0621"/>
    <w:rPr>
      <w:sz w:val="18"/>
    </w:rPr>
  </w:style>
  <w:style w:type="character" w:customStyle="1" w:styleId="buyukharflilerChar">
    <w:name w:val="buyukharfliler Char"/>
    <w:basedOn w:val="AyrkcmlebitiikChar"/>
    <w:link w:val="buyukharfliler"/>
    <w:uiPriority w:val="99"/>
    <w:semiHidden/>
    <w:locked/>
    <w:rsid w:val="009D0621"/>
    <w:rPr>
      <w:rFonts w:ascii="Galliard AiD" w:hAnsi="Galliard AiD"/>
      <w:sz w:val="18"/>
      <w:szCs w:val="19"/>
      <w:lang w:eastAsia="en-US"/>
    </w:rPr>
  </w:style>
  <w:style w:type="paragraph" w:customStyle="1" w:styleId="Stil-metin">
    <w:name w:val="Stil-metin"/>
    <w:basedOn w:val="GvdeMetni"/>
    <w:link w:val="Stil-metinChar"/>
    <w:autoRedefine/>
    <w:uiPriority w:val="99"/>
    <w:semiHidden/>
    <w:rsid w:val="009D0621"/>
    <w:pPr>
      <w:bidi/>
      <w:spacing w:before="60" w:after="60" w:line="300" w:lineRule="exact"/>
      <w:ind w:firstLine="340"/>
      <w:jc w:val="both"/>
    </w:pPr>
    <w:rPr>
      <w:rFonts w:ascii="Garamond" w:hAnsi="Garamond" w:cs="Traditional Naskh"/>
      <w:spacing w:val="-6"/>
      <w:sz w:val="22"/>
      <w:szCs w:val="30"/>
    </w:rPr>
  </w:style>
  <w:style w:type="character" w:customStyle="1" w:styleId="Stil-metinChar">
    <w:name w:val="Stil-metin Char"/>
    <w:basedOn w:val="GvdeMetniChar"/>
    <w:link w:val="Stil-metin"/>
    <w:uiPriority w:val="99"/>
    <w:semiHidden/>
    <w:locked/>
    <w:rsid w:val="009D0621"/>
    <w:rPr>
      <w:rFonts w:ascii="Garamond" w:hAnsi="Garamond" w:cs="Traditional Naskh"/>
      <w:spacing w:val="-6"/>
      <w:sz w:val="28"/>
      <w:szCs w:val="30"/>
    </w:rPr>
  </w:style>
  <w:style w:type="paragraph" w:customStyle="1" w:styleId="dipnotbavurusu0">
    <w:name w:val="dipnot başvurusu"/>
    <w:basedOn w:val="Stil-metin"/>
    <w:next w:val="Stil-metin"/>
    <w:link w:val="dipnotbavurusuChar"/>
    <w:autoRedefine/>
    <w:uiPriority w:val="99"/>
    <w:semiHidden/>
    <w:rsid w:val="009D0621"/>
    <w:rPr>
      <w:vertAlign w:val="superscript"/>
    </w:rPr>
  </w:style>
  <w:style w:type="character" w:customStyle="1" w:styleId="dipnotbavurusuChar">
    <w:name w:val="dipnot başvurusu Char"/>
    <w:basedOn w:val="Stil-metinChar"/>
    <w:link w:val="dipnotbavurusu0"/>
    <w:uiPriority w:val="99"/>
    <w:semiHidden/>
    <w:locked/>
    <w:rsid w:val="009D0621"/>
    <w:rPr>
      <w:rFonts w:ascii="Garamond" w:hAnsi="Garamond" w:cs="Traditional Naskh"/>
      <w:spacing w:val="-6"/>
      <w:sz w:val="28"/>
      <w:szCs w:val="30"/>
      <w:vertAlign w:val="superscript"/>
    </w:rPr>
  </w:style>
  <w:style w:type="paragraph" w:customStyle="1" w:styleId="GalliAD">
    <w:name w:val="GalliAİD"/>
    <w:basedOn w:val="Normal"/>
    <w:link w:val="GalliADChar"/>
    <w:uiPriority w:val="99"/>
    <w:semiHidden/>
    <w:rsid w:val="009D0621"/>
    <w:pPr>
      <w:spacing w:before="80" w:after="80" w:line="300" w:lineRule="exact"/>
      <w:ind w:firstLine="397"/>
      <w:jc w:val="both"/>
    </w:pPr>
    <w:rPr>
      <w:rFonts w:ascii="Galliard AiD" w:hAnsi="Galliard AiD"/>
      <w:kern w:val="20"/>
      <w:sz w:val="23"/>
      <w:szCs w:val="23"/>
      <w:lang w:eastAsia="en-US"/>
    </w:rPr>
  </w:style>
  <w:style w:type="character" w:customStyle="1" w:styleId="GalliADChar">
    <w:name w:val="GalliAİD Char"/>
    <w:basedOn w:val="VarsaylanParagrafYazTipi"/>
    <w:link w:val="GalliAD"/>
    <w:uiPriority w:val="99"/>
    <w:semiHidden/>
    <w:locked/>
    <w:rsid w:val="009D0621"/>
    <w:rPr>
      <w:rFonts w:ascii="Galliard AiD" w:hAnsi="Galliard AiD"/>
      <w:kern w:val="20"/>
      <w:sz w:val="23"/>
      <w:szCs w:val="23"/>
      <w:lang w:eastAsia="en-US"/>
    </w:rPr>
  </w:style>
  <w:style w:type="paragraph" w:customStyle="1" w:styleId="T2RAKAM">
    <w:name w:val="İÇT 2 RAKAM"/>
    <w:basedOn w:val="T2"/>
    <w:link w:val="T2RAKAMCharChar"/>
    <w:uiPriority w:val="99"/>
    <w:rsid w:val="009D0621"/>
    <w:pPr>
      <w:tabs>
        <w:tab w:val="right" w:leader="dot" w:pos="5490"/>
      </w:tabs>
    </w:pPr>
    <w:rPr>
      <w:rFonts w:ascii="High Tower Text" w:hAnsi="High Tower Text"/>
      <w:noProof/>
      <w:sz w:val="28"/>
      <w:szCs w:val="28"/>
    </w:rPr>
  </w:style>
  <w:style w:type="character" w:customStyle="1" w:styleId="T2RAKAMCharChar">
    <w:name w:val="İÇT 2 RAKAM Char Char"/>
    <w:basedOn w:val="T2Char"/>
    <w:link w:val="T2RAKAM"/>
    <w:uiPriority w:val="99"/>
    <w:locked/>
    <w:rsid w:val="009D0621"/>
    <w:rPr>
      <w:rFonts w:ascii="High Tower Text" w:hAnsi="High Tower Text"/>
      <w:smallCaps/>
      <w:noProof/>
      <w:sz w:val="28"/>
      <w:szCs w:val="28"/>
      <w:lang w:eastAsia="en-US"/>
    </w:rPr>
  </w:style>
  <w:style w:type="paragraph" w:customStyle="1" w:styleId="numbers">
    <w:name w:val="numbers"/>
    <w:basedOn w:val="GalliAD"/>
    <w:next w:val="Normal"/>
    <w:link w:val="numbersChar"/>
    <w:uiPriority w:val="99"/>
    <w:semiHidden/>
    <w:rsid w:val="009D0621"/>
    <w:pPr>
      <w:tabs>
        <w:tab w:val="left" w:pos="709"/>
      </w:tabs>
      <w:spacing w:before="180" w:after="0" w:line="240" w:lineRule="exact"/>
      <w:ind w:left="567" w:hanging="567"/>
    </w:pPr>
    <w:rPr>
      <w:sz w:val="19"/>
      <w:szCs w:val="19"/>
    </w:rPr>
  </w:style>
  <w:style w:type="character" w:customStyle="1" w:styleId="numbersChar">
    <w:name w:val="numbers Char"/>
    <w:basedOn w:val="GalliADChar"/>
    <w:link w:val="numbers"/>
    <w:uiPriority w:val="99"/>
    <w:semiHidden/>
    <w:locked/>
    <w:rsid w:val="009D0621"/>
    <w:rPr>
      <w:rFonts w:ascii="Galliard AiD" w:hAnsi="Galliard AiD"/>
      <w:kern w:val="20"/>
      <w:sz w:val="19"/>
      <w:szCs w:val="19"/>
      <w:lang w:eastAsia="en-US"/>
    </w:rPr>
  </w:style>
  <w:style w:type="paragraph" w:customStyle="1" w:styleId="numbersorta">
    <w:name w:val="numbersorta"/>
    <w:basedOn w:val="numbers"/>
    <w:link w:val="numbersortaChar"/>
    <w:uiPriority w:val="99"/>
    <w:semiHidden/>
    <w:rsid w:val="009D0621"/>
    <w:pPr>
      <w:tabs>
        <w:tab w:val="left" w:pos="567"/>
      </w:tabs>
      <w:spacing w:before="0"/>
    </w:pPr>
  </w:style>
  <w:style w:type="character" w:customStyle="1" w:styleId="numbersortaChar">
    <w:name w:val="numbersorta Char"/>
    <w:basedOn w:val="numbersChar"/>
    <w:link w:val="numbersorta"/>
    <w:uiPriority w:val="99"/>
    <w:semiHidden/>
    <w:locked/>
    <w:rsid w:val="009D0621"/>
    <w:rPr>
      <w:rFonts w:ascii="Galliard AiD" w:hAnsi="Galliard AiD"/>
      <w:kern w:val="20"/>
      <w:sz w:val="19"/>
      <w:szCs w:val="19"/>
      <w:lang w:eastAsia="en-US"/>
    </w:rPr>
  </w:style>
  <w:style w:type="paragraph" w:customStyle="1" w:styleId="refaksanli">
    <w:name w:val="refaksanli"/>
    <w:basedOn w:val="DipnotMetni"/>
    <w:link w:val="refaksanliChar"/>
    <w:uiPriority w:val="99"/>
    <w:semiHidden/>
    <w:rsid w:val="009D0621"/>
    <w:pPr>
      <w:spacing w:before="80"/>
      <w:ind w:left="340" w:hanging="340"/>
    </w:pPr>
    <w:rPr>
      <w:rFonts w:ascii="AksanliBbookit" w:hAnsi="AksanliBbookit"/>
      <w:i/>
      <w:sz w:val="18"/>
      <w:szCs w:val="18"/>
      <w:lang w:eastAsia="en-US"/>
    </w:rPr>
  </w:style>
  <w:style w:type="character" w:customStyle="1" w:styleId="refaksanliChar">
    <w:name w:val="refaksanli Char"/>
    <w:basedOn w:val="VarsaylanParagrafYazTipi"/>
    <w:link w:val="refaksanli"/>
    <w:uiPriority w:val="99"/>
    <w:semiHidden/>
    <w:locked/>
    <w:rsid w:val="009D0621"/>
    <w:rPr>
      <w:rFonts w:ascii="AksanliBbookit" w:hAnsi="AksanliBbookit"/>
      <w:i/>
      <w:sz w:val="18"/>
      <w:szCs w:val="18"/>
      <w:lang w:eastAsia="en-US"/>
    </w:rPr>
  </w:style>
  <w:style w:type="paragraph" w:styleId="SonnotMetni">
    <w:name w:val="endnote text"/>
    <w:basedOn w:val="Normal"/>
    <w:link w:val="SonnotMetniChar"/>
    <w:uiPriority w:val="99"/>
    <w:semiHidden/>
    <w:rsid w:val="009D0621"/>
    <w:rPr>
      <w:sz w:val="20"/>
    </w:rPr>
  </w:style>
  <w:style w:type="character" w:customStyle="1" w:styleId="SonnotMetniChar">
    <w:name w:val="Sonnot Metni Char"/>
    <w:basedOn w:val="VarsaylanParagrafYazTipi"/>
    <w:link w:val="SonnotMetni"/>
    <w:uiPriority w:val="99"/>
    <w:semiHidden/>
    <w:rsid w:val="009D0621"/>
    <w:rPr>
      <w:sz w:val="20"/>
      <w:szCs w:val="20"/>
    </w:rPr>
  </w:style>
  <w:style w:type="paragraph" w:customStyle="1" w:styleId="StilBs1105nkKalnDeil">
    <w:name w:val="Stil Bs1 + 105 nk Kalın Değil"/>
    <w:basedOn w:val="Bs1"/>
    <w:link w:val="StilBs1105nkKalnDeilChar"/>
    <w:uiPriority w:val="99"/>
    <w:semiHidden/>
    <w:rsid w:val="009D0621"/>
    <w:rPr>
      <w:b w:val="0"/>
      <w:bCs w:val="0"/>
      <w:sz w:val="24"/>
    </w:rPr>
  </w:style>
  <w:style w:type="character" w:customStyle="1" w:styleId="StilBs1105nkKalnDeilChar">
    <w:name w:val="Stil Bs1 + 105 nk Kalın Değil Char"/>
    <w:basedOn w:val="Bs1Char"/>
    <w:link w:val="StilBs1105nkKalnDeil"/>
    <w:uiPriority w:val="99"/>
    <w:semiHidden/>
    <w:locked/>
    <w:rsid w:val="009D0621"/>
    <w:rPr>
      <w:rFonts w:ascii="Bbook" w:hAnsi="Bbook" w:cs="Arial"/>
      <w:b/>
      <w:bCs/>
      <w:kern w:val="32"/>
      <w:sz w:val="24"/>
      <w:szCs w:val="28"/>
      <w:lang w:val="tr-TR" w:eastAsia="en-US" w:bidi="ar-SA"/>
    </w:rPr>
  </w:style>
  <w:style w:type="paragraph" w:customStyle="1" w:styleId="Stilkaynaka11nk">
    <w:name w:val="Stil kaynakça + 11 nk"/>
    <w:basedOn w:val="kaynaka"/>
    <w:link w:val="Stilkaynaka11nkChar"/>
    <w:autoRedefine/>
    <w:uiPriority w:val="99"/>
    <w:semiHidden/>
    <w:rsid w:val="009D0621"/>
    <w:pPr>
      <w:spacing w:line="240" w:lineRule="exact"/>
    </w:pPr>
    <w:rPr>
      <w:sz w:val="22"/>
      <w:szCs w:val="22"/>
    </w:rPr>
  </w:style>
  <w:style w:type="character" w:customStyle="1" w:styleId="Stilkaynaka11nkChar">
    <w:name w:val="Stil kaynakça + 11 nk Char"/>
    <w:basedOn w:val="kaynakaChar"/>
    <w:link w:val="Stilkaynaka11nk"/>
    <w:uiPriority w:val="99"/>
    <w:semiHidden/>
    <w:locked/>
    <w:rsid w:val="009D0621"/>
    <w:rPr>
      <w:rFonts w:ascii="Times" w:hAnsi="Times" w:cs="Simplified Arabic Fixed"/>
      <w:spacing w:val="-4"/>
      <w:sz w:val="20"/>
      <w:szCs w:val="20"/>
      <w:lang w:val="en-GB" w:eastAsia="en-US"/>
    </w:rPr>
  </w:style>
  <w:style w:type="paragraph" w:customStyle="1" w:styleId="Stilkaynakatalik">
    <w:name w:val="Stil kaynakça + İtalik"/>
    <w:basedOn w:val="kaynaka"/>
    <w:link w:val="StilkaynakatalikChar"/>
    <w:uiPriority w:val="99"/>
    <w:semiHidden/>
    <w:rsid w:val="009D0621"/>
    <w:pPr>
      <w:jc w:val="both"/>
    </w:pPr>
    <w:rPr>
      <w:i/>
      <w:iCs/>
    </w:rPr>
  </w:style>
  <w:style w:type="character" w:customStyle="1" w:styleId="StilkaynakatalikChar">
    <w:name w:val="Stil kaynakça + İtalik Char"/>
    <w:basedOn w:val="kaynakaChar"/>
    <w:link w:val="Stilkaynakatalik"/>
    <w:uiPriority w:val="99"/>
    <w:semiHidden/>
    <w:locked/>
    <w:rsid w:val="009D0621"/>
    <w:rPr>
      <w:rFonts w:ascii="Times" w:hAnsi="Times" w:cs="Simplified Arabic Fixed"/>
      <w:i/>
      <w:iCs/>
      <w:spacing w:val="-4"/>
      <w:sz w:val="20"/>
      <w:szCs w:val="20"/>
      <w:lang w:val="en-GB" w:eastAsia="en-US"/>
    </w:rPr>
  </w:style>
  <w:style w:type="paragraph" w:customStyle="1" w:styleId="vurgubbookit1">
    <w:name w:val="vurgubbookit1"/>
    <w:basedOn w:val="Normal"/>
    <w:next w:val="Normal"/>
    <w:link w:val="vurgubbookit1CharChar"/>
    <w:uiPriority w:val="99"/>
    <w:rsid w:val="009D0621"/>
    <w:pPr>
      <w:spacing w:before="80" w:after="80" w:line="300" w:lineRule="exact"/>
      <w:ind w:firstLine="340"/>
      <w:jc w:val="both"/>
    </w:pPr>
    <w:rPr>
      <w:rFonts w:ascii="Bbookit" w:hAnsi="Bbookit"/>
      <w:sz w:val="22"/>
      <w:szCs w:val="21"/>
      <w:lang w:eastAsia="en-US"/>
    </w:rPr>
  </w:style>
  <w:style w:type="character" w:customStyle="1" w:styleId="vurgubbookit1CharChar">
    <w:name w:val="vurgubbookit1 Char Char"/>
    <w:basedOn w:val="VarsaylanParagrafYazTipi"/>
    <w:link w:val="vurgubbookit1"/>
    <w:uiPriority w:val="99"/>
    <w:locked/>
    <w:rsid w:val="009D0621"/>
    <w:rPr>
      <w:rFonts w:ascii="Bbookit" w:hAnsi="Bbookit"/>
      <w:szCs w:val="21"/>
      <w:lang w:eastAsia="en-US"/>
    </w:rPr>
  </w:style>
  <w:style w:type="paragraph" w:customStyle="1" w:styleId="Stilvurgubbookit195nk">
    <w:name w:val="Stil vurgubbookit1 + 95 nk"/>
    <w:basedOn w:val="vurgubbookit1"/>
    <w:link w:val="Stilvurgubbookit195nkChar"/>
    <w:uiPriority w:val="99"/>
    <w:semiHidden/>
    <w:rsid w:val="009D0621"/>
    <w:rPr>
      <w:kern w:val="20"/>
      <w:sz w:val="20"/>
    </w:rPr>
  </w:style>
  <w:style w:type="character" w:customStyle="1" w:styleId="Stilvurgubbookit195nkChar">
    <w:name w:val="Stil vurgubbookit1 + 95 nk Char"/>
    <w:basedOn w:val="vurgubbookit1CharChar"/>
    <w:link w:val="Stilvurgubbookit195nk"/>
    <w:uiPriority w:val="99"/>
    <w:semiHidden/>
    <w:locked/>
    <w:rsid w:val="009D0621"/>
    <w:rPr>
      <w:rFonts w:ascii="Bbookit" w:hAnsi="Bbookit"/>
      <w:kern w:val="20"/>
      <w:sz w:val="20"/>
      <w:szCs w:val="21"/>
      <w:lang w:eastAsia="en-US"/>
    </w:rPr>
  </w:style>
  <w:style w:type="paragraph" w:customStyle="1" w:styleId="Stil10">
    <w:name w:val="Stil10"/>
    <w:basedOn w:val="Normal"/>
    <w:link w:val="Stil10Char"/>
    <w:uiPriority w:val="99"/>
    <w:rsid w:val="009D0621"/>
    <w:pPr>
      <w:spacing w:after="80" w:line="300" w:lineRule="exact"/>
      <w:jc w:val="center"/>
    </w:pPr>
    <w:rPr>
      <w:rFonts w:ascii="High Tower Text" w:hAnsi="High Tower Text"/>
      <w:sz w:val="18"/>
      <w:szCs w:val="18"/>
      <w:lang w:eastAsia="en-US"/>
    </w:rPr>
  </w:style>
  <w:style w:type="character" w:customStyle="1" w:styleId="Stil10Char">
    <w:name w:val="Stil10 Char"/>
    <w:basedOn w:val="VarsaylanParagrafYazTipi"/>
    <w:link w:val="Stil10"/>
    <w:uiPriority w:val="99"/>
    <w:locked/>
    <w:rsid w:val="009D0621"/>
    <w:rPr>
      <w:rFonts w:ascii="High Tower Text" w:hAnsi="High Tower Text"/>
      <w:sz w:val="18"/>
      <w:szCs w:val="18"/>
      <w:lang w:eastAsia="en-US"/>
    </w:rPr>
  </w:style>
  <w:style w:type="paragraph" w:customStyle="1" w:styleId="Stil11">
    <w:name w:val="Stil11"/>
    <w:basedOn w:val="Normal"/>
    <w:link w:val="Stil11Char"/>
    <w:uiPriority w:val="99"/>
    <w:rsid w:val="009D0621"/>
    <w:pPr>
      <w:spacing w:before="80" w:after="80" w:line="300" w:lineRule="exact"/>
      <w:jc w:val="center"/>
    </w:pPr>
    <w:rPr>
      <w:rFonts w:ascii="High Tower Text" w:hAnsi="High Tower Text"/>
      <w:sz w:val="36"/>
      <w:szCs w:val="36"/>
      <w:lang w:eastAsia="en-US"/>
    </w:rPr>
  </w:style>
  <w:style w:type="character" w:customStyle="1" w:styleId="Stil11Char">
    <w:name w:val="Stil11 Char"/>
    <w:basedOn w:val="VarsaylanParagrafYazTipi"/>
    <w:link w:val="Stil11"/>
    <w:uiPriority w:val="99"/>
    <w:locked/>
    <w:rsid w:val="009D0621"/>
    <w:rPr>
      <w:rFonts w:ascii="High Tower Text" w:hAnsi="High Tower Text"/>
      <w:sz w:val="36"/>
      <w:szCs w:val="36"/>
      <w:lang w:eastAsia="en-US"/>
    </w:rPr>
  </w:style>
  <w:style w:type="paragraph" w:customStyle="1" w:styleId="Stil3">
    <w:name w:val="Stil3"/>
    <w:basedOn w:val="Normal"/>
    <w:link w:val="Stil3Char"/>
    <w:uiPriority w:val="99"/>
    <w:rsid w:val="009D0621"/>
    <w:pPr>
      <w:jc w:val="center"/>
    </w:pPr>
    <w:rPr>
      <w:rFonts w:ascii="Galliard AiD" w:hAnsi="Galliard AiD"/>
      <w:sz w:val="16"/>
      <w:szCs w:val="16"/>
      <w:lang w:eastAsia="en-US"/>
    </w:rPr>
  </w:style>
  <w:style w:type="character" w:customStyle="1" w:styleId="Stil3Char">
    <w:name w:val="Stil3 Char"/>
    <w:basedOn w:val="VarsaylanParagrafYazTipi"/>
    <w:link w:val="Stil3"/>
    <w:uiPriority w:val="99"/>
    <w:locked/>
    <w:rsid w:val="009D0621"/>
    <w:rPr>
      <w:rFonts w:ascii="Galliard AiD" w:hAnsi="Galliard AiD"/>
      <w:sz w:val="16"/>
      <w:szCs w:val="16"/>
      <w:lang w:eastAsia="en-US"/>
    </w:rPr>
  </w:style>
  <w:style w:type="paragraph" w:customStyle="1" w:styleId="Stil17">
    <w:name w:val="Stil17"/>
    <w:basedOn w:val="Stil3"/>
    <w:link w:val="Stil17Char"/>
    <w:uiPriority w:val="99"/>
    <w:rsid w:val="009D0621"/>
    <w:rPr>
      <w:rFonts w:ascii="High Tower Text" w:hAnsi="High Tower Text"/>
    </w:rPr>
  </w:style>
  <w:style w:type="character" w:customStyle="1" w:styleId="Stil17Char">
    <w:name w:val="Stil17 Char"/>
    <w:basedOn w:val="Stil3Char"/>
    <w:link w:val="Stil17"/>
    <w:uiPriority w:val="99"/>
    <w:locked/>
    <w:rsid w:val="009D0621"/>
    <w:rPr>
      <w:rFonts w:ascii="High Tower Text" w:hAnsi="High Tower Text"/>
      <w:sz w:val="16"/>
      <w:szCs w:val="16"/>
      <w:lang w:eastAsia="en-US"/>
    </w:rPr>
  </w:style>
  <w:style w:type="paragraph" w:customStyle="1" w:styleId="Stil18">
    <w:name w:val="Stil18"/>
    <w:basedOn w:val="Stil3"/>
    <w:link w:val="Stil18Char"/>
    <w:uiPriority w:val="99"/>
    <w:rsid w:val="009D0621"/>
    <w:rPr>
      <w:rFonts w:ascii="High Tower Text" w:hAnsi="High Tower Text"/>
      <w:sz w:val="22"/>
      <w:szCs w:val="22"/>
    </w:rPr>
  </w:style>
  <w:style w:type="character" w:customStyle="1" w:styleId="Stil18Char">
    <w:name w:val="Stil18 Char"/>
    <w:basedOn w:val="Stil3Char"/>
    <w:link w:val="Stil18"/>
    <w:uiPriority w:val="99"/>
    <w:locked/>
    <w:rsid w:val="009D0621"/>
    <w:rPr>
      <w:rFonts w:ascii="High Tower Text" w:hAnsi="High Tower Text"/>
      <w:sz w:val="16"/>
      <w:szCs w:val="16"/>
      <w:lang w:eastAsia="en-US"/>
    </w:rPr>
  </w:style>
  <w:style w:type="paragraph" w:customStyle="1" w:styleId="Stil19">
    <w:name w:val="Stil19"/>
    <w:basedOn w:val="StilOrtadan"/>
    <w:link w:val="Stil19Char"/>
    <w:uiPriority w:val="99"/>
    <w:rsid w:val="009D0621"/>
    <w:pPr>
      <w:spacing w:before="0" w:after="0" w:line="240" w:lineRule="auto"/>
      <w:ind w:firstLine="0"/>
    </w:pPr>
    <w:rPr>
      <w:rFonts w:ascii="High Tower Text" w:hAnsi="High Tower Text"/>
      <w:sz w:val="24"/>
      <w:szCs w:val="24"/>
    </w:rPr>
  </w:style>
  <w:style w:type="character" w:customStyle="1" w:styleId="Stil19Char">
    <w:name w:val="Stil19 Char"/>
    <w:basedOn w:val="StilOrtadanChar"/>
    <w:link w:val="Stil19"/>
    <w:uiPriority w:val="99"/>
    <w:locked/>
    <w:rsid w:val="009D0621"/>
    <w:rPr>
      <w:rFonts w:ascii="High Tower Text" w:hAnsi="High Tower Text"/>
      <w:sz w:val="24"/>
      <w:szCs w:val="24"/>
    </w:rPr>
  </w:style>
  <w:style w:type="paragraph" w:customStyle="1" w:styleId="Stil22">
    <w:name w:val="Stil22"/>
    <w:basedOn w:val="StilOrtadan"/>
    <w:link w:val="Stil22Char"/>
    <w:uiPriority w:val="99"/>
    <w:rsid w:val="009D0621"/>
    <w:pPr>
      <w:spacing w:before="240" w:after="0" w:line="240" w:lineRule="auto"/>
      <w:ind w:firstLine="0"/>
    </w:pPr>
    <w:rPr>
      <w:szCs w:val="19"/>
    </w:rPr>
  </w:style>
  <w:style w:type="character" w:customStyle="1" w:styleId="Stil22Char">
    <w:name w:val="Stil22 Char"/>
    <w:basedOn w:val="StilOrtadanChar"/>
    <w:link w:val="Stil22"/>
    <w:uiPriority w:val="99"/>
    <w:locked/>
    <w:rsid w:val="009D0621"/>
    <w:rPr>
      <w:rFonts w:ascii="Galliard AiD" w:hAnsi="Galliard AiD"/>
      <w:sz w:val="19"/>
      <w:szCs w:val="19"/>
    </w:rPr>
  </w:style>
  <w:style w:type="paragraph" w:customStyle="1" w:styleId="Stil25">
    <w:name w:val="Stil25"/>
    <w:basedOn w:val="StilOrtadan"/>
    <w:link w:val="Stil25Char"/>
    <w:uiPriority w:val="99"/>
    <w:rsid w:val="009D0621"/>
    <w:pPr>
      <w:spacing w:before="240" w:after="0" w:line="240" w:lineRule="auto"/>
      <w:ind w:firstLine="0"/>
    </w:pPr>
  </w:style>
  <w:style w:type="character" w:customStyle="1" w:styleId="Stil25Char">
    <w:name w:val="Stil25 Char"/>
    <w:basedOn w:val="StilOrtadanChar"/>
    <w:link w:val="Stil25"/>
    <w:uiPriority w:val="99"/>
    <w:locked/>
    <w:rsid w:val="009D0621"/>
    <w:rPr>
      <w:rFonts w:ascii="Galliard AiD" w:hAnsi="Galliard AiD"/>
      <w:sz w:val="19"/>
      <w:szCs w:val="20"/>
    </w:rPr>
  </w:style>
  <w:style w:type="paragraph" w:customStyle="1" w:styleId="Stil27">
    <w:name w:val="Stil27"/>
    <w:basedOn w:val="Stil25"/>
    <w:link w:val="Stil27Char"/>
    <w:uiPriority w:val="99"/>
    <w:rsid w:val="009D0621"/>
    <w:rPr>
      <w:rFonts w:ascii="High Tower Text" w:hAnsi="High Tower Text"/>
      <w:sz w:val="28"/>
      <w:szCs w:val="28"/>
    </w:rPr>
  </w:style>
  <w:style w:type="character" w:customStyle="1" w:styleId="Stil27Char">
    <w:name w:val="Stil27 Char"/>
    <w:basedOn w:val="Stil25Char"/>
    <w:link w:val="Stil27"/>
    <w:uiPriority w:val="99"/>
    <w:locked/>
    <w:rsid w:val="009D0621"/>
    <w:rPr>
      <w:rFonts w:ascii="High Tower Text" w:hAnsi="High Tower Text"/>
      <w:sz w:val="28"/>
      <w:szCs w:val="28"/>
    </w:rPr>
  </w:style>
  <w:style w:type="paragraph" w:customStyle="1" w:styleId="Stil7">
    <w:name w:val="Stil7"/>
    <w:basedOn w:val="Normal"/>
    <w:link w:val="Stil7Char"/>
    <w:uiPriority w:val="99"/>
    <w:rsid w:val="009D0621"/>
    <w:pPr>
      <w:spacing w:after="80" w:line="300" w:lineRule="exact"/>
      <w:jc w:val="center"/>
    </w:pPr>
    <w:rPr>
      <w:rFonts w:ascii="Galliard AiD" w:hAnsi="Galliard AiD"/>
      <w:sz w:val="18"/>
      <w:szCs w:val="18"/>
      <w:lang w:eastAsia="en-US"/>
    </w:rPr>
  </w:style>
  <w:style w:type="character" w:customStyle="1" w:styleId="Stil7Char">
    <w:name w:val="Stil7 Char"/>
    <w:basedOn w:val="VarsaylanParagrafYazTipi"/>
    <w:link w:val="Stil7"/>
    <w:uiPriority w:val="99"/>
    <w:locked/>
    <w:rsid w:val="009D0621"/>
    <w:rPr>
      <w:rFonts w:ascii="Galliard AiD" w:hAnsi="Galliard AiD"/>
      <w:sz w:val="18"/>
      <w:szCs w:val="18"/>
      <w:lang w:eastAsia="en-US"/>
    </w:rPr>
  </w:style>
  <w:style w:type="paragraph" w:customStyle="1" w:styleId="Stil9">
    <w:name w:val="Stil9"/>
    <w:basedOn w:val="Normal"/>
    <w:link w:val="Stil9Char"/>
    <w:uiPriority w:val="99"/>
    <w:rsid w:val="009D0621"/>
    <w:pPr>
      <w:spacing w:after="80" w:line="300" w:lineRule="exact"/>
      <w:jc w:val="center"/>
    </w:pPr>
    <w:rPr>
      <w:rFonts w:ascii="High Tower Text" w:hAnsi="High Tower Text"/>
      <w:sz w:val="22"/>
      <w:szCs w:val="22"/>
      <w:lang w:eastAsia="en-US"/>
    </w:rPr>
  </w:style>
  <w:style w:type="character" w:customStyle="1" w:styleId="Stil9Char">
    <w:name w:val="Stil9 Char"/>
    <w:basedOn w:val="VarsaylanParagrafYazTipi"/>
    <w:link w:val="Stil9"/>
    <w:uiPriority w:val="99"/>
    <w:locked/>
    <w:rsid w:val="009D0621"/>
    <w:rPr>
      <w:rFonts w:ascii="High Tower Text" w:hAnsi="High Tower Text"/>
      <w:lang w:eastAsia="en-US"/>
    </w:rPr>
  </w:style>
  <w:style w:type="paragraph" w:customStyle="1" w:styleId="Stil-kutuphane">
    <w:name w:val="Stil-kutuphane"/>
    <w:basedOn w:val="Normal"/>
    <w:next w:val="StilSonnotMetniKarmakTraditionalNaskh14nknce0"/>
    <w:link w:val="Stil-kutuphaneChar"/>
    <w:autoRedefine/>
    <w:uiPriority w:val="99"/>
    <w:semiHidden/>
    <w:rsid w:val="009D0621"/>
    <w:pPr>
      <w:tabs>
        <w:tab w:val="left" w:pos="170"/>
        <w:tab w:val="left" w:pos="284"/>
      </w:tabs>
      <w:bidi/>
      <w:spacing w:before="80" w:after="80" w:line="440" w:lineRule="exact"/>
      <w:ind w:left="567" w:hanging="567"/>
      <w:jc w:val="both"/>
    </w:pPr>
    <w:rPr>
      <w:rFonts w:ascii="Galliard AiD" w:hAnsi="Galliard AiD"/>
      <w:b/>
      <w:bCs/>
      <w:sz w:val="32"/>
      <w:szCs w:val="32"/>
      <w:lang w:eastAsia="en-US"/>
    </w:rPr>
  </w:style>
  <w:style w:type="paragraph" w:customStyle="1" w:styleId="StilSonnotMetniKarmakTraditionalNaskh14nknce0">
    <w:name w:val="Stil Sonnot Metni + (Karmaşık) Traditional Naskh 14 nk Önce:  0 ..."/>
    <w:basedOn w:val="Normal"/>
    <w:uiPriority w:val="99"/>
    <w:semiHidden/>
    <w:rsid w:val="009D0621"/>
    <w:pPr>
      <w:spacing w:before="80" w:after="80" w:line="440" w:lineRule="exact"/>
      <w:ind w:left="567" w:hanging="567"/>
      <w:jc w:val="both"/>
    </w:pPr>
    <w:rPr>
      <w:rFonts w:ascii="Galliard AiD" w:hAnsi="Galliard AiD" w:cs="Traditional Naskh"/>
      <w:szCs w:val="28"/>
      <w:lang w:val="en-US" w:eastAsia="en-US"/>
    </w:rPr>
  </w:style>
  <w:style w:type="character" w:customStyle="1" w:styleId="Stil-kutuphaneChar">
    <w:name w:val="Stil-kutuphane Char"/>
    <w:basedOn w:val="VarsaylanParagrafYazTipi"/>
    <w:link w:val="Stil-kutuphane"/>
    <w:uiPriority w:val="99"/>
    <w:semiHidden/>
    <w:locked/>
    <w:rsid w:val="009D0621"/>
    <w:rPr>
      <w:rFonts w:ascii="Galliard AiD" w:hAnsi="Galliard AiD"/>
      <w:b/>
      <w:bCs/>
      <w:sz w:val="32"/>
      <w:szCs w:val="32"/>
      <w:lang w:eastAsia="en-US"/>
    </w:rPr>
  </w:style>
  <w:style w:type="paragraph" w:customStyle="1" w:styleId="Stil-sonnot">
    <w:name w:val="Stil-sonnot"/>
    <w:basedOn w:val="Normal"/>
    <w:link w:val="Stil-sonnotChar"/>
    <w:uiPriority w:val="99"/>
    <w:semiHidden/>
    <w:rsid w:val="009D0621"/>
    <w:pPr>
      <w:tabs>
        <w:tab w:val="left" w:pos="170"/>
        <w:tab w:val="left" w:pos="284"/>
      </w:tabs>
      <w:bidi/>
      <w:spacing w:before="80" w:after="80" w:line="460" w:lineRule="exact"/>
      <w:ind w:left="567" w:hanging="567"/>
      <w:jc w:val="both"/>
    </w:pPr>
    <w:rPr>
      <w:rFonts w:ascii="Galliard AiD" w:hAnsi="Galliard AiD"/>
      <w:szCs w:val="21"/>
      <w:lang w:eastAsia="en-US"/>
    </w:rPr>
  </w:style>
  <w:style w:type="character" w:customStyle="1" w:styleId="Stil-sonnotChar">
    <w:name w:val="Stil-sonnot Char"/>
    <w:basedOn w:val="VarsaylanParagrafYazTipi"/>
    <w:link w:val="Stil-sonnot"/>
    <w:uiPriority w:val="99"/>
    <w:semiHidden/>
    <w:locked/>
    <w:rsid w:val="009D0621"/>
    <w:rPr>
      <w:rFonts w:ascii="Galliard AiD" w:hAnsi="Galliard AiD"/>
      <w:sz w:val="28"/>
      <w:szCs w:val="21"/>
      <w:lang w:eastAsia="en-US"/>
    </w:rPr>
  </w:style>
  <w:style w:type="paragraph" w:customStyle="1" w:styleId="vurgu2">
    <w:name w:val="vurgu2"/>
    <w:basedOn w:val="DipnotMetni"/>
    <w:link w:val="vurgu2Char"/>
    <w:uiPriority w:val="99"/>
    <w:semiHidden/>
    <w:rsid w:val="009D0621"/>
    <w:pPr>
      <w:spacing w:before="80"/>
      <w:ind w:left="340" w:hanging="340"/>
    </w:pPr>
    <w:rPr>
      <w:rFonts w:ascii="Bbookit" w:hAnsi="Bbookit"/>
      <w:sz w:val="18"/>
      <w:szCs w:val="18"/>
      <w:lang w:eastAsia="en-US"/>
    </w:rPr>
  </w:style>
  <w:style w:type="character" w:customStyle="1" w:styleId="vurgu2Char">
    <w:name w:val="vurgu2 Char"/>
    <w:basedOn w:val="VarsaylanParagrafYazTipi"/>
    <w:link w:val="vurgu2"/>
    <w:uiPriority w:val="99"/>
    <w:semiHidden/>
    <w:locked/>
    <w:rsid w:val="009D0621"/>
    <w:rPr>
      <w:rFonts w:ascii="Bbookit" w:hAnsi="Bbookit"/>
      <w:sz w:val="18"/>
      <w:szCs w:val="18"/>
      <w:lang w:eastAsia="en-US"/>
    </w:rPr>
  </w:style>
  <w:style w:type="paragraph" w:customStyle="1" w:styleId="stbilgiAB">
    <w:name w:val="ÜstbilgiAB"/>
    <w:basedOn w:val="stbilgi"/>
    <w:uiPriority w:val="99"/>
    <w:rsid w:val="009D0621"/>
    <w:pPr>
      <w:tabs>
        <w:tab w:val="clear" w:pos="4153"/>
        <w:tab w:val="clear" w:pos="8306"/>
        <w:tab w:val="center" w:pos="4819"/>
        <w:tab w:val="right" w:pos="9071"/>
      </w:tabs>
      <w:spacing w:before="80" w:after="120" w:line="240" w:lineRule="exact"/>
      <w:jc w:val="center"/>
    </w:pPr>
    <w:rPr>
      <w:rFonts w:ascii="Galliard AiD" w:hAnsi="Galliard AiD"/>
      <w:b/>
      <w:sz w:val="19"/>
      <w:szCs w:val="19"/>
      <w:lang w:eastAsia="en-US"/>
    </w:rPr>
  </w:style>
  <w:style w:type="paragraph" w:customStyle="1" w:styleId="AlntABayn">
    <w:name w:val="AlıntıABaynı"/>
    <w:basedOn w:val="alntAB"/>
    <w:uiPriority w:val="99"/>
    <w:rsid w:val="009D0621"/>
    <w:pPr>
      <w:spacing w:before="200" w:after="200"/>
      <w:contextualSpacing/>
    </w:pPr>
  </w:style>
  <w:style w:type="paragraph" w:customStyle="1" w:styleId="HadisABLatinceTimesNewRoman">
    <w:name w:val="HadisAB + (Latince) Times New Roman"/>
    <w:aliases w:val="(Karmaşık) Traditional Arabic"/>
    <w:basedOn w:val="B5"/>
    <w:link w:val="HadisABLatinceTimesNewRomanChar"/>
    <w:uiPriority w:val="99"/>
    <w:rsid w:val="009D0621"/>
    <w:pPr>
      <w:numPr>
        <w:numId w:val="24"/>
      </w:numPr>
      <w:spacing w:before="120"/>
    </w:pPr>
    <w:rPr>
      <w:rFonts w:ascii="Times New Roman" w:hAnsi="Times New Roman" w:cs="Traditional Arabic"/>
    </w:rPr>
  </w:style>
  <w:style w:type="character" w:customStyle="1" w:styleId="HadisABLatinceTimesNewRomanChar">
    <w:name w:val="HadisAB + (Latince) Times New Roman Char"/>
    <w:aliases w:val="(Karmaşık) Traditional Arabic Char"/>
    <w:basedOn w:val="B5Char"/>
    <w:link w:val="HadisABLatinceTimesNewRoman"/>
    <w:uiPriority w:val="99"/>
    <w:locked/>
    <w:rsid w:val="009D0621"/>
    <w:rPr>
      <w:rFonts w:ascii="Galliard AiD" w:hAnsi="Galliard AiD" w:cs="Traditional Arabic"/>
      <w:b/>
      <w:sz w:val="24"/>
      <w:szCs w:val="24"/>
      <w:lang w:eastAsia="en-US"/>
    </w:rPr>
  </w:style>
  <w:style w:type="paragraph" w:customStyle="1" w:styleId="Default">
    <w:name w:val="Default"/>
    <w:rsid w:val="009D062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10317</Words>
  <Characters>68580</Characters>
  <Application>Microsoft Office Word</Application>
  <DocSecurity>0</DocSecurity>
  <Lines>571</Lines>
  <Paragraphs>157</Paragraphs>
  <ScaleCrop>false</ScaleCrop>
  <HeadingPairs>
    <vt:vector size="2" baseType="variant">
      <vt:variant>
        <vt:lpstr>Konu Başlığı</vt:lpstr>
      </vt:variant>
      <vt:variant>
        <vt:i4>1</vt:i4>
      </vt:variant>
    </vt:vector>
  </HeadingPairs>
  <TitlesOfParts>
    <vt:vector size="1" baseType="lpstr">
      <vt:lpstr>İSLAM HUKUKUNDA NİKÂH SÖZLEŞMESİ</vt:lpstr>
    </vt:vector>
  </TitlesOfParts>
  <Company>PC-X</Company>
  <LinksUpToDate>false</LinksUpToDate>
  <CharactersWithSpaces>78740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 HUKUKUNDA NİKÂH SÖZLEŞMESİ</dc:title>
  <dc:creator>SERVET</dc:creator>
  <cp:lastModifiedBy>İLADER</cp:lastModifiedBy>
  <cp:revision>5</cp:revision>
  <cp:lastPrinted>2011-12-07T10:11:00Z</cp:lastPrinted>
  <dcterms:created xsi:type="dcterms:W3CDTF">2012-11-25T13:43:00Z</dcterms:created>
  <dcterms:modified xsi:type="dcterms:W3CDTF">2012-11-25T13:48:00Z</dcterms:modified>
</cp:coreProperties>
</file>